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教学反思</w:t>
      </w:r>
    </w:p>
    <w:p>
      <w:pPr>
        <w:ind w:firstLine="420"/>
        <w:rPr>
          <w:rFonts w:hint="eastAsia"/>
          <w:lang w:val="en-US" w:eastAsia="zh-CN"/>
        </w:rPr>
      </w:pPr>
      <w:r>
        <w:rPr>
          <w:rFonts w:hint="eastAsia"/>
          <w:lang w:val="en-US" w:eastAsia="zh-CN"/>
        </w:rPr>
        <w:t>光电效应作为近代物理学内容，其知识点较多，也比较抽象。课本从研究光电效应的实验现象开始描述，学生只是获得一个个独立的知识点，而没有形成系统的知识体系，所以学生普遍反应现象理解困难、知识点也记不住。针对这一现象，本节复习课，我设计了4个规律、3个方程、2个图像、1个电路图的逻辑层次重构知识体系，即“4321”体系，再结合爱因斯坦光子说对4个规律的解释，让学生构建简洁的知识网络，有利于提高复习效率。</w:t>
      </w:r>
    </w:p>
    <w:p>
      <w:pPr>
        <w:ind w:firstLine="420"/>
        <w:rPr>
          <w:rFonts w:hint="eastAsia"/>
          <w:lang w:val="en-US" w:eastAsia="zh-CN"/>
        </w:rPr>
      </w:pPr>
      <w:r>
        <w:rPr>
          <w:rFonts w:hint="eastAsia"/>
          <w:lang w:val="en-US" w:eastAsia="zh-CN"/>
        </w:rPr>
        <w:t>在实际教学中，我发现，由于知识点较难，学生会遇到一些学习上的困难，于是我及时进行了点拨。“连续性”、“量子化”、电子逃逸金属表面所需要的能量以及逃逸出来的能量等概念都比较抽象，我利用一些有趣的例子进一步形象化解释，帮助学生理解这些复杂的概念。</w:t>
      </w:r>
    </w:p>
    <w:p>
      <w:pPr>
        <w:ind w:firstLine="420"/>
        <w:rPr>
          <w:rFonts w:hint="default"/>
          <w:lang w:val="en-US" w:eastAsia="zh-CN"/>
        </w:rPr>
      </w:pPr>
      <w:r>
        <w:rPr>
          <w:rFonts w:hint="eastAsia"/>
          <w:lang w:val="en-US" w:eastAsia="zh-CN"/>
        </w:rPr>
        <w:t>总的来说，这节课我了解了学生的学情，采用了一些有效的教学手段，很好的完成了这节课，学生也收获很多。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YzdmZTI0NTZjOGVhOTU3MDM3MTk1NDI5YzgxNmYifQ=="/>
  </w:docVars>
  <w:rsids>
    <w:rsidRoot w:val="65307C4C"/>
    <w:rsid w:val="6530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2024-05-06T00:42:00Z</dcterms:created>
  <dc:creator>Jerry</dc:creator>
  <cp:lastModifiedBy>Jerry</cp:lastModifiedBy>
  <dcterms:modified xsi:type="dcterms:W3CDTF">2024-05-06T01:02:26Z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18A6DF59DC794DABB6F3716CB82780EC_11</vt:lpwstr>
  </property>
</Properties>
</file>