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9CA5" w14:textId="3A64189E" w:rsidR="00736766" w:rsidRDefault="00000000">
      <w:pPr>
        <w:spacing w:line="360" w:lineRule="auto"/>
        <w:jc w:val="center"/>
        <w:rPr>
          <w:rFonts w:eastAsia="华文仿宋"/>
          <w:b/>
          <w:bCs/>
          <w:sz w:val="28"/>
          <w:szCs w:val="28"/>
        </w:rPr>
      </w:pPr>
      <w:r>
        <w:rPr>
          <w:noProof/>
        </w:rPr>
        <w:pict w14:anchorId="33315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8" o:spid="_x0000_s2052" type="#_x0000_t75" style="position:absolute;left:0;text-align:left;margin-left:954pt;margin-top:880pt;width:38pt;height:3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r>
        <w:rPr>
          <w:rFonts w:eastAsia="华文仿宋" w:hint="eastAsia"/>
          <w:b/>
          <w:bCs/>
          <w:sz w:val="28"/>
          <w:szCs w:val="28"/>
        </w:rPr>
        <w:t>必修</w:t>
      </w:r>
      <w:r>
        <w:rPr>
          <w:rFonts w:eastAsia="华文仿宋" w:hint="eastAsia"/>
          <w:b/>
          <w:bCs/>
          <w:sz w:val="28"/>
          <w:szCs w:val="28"/>
        </w:rPr>
        <w:t>2</w:t>
      </w:r>
      <w:r>
        <w:rPr>
          <w:rFonts w:eastAsia="华文仿宋" w:hint="eastAsia"/>
          <w:b/>
          <w:bCs/>
          <w:sz w:val="28"/>
          <w:szCs w:val="28"/>
        </w:rPr>
        <w:t>第</w:t>
      </w:r>
      <w:r>
        <w:rPr>
          <w:rFonts w:eastAsia="华文仿宋" w:hint="eastAsia"/>
          <w:b/>
          <w:bCs/>
          <w:sz w:val="28"/>
          <w:szCs w:val="28"/>
        </w:rPr>
        <w:t>3</w:t>
      </w:r>
      <w:r>
        <w:rPr>
          <w:rFonts w:eastAsia="华文仿宋" w:hint="eastAsia"/>
          <w:b/>
          <w:bCs/>
          <w:sz w:val="28"/>
          <w:szCs w:val="28"/>
        </w:rPr>
        <w:t>章</w:t>
      </w:r>
      <w:r>
        <w:rPr>
          <w:rFonts w:eastAsia="华文仿宋" w:hint="eastAsia"/>
          <w:b/>
          <w:bCs/>
          <w:sz w:val="28"/>
          <w:szCs w:val="28"/>
        </w:rPr>
        <w:t xml:space="preserve"> </w:t>
      </w:r>
      <w:r>
        <w:rPr>
          <w:rFonts w:eastAsia="华文仿宋" w:hint="eastAsia"/>
          <w:b/>
          <w:bCs/>
          <w:sz w:val="28"/>
          <w:szCs w:val="28"/>
        </w:rPr>
        <w:t>第</w:t>
      </w:r>
      <w:r>
        <w:rPr>
          <w:rFonts w:eastAsia="华文仿宋" w:hint="eastAsia"/>
          <w:b/>
          <w:bCs/>
          <w:sz w:val="28"/>
          <w:szCs w:val="28"/>
        </w:rPr>
        <w:t>3</w:t>
      </w:r>
      <w:r>
        <w:rPr>
          <w:rFonts w:eastAsia="华文仿宋" w:hint="eastAsia"/>
          <w:b/>
          <w:bCs/>
          <w:sz w:val="28"/>
          <w:szCs w:val="28"/>
        </w:rPr>
        <w:t>节</w:t>
      </w:r>
      <w:r>
        <w:rPr>
          <w:rFonts w:eastAsia="华文仿宋" w:hint="eastAsia"/>
          <w:b/>
          <w:bCs/>
          <w:sz w:val="28"/>
          <w:szCs w:val="28"/>
        </w:rPr>
        <w:t>DNA</w:t>
      </w:r>
      <w:r>
        <w:rPr>
          <w:rFonts w:eastAsia="华文仿宋" w:hint="eastAsia"/>
          <w:b/>
          <w:bCs/>
          <w:sz w:val="28"/>
          <w:szCs w:val="28"/>
        </w:rPr>
        <w:t>的复制</w:t>
      </w:r>
    </w:p>
    <w:p w14:paraId="05040995" w14:textId="77777777" w:rsidR="00736766" w:rsidRDefault="00000000">
      <w:pPr>
        <w:pStyle w:val="a5"/>
        <w:numPr>
          <w:ilvl w:val="0"/>
          <w:numId w:val="1"/>
        </w:numPr>
        <w:spacing w:line="360" w:lineRule="auto"/>
        <w:ind w:firstLineChars="0"/>
        <w:rPr>
          <w:rFonts w:eastAsia="华文仿宋"/>
          <w:b/>
          <w:bCs/>
          <w:sz w:val="24"/>
        </w:rPr>
      </w:pPr>
      <w:r>
        <w:rPr>
          <w:rFonts w:eastAsia="华文仿宋" w:hint="eastAsia"/>
          <w:b/>
          <w:bCs/>
          <w:sz w:val="24"/>
        </w:rPr>
        <w:t>教学目标</w:t>
      </w:r>
    </w:p>
    <w:p w14:paraId="06F047BD" w14:textId="77777777" w:rsidR="00736766" w:rsidRDefault="00000000">
      <w:pPr>
        <w:pStyle w:val="a5"/>
        <w:spacing w:line="360" w:lineRule="auto"/>
        <w:ind w:firstLineChars="0" w:firstLine="0"/>
        <w:rPr>
          <w:rFonts w:eastAsia="华文仿宋"/>
          <w:sz w:val="24"/>
        </w:rPr>
      </w:pPr>
      <w:r>
        <w:rPr>
          <w:rFonts w:eastAsia="华文仿宋" w:hint="eastAsia"/>
          <w:sz w:val="24"/>
        </w:rPr>
        <w:t>1</w:t>
      </w:r>
      <w:r>
        <w:rPr>
          <w:rFonts w:eastAsia="华文仿宋" w:hint="eastAsia"/>
          <w:sz w:val="24"/>
        </w:rPr>
        <w:t>、生命观念：能概述</w:t>
      </w:r>
      <w:r>
        <w:rPr>
          <w:rFonts w:eastAsia="华文仿宋" w:hint="eastAsia"/>
          <w:sz w:val="24"/>
        </w:rPr>
        <w:t>DNA</w:t>
      </w:r>
      <w:r>
        <w:rPr>
          <w:rFonts w:eastAsia="华文仿宋" w:hint="eastAsia"/>
          <w:sz w:val="24"/>
        </w:rPr>
        <w:t>分子复制的过程及特点，理解</w:t>
      </w:r>
      <w:r>
        <w:rPr>
          <w:rFonts w:eastAsia="华文仿宋" w:hint="eastAsia"/>
          <w:sz w:val="24"/>
        </w:rPr>
        <w:t>DNA</w:t>
      </w:r>
      <w:r>
        <w:rPr>
          <w:rFonts w:eastAsia="华文仿宋" w:hint="eastAsia"/>
          <w:sz w:val="24"/>
        </w:rPr>
        <w:t>的条件和半保留复制的生物学意义。</w:t>
      </w:r>
    </w:p>
    <w:p w14:paraId="4AFCD063" w14:textId="77777777" w:rsidR="00736766" w:rsidRDefault="00000000">
      <w:pPr>
        <w:pStyle w:val="a5"/>
        <w:spacing w:line="360" w:lineRule="auto"/>
        <w:ind w:firstLineChars="0" w:firstLine="0"/>
        <w:rPr>
          <w:rFonts w:eastAsia="华文仿宋"/>
          <w:sz w:val="24"/>
        </w:rPr>
      </w:pPr>
      <w:r>
        <w:rPr>
          <w:rFonts w:eastAsia="华文仿宋" w:hint="eastAsia"/>
          <w:sz w:val="24"/>
        </w:rPr>
        <w:t>2</w:t>
      </w:r>
      <w:r>
        <w:rPr>
          <w:rFonts w:eastAsia="华文仿宋" w:hint="eastAsia"/>
          <w:sz w:val="24"/>
        </w:rPr>
        <w:t>、理性思维：通过讲解</w:t>
      </w:r>
      <w:r>
        <w:rPr>
          <w:rFonts w:eastAsia="华文仿宋" w:hint="eastAsia"/>
          <w:sz w:val="24"/>
        </w:rPr>
        <w:t>DNA</w:t>
      </w:r>
      <w:r>
        <w:rPr>
          <w:rFonts w:eastAsia="华文仿宋" w:hint="eastAsia"/>
          <w:sz w:val="24"/>
        </w:rPr>
        <w:t>半保留复制的实验证据，引导学生分析、比较、推理、归纳、培养学生科学理性的思维。</w:t>
      </w:r>
    </w:p>
    <w:p w14:paraId="5FD33EAE" w14:textId="77777777" w:rsidR="00736766" w:rsidRDefault="00000000">
      <w:pPr>
        <w:pStyle w:val="a5"/>
        <w:spacing w:line="360" w:lineRule="auto"/>
        <w:ind w:firstLineChars="0" w:firstLine="0"/>
        <w:rPr>
          <w:rFonts w:eastAsia="华文仿宋"/>
          <w:sz w:val="24"/>
        </w:rPr>
      </w:pPr>
      <w:r>
        <w:rPr>
          <w:rFonts w:eastAsia="华文仿宋" w:hint="eastAsia"/>
          <w:sz w:val="24"/>
        </w:rPr>
        <w:t>3</w:t>
      </w:r>
      <w:r>
        <w:rPr>
          <w:rFonts w:eastAsia="华文仿宋" w:hint="eastAsia"/>
          <w:sz w:val="24"/>
        </w:rPr>
        <w:t>、科学探究：运用同位素标记法探究</w:t>
      </w:r>
      <w:r>
        <w:rPr>
          <w:rFonts w:eastAsia="华文仿宋" w:hint="eastAsia"/>
          <w:sz w:val="24"/>
        </w:rPr>
        <w:t>DNA</w:t>
      </w:r>
      <w:r>
        <w:rPr>
          <w:rFonts w:eastAsia="华文仿宋" w:hint="eastAsia"/>
          <w:sz w:val="24"/>
        </w:rPr>
        <w:t>分子的复制，通过实验过程更深入地理解假说</w:t>
      </w:r>
      <w:r>
        <w:rPr>
          <w:rFonts w:eastAsia="华文仿宋" w:hint="eastAsia"/>
          <w:sz w:val="24"/>
        </w:rPr>
        <w:t>-</w:t>
      </w:r>
      <w:r>
        <w:rPr>
          <w:rFonts w:eastAsia="华文仿宋" w:hint="eastAsia"/>
          <w:sz w:val="24"/>
        </w:rPr>
        <w:t>演绎法的内涵。</w:t>
      </w:r>
    </w:p>
    <w:p w14:paraId="46187573" w14:textId="77777777" w:rsidR="00736766" w:rsidRDefault="00000000">
      <w:pPr>
        <w:pStyle w:val="a5"/>
        <w:spacing w:line="360" w:lineRule="auto"/>
        <w:ind w:firstLineChars="0" w:firstLine="0"/>
        <w:rPr>
          <w:rFonts w:eastAsia="华文仿宋"/>
          <w:sz w:val="24"/>
        </w:rPr>
      </w:pPr>
      <w:r>
        <w:rPr>
          <w:rFonts w:eastAsia="华文仿宋" w:hint="eastAsia"/>
          <w:sz w:val="24"/>
        </w:rPr>
        <w:t>4</w:t>
      </w:r>
      <w:r>
        <w:rPr>
          <w:rFonts w:eastAsia="华文仿宋" w:hint="eastAsia"/>
          <w:sz w:val="24"/>
        </w:rPr>
        <w:t>、社会责任：加强学生的逻辑思维能力和计算能力，领悟科学研究的能力。认同技术的进步在探索遗传物质奥秘中的重要作用。认同人类对遗传物质的认识是不断深化、不断完善的过程。</w:t>
      </w:r>
    </w:p>
    <w:p w14:paraId="335E8742" w14:textId="77777777" w:rsidR="00736766" w:rsidRDefault="00000000">
      <w:pPr>
        <w:pStyle w:val="a5"/>
        <w:spacing w:line="360" w:lineRule="auto"/>
        <w:ind w:firstLineChars="0" w:firstLine="0"/>
        <w:rPr>
          <w:rFonts w:eastAsia="华文仿宋"/>
          <w:b/>
          <w:bCs/>
          <w:sz w:val="24"/>
        </w:rPr>
      </w:pPr>
      <w:r>
        <w:rPr>
          <w:rFonts w:eastAsia="华文仿宋" w:hint="eastAsia"/>
          <w:sz w:val="24"/>
        </w:rPr>
        <w:t>二、</w:t>
      </w:r>
      <w:r>
        <w:rPr>
          <w:rFonts w:eastAsia="华文仿宋" w:hint="eastAsia"/>
          <w:b/>
          <w:bCs/>
          <w:sz w:val="24"/>
        </w:rPr>
        <w:t>教学重点和难点</w:t>
      </w:r>
    </w:p>
    <w:p w14:paraId="4C77B795" w14:textId="77777777" w:rsidR="00736766" w:rsidRDefault="00000000">
      <w:pPr>
        <w:spacing w:line="360" w:lineRule="auto"/>
        <w:rPr>
          <w:rFonts w:eastAsia="华文仿宋"/>
          <w:sz w:val="24"/>
        </w:rPr>
      </w:pPr>
      <w:r>
        <w:rPr>
          <w:rFonts w:eastAsia="华文仿宋" w:hint="eastAsia"/>
          <w:sz w:val="24"/>
        </w:rPr>
        <w:t>重点：（</w:t>
      </w:r>
      <w:r>
        <w:rPr>
          <w:rFonts w:eastAsia="华文仿宋" w:hint="eastAsia"/>
          <w:sz w:val="24"/>
        </w:rPr>
        <w:t>1</w:t>
      </w:r>
      <w:r>
        <w:rPr>
          <w:rFonts w:eastAsia="华文仿宋" w:hint="eastAsia"/>
          <w:sz w:val="24"/>
        </w:rPr>
        <w:t>）运用假说演绎法探究</w:t>
      </w:r>
      <w:r>
        <w:rPr>
          <w:rFonts w:eastAsia="华文仿宋" w:hint="eastAsia"/>
          <w:sz w:val="24"/>
        </w:rPr>
        <w:t>DNA</w:t>
      </w:r>
      <w:r>
        <w:rPr>
          <w:rFonts w:eastAsia="华文仿宋" w:hint="eastAsia"/>
          <w:sz w:val="24"/>
        </w:rPr>
        <w:t>的复制方式</w:t>
      </w:r>
      <w:r>
        <w:rPr>
          <w:rFonts w:eastAsia="华文仿宋" w:hint="eastAsia"/>
          <w:sz w:val="24"/>
        </w:rPr>
        <w:t>.</w:t>
      </w:r>
    </w:p>
    <w:p w14:paraId="27CAA958" w14:textId="77777777" w:rsidR="00736766" w:rsidRDefault="00000000">
      <w:pPr>
        <w:spacing w:line="360" w:lineRule="auto"/>
        <w:rPr>
          <w:rFonts w:eastAsia="华文仿宋"/>
          <w:sz w:val="24"/>
        </w:rPr>
      </w:pPr>
      <w:r>
        <w:rPr>
          <w:rFonts w:eastAsia="华文仿宋" w:hint="eastAsia"/>
          <w:sz w:val="24"/>
        </w:rPr>
        <w:t xml:space="preserve">     </w:t>
      </w:r>
      <w:r>
        <w:rPr>
          <w:rFonts w:eastAsia="华文仿宋" w:hint="eastAsia"/>
          <w:sz w:val="24"/>
        </w:rPr>
        <w:t>（</w:t>
      </w:r>
      <w:r>
        <w:rPr>
          <w:rFonts w:eastAsia="华文仿宋" w:hint="eastAsia"/>
          <w:sz w:val="24"/>
        </w:rPr>
        <w:t>2</w:t>
      </w:r>
      <w:r>
        <w:rPr>
          <w:rFonts w:eastAsia="华文仿宋" w:hint="eastAsia"/>
          <w:sz w:val="24"/>
        </w:rPr>
        <w:t>）</w:t>
      </w:r>
      <w:r>
        <w:rPr>
          <w:rFonts w:eastAsia="华文仿宋" w:hint="eastAsia"/>
          <w:sz w:val="24"/>
        </w:rPr>
        <w:t>DNA</w:t>
      </w:r>
      <w:r>
        <w:rPr>
          <w:rFonts w:eastAsia="华文仿宋" w:hint="eastAsia"/>
          <w:sz w:val="24"/>
        </w:rPr>
        <w:t>复制的条件、过程和特点。</w:t>
      </w:r>
    </w:p>
    <w:p w14:paraId="24CF631F" w14:textId="77777777" w:rsidR="00736766" w:rsidRDefault="00000000">
      <w:pPr>
        <w:spacing w:line="360" w:lineRule="auto"/>
        <w:rPr>
          <w:rFonts w:eastAsia="华文仿宋"/>
          <w:sz w:val="24"/>
        </w:rPr>
      </w:pPr>
      <w:r>
        <w:rPr>
          <w:rFonts w:eastAsia="华文仿宋" w:hint="eastAsia"/>
          <w:sz w:val="24"/>
        </w:rPr>
        <w:t>难点：（</w:t>
      </w:r>
      <w:r>
        <w:rPr>
          <w:rFonts w:eastAsia="华文仿宋" w:hint="eastAsia"/>
          <w:sz w:val="24"/>
        </w:rPr>
        <w:t>1</w:t>
      </w:r>
      <w:r>
        <w:rPr>
          <w:rFonts w:eastAsia="华文仿宋" w:hint="eastAsia"/>
          <w:sz w:val="24"/>
        </w:rPr>
        <w:t>）运用假说演绎法探究</w:t>
      </w:r>
      <w:r>
        <w:rPr>
          <w:rFonts w:eastAsia="华文仿宋" w:hint="eastAsia"/>
          <w:sz w:val="24"/>
        </w:rPr>
        <w:t>DNA</w:t>
      </w:r>
      <w:r>
        <w:rPr>
          <w:rFonts w:eastAsia="华文仿宋" w:hint="eastAsia"/>
          <w:sz w:val="24"/>
        </w:rPr>
        <w:t>的复制方式</w:t>
      </w:r>
      <w:r>
        <w:rPr>
          <w:rFonts w:eastAsia="华文仿宋" w:hint="eastAsia"/>
          <w:sz w:val="24"/>
        </w:rPr>
        <w:t>.</w:t>
      </w:r>
    </w:p>
    <w:p w14:paraId="431A610C" w14:textId="77777777" w:rsidR="00736766" w:rsidRDefault="00000000">
      <w:pPr>
        <w:spacing w:line="360" w:lineRule="auto"/>
        <w:rPr>
          <w:rFonts w:eastAsia="华文仿宋"/>
          <w:sz w:val="24"/>
        </w:rPr>
      </w:pPr>
      <w:r>
        <w:rPr>
          <w:rFonts w:eastAsia="华文仿宋" w:hint="eastAsia"/>
          <w:sz w:val="24"/>
        </w:rPr>
        <w:t xml:space="preserve">     </w:t>
      </w:r>
      <w:r>
        <w:rPr>
          <w:rFonts w:eastAsia="华文仿宋" w:hint="eastAsia"/>
          <w:sz w:val="24"/>
        </w:rPr>
        <w:t>（</w:t>
      </w:r>
      <w:r>
        <w:rPr>
          <w:rFonts w:eastAsia="华文仿宋" w:hint="eastAsia"/>
          <w:sz w:val="24"/>
        </w:rPr>
        <w:t>2</w:t>
      </w:r>
      <w:r>
        <w:rPr>
          <w:rFonts w:eastAsia="华文仿宋" w:hint="eastAsia"/>
          <w:sz w:val="24"/>
        </w:rPr>
        <w:t>）</w:t>
      </w:r>
      <w:r>
        <w:rPr>
          <w:rFonts w:eastAsia="华文仿宋" w:hint="eastAsia"/>
          <w:sz w:val="24"/>
        </w:rPr>
        <w:t>DNA</w:t>
      </w:r>
      <w:r>
        <w:rPr>
          <w:rFonts w:eastAsia="华文仿宋" w:hint="eastAsia"/>
          <w:sz w:val="24"/>
        </w:rPr>
        <w:t>的复制过程。</w:t>
      </w:r>
    </w:p>
    <w:p w14:paraId="6609D975" w14:textId="77777777" w:rsidR="00736766" w:rsidRDefault="00000000">
      <w:pPr>
        <w:pStyle w:val="a5"/>
        <w:spacing w:line="360" w:lineRule="auto"/>
        <w:ind w:firstLineChars="0" w:firstLine="0"/>
        <w:rPr>
          <w:rFonts w:eastAsia="华文仿宋"/>
          <w:b/>
          <w:bCs/>
          <w:sz w:val="24"/>
        </w:rPr>
      </w:pPr>
      <w:r>
        <w:rPr>
          <w:rFonts w:eastAsia="华文仿宋" w:hint="eastAsia"/>
          <w:b/>
          <w:bCs/>
          <w:sz w:val="24"/>
        </w:rPr>
        <w:t>三、教学准备</w:t>
      </w:r>
    </w:p>
    <w:p w14:paraId="22E83E03" w14:textId="77777777" w:rsidR="00736766" w:rsidRDefault="00000000">
      <w:pPr>
        <w:spacing w:line="360" w:lineRule="auto"/>
        <w:rPr>
          <w:rFonts w:eastAsia="华文仿宋"/>
          <w:b/>
          <w:bCs/>
          <w:sz w:val="24"/>
        </w:rPr>
      </w:pPr>
      <w:r>
        <w:rPr>
          <w:rFonts w:eastAsia="华文仿宋" w:hint="eastAsia"/>
          <w:b/>
          <w:bCs/>
          <w:sz w:val="24"/>
        </w:rPr>
        <w:t>A3</w:t>
      </w:r>
      <w:r>
        <w:rPr>
          <w:rFonts w:eastAsia="华文仿宋" w:hint="eastAsia"/>
          <w:b/>
          <w:bCs/>
          <w:sz w:val="24"/>
        </w:rPr>
        <w:t>白纸，红蓝黑马克笔</w:t>
      </w:r>
    </w:p>
    <w:p w14:paraId="429FD121" w14:textId="77777777" w:rsidR="00736766" w:rsidRDefault="00000000">
      <w:pPr>
        <w:spacing w:line="360" w:lineRule="auto"/>
        <w:rPr>
          <w:rFonts w:eastAsia="华文仿宋"/>
          <w:b/>
          <w:bCs/>
          <w:sz w:val="24"/>
        </w:rPr>
      </w:pPr>
      <w:r>
        <w:rPr>
          <w:rFonts w:eastAsia="华文仿宋" w:hint="eastAsia"/>
          <w:b/>
          <w:bCs/>
          <w:sz w:val="24"/>
        </w:rPr>
        <w:t>四、教学过程</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2074"/>
        <w:gridCol w:w="2074"/>
        <w:gridCol w:w="2074"/>
      </w:tblGrid>
      <w:tr w:rsidR="00000000" w14:paraId="6C66BD95" w14:textId="77777777">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0826C93E" w14:textId="77777777" w:rsidR="00736766" w:rsidRDefault="00000000">
            <w:pPr>
              <w:jc w:val="center"/>
              <w:rPr>
                <w:rFonts w:eastAsia="华文仿宋"/>
                <w:b/>
                <w:bCs/>
                <w:kern w:val="0"/>
                <w:sz w:val="24"/>
              </w:rPr>
            </w:pPr>
            <w:r>
              <w:rPr>
                <w:rFonts w:eastAsia="华文仿宋" w:hint="eastAsia"/>
                <w:b/>
                <w:bCs/>
                <w:kern w:val="0"/>
                <w:sz w:val="24"/>
              </w:rPr>
              <w:t>教学环节</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302F25D" w14:textId="77777777" w:rsidR="00736766" w:rsidRDefault="00000000">
            <w:pPr>
              <w:jc w:val="center"/>
              <w:rPr>
                <w:rFonts w:eastAsia="华文仿宋"/>
                <w:b/>
                <w:bCs/>
                <w:kern w:val="0"/>
                <w:sz w:val="24"/>
              </w:rPr>
            </w:pPr>
            <w:r>
              <w:rPr>
                <w:rFonts w:eastAsia="华文仿宋" w:hint="eastAsia"/>
                <w:b/>
                <w:bCs/>
                <w:kern w:val="0"/>
                <w:sz w:val="24"/>
              </w:rPr>
              <w:t>教师活动</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318C562" w14:textId="77777777" w:rsidR="00736766" w:rsidRDefault="00000000">
            <w:pPr>
              <w:jc w:val="center"/>
              <w:rPr>
                <w:rFonts w:eastAsia="华文仿宋"/>
                <w:b/>
                <w:bCs/>
                <w:kern w:val="0"/>
                <w:sz w:val="24"/>
              </w:rPr>
            </w:pPr>
            <w:r>
              <w:rPr>
                <w:rFonts w:eastAsia="华文仿宋" w:hint="eastAsia"/>
                <w:b/>
                <w:bCs/>
                <w:kern w:val="0"/>
                <w:sz w:val="24"/>
              </w:rPr>
              <w:t>学生活动</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8591425" w14:textId="77777777" w:rsidR="00736766" w:rsidRDefault="00000000">
            <w:pPr>
              <w:jc w:val="center"/>
              <w:rPr>
                <w:rFonts w:eastAsia="华文仿宋"/>
                <w:b/>
                <w:bCs/>
                <w:kern w:val="0"/>
                <w:sz w:val="24"/>
              </w:rPr>
            </w:pPr>
            <w:r>
              <w:rPr>
                <w:rFonts w:eastAsia="华文仿宋" w:hint="eastAsia"/>
                <w:b/>
                <w:bCs/>
                <w:kern w:val="0"/>
                <w:sz w:val="24"/>
              </w:rPr>
              <w:t>设计意图</w:t>
            </w:r>
          </w:p>
        </w:tc>
      </w:tr>
      <w:tr w:rsidR="00000000" w14:paraId="1B34B083" w14:textId="77777777">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3C83FDC8" w14:textId="77777777" w:rsidR="00736766" w:rsidRDefault="00000000">
            <w:pPr>
              <w:jc w:val="left"/>
              <w:rPr>
                <w:rFonts w:eastAsia="华文仿宋"/>
                <w:kern w:val="0"/>
                <w:sz w:val="24"/>
              </w:rPr>
            </w:pPr>
            <w:r>
              <w:rPr>
                <w:rFonts w:eastAsia="华文仿宋"/>
                <w:kern w:val="0"/>
                <w:sz w:val="24"/>
              </w:rPr>
              <w:t>1</w:t>
            </w:r>
            <w:r>
              <w:rPr>
                <w:rFonts w:eastAsia="华文仿宋" w:hint="eastAsia"/>
                <w:kern w:val="0"/>
                <w:sz w:val="24"/>
              </w:rPr>
              <w:t>、导入</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EABB6DA" w14:textId="77777777" w:rsidR="00736766" w:rsidRDefault="00000000">
            <w:pPr>
              <w:jc w:val="left"/>
              <w:rPr>
                <w:rFonts w:eastAsia="华文仿宋"/>
                <w:kern w:val="0"/>
                <w:sz w:val="24"/>
              </w:rPr>
            </w:pPr>
            <w:r>
              <w:rPr>
                <w:rFonts w:eastAsia="华文仿宋" w:hint="eastAsia"/>
                <w:kern w:val="0"/>
                <w:sz w:val="24"/>
              </w:rPr>
              <w:t>用新闻导入，联系疫情爆发以来的</w:t>
            </w:r>
            <w:r>
              <w:rPr>
                <w:rFonts w:eastAsia="华文仿宋" w:hint="eastAsia"/>
                <w:kern w:val="0"/>
                <w:sz w:val="24"/>
              </w:rPr>
              <w:lastRenderedPageBreak/>
              <w:t>核酸检测，利用新闻中的</w:t>
            </w:r>
            <w:r>
              <w:rPr>
                <w:rFonts w:eastAsia="华文仿宋" w:hint="eastAsia"/>
                <w:kern w:val="0"/>
                <w:sz w:val="24"/>
              </w:rPr>
              <w:t>PCR</w:t>
            </w:r>
            <w:r>
              <w:rPr>
                <w:rFonts w:eastAsia="华文仿宋" w:hint="eastAsia"/>
                <w:kern w:val="0"/>
                <w:sz w:val="24"/>
              </w:rPr>
              <w:t>由体外</w:t>
            </w:r>
            <w:r>
              <w:rPr>
                <w:rFonts w:eastAsia="华文仿宋" w:hint="eastAsia"/>
                <w:kern w:val="0"/>
                <w:sz w:val="24"/>
              </w:rPr>
              <w:t>DNA</w:t>
            </w:r>
            <w:r>
              <w:rPr>
                <w:rFonts w:eastAsia="华文仿宋" w:hint="eastAsia"/>
                <w:kern w:val="0"/>
                <w:sz w:val="24"/>
              </w:rPr>
              <w:t>扩增引入到细胞内的扩增</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C9290D5" w14:textId="77777777" w:rsidR="00736766" w:rsidRDefault="00000000">
            <w:pPr>
              <w:jc w:val="left"/>
              <w:rPr>
                <w:rFonts w:eastAsia="华文仿宋"/>
                <w:kern w:val="0"/>
                <w:sz w:val="24"/>
              </w:rPr>
            </w:pPr>
            <w:r>
              <w:rPr>
                <w:rFonts w:eastAsia="华文仿宋" w:hint="eastAsia"/>
                <w:kern w:val="0"/>
                <w:sz w:val="24"/>
              </w:rPr>
              <w:lastRenderedPageBreak/>
              <w:t>学生积极响应，并且思考细胞体内</w:t>
            </w:r>
            <w:r>
              <w:rPr>
                <w:rFonts w:eastAsia="华文仿宋" w:hint="eastAsia"/>
                <w:kern w:val="0"/>
                <w:sz w:val="24"/>
              </w:rPr>
              <w:lastRenderedPageBreak/>
              <w:t>如何扩增。</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DCAE15D" w14:textId="77777777" w:rsidR="00736766" w:rsidRDefault="00000000">
            <w:pPr>
              <w:jc w:val="left"/>
              <w:rPr>
                <w:rFonts w:eastAsia="华文仿宋"/>
                <w:kern w:val="0"/>
                <w:sz w:val="24"/>
              </w:rPr>
            </w:pPr>
            <w:r>
              <w:rPr>
                <w:rFonts w:eastAsia="华文仿宋" w:hint="eastAsia"/>
                <w:kern w:val="0"/>
                <w:sz w:val="24"/>
              </w:rPr>
              <w:lastRenderedPageBreak/>
              <w:t>通过视频导入，联系生活实际引起</w:t>
            </w:r>
            <w:r>
              <w:rPr>
                <w:rFonts w:eastAsia="华文仿宋" w:hint="eastAsia"/>
                <w:kern w:val="0"/>
                <w:sz w:val="24"/>
              </w:rPr>
              <w:lastRenderedPageBreak/>
              <w:t>学生的共鸣，关注自己的健康。</w:t>
            </w:r>
          </w:p>
        </w:tc>
      </w:tr>
      <w:tr w:rsidR="00000000" w14:paraId="7D1D2AD6" w14:textId="77777777">
        <w:trPr>
          <w:trHeight w:val="2972"/>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4F6451A7" w14:textId="77777777" w:rsidR="00736766" w:rsidRDefault="00000000">
            <w:pPr>
              <w:jc w:val="left"/>
              <w:rPr>
                <w:rFonts w:eastAsia="华文仿宋"/>
                <w:kern w:val="0"/>
                <w:sz w:val="24"/>
              </w:rPr>
            </w:pPr>
            <w:r>
              <w:rPr>
                <w:rFonts w:eastAsia="华文仿宋"/>
                <w:kern w:val="0"/>
                <w:sz w:val="24"/>
              </w:rPr>
              <w:t>2</w:t>
            </w:r>
            <w:r>
              <w:rPr>
                <w:rFonts w:eastAsia="华文仿宋" w:hint="eastAsia"/>
                <w:kern w:val="0"/>
                <w:sz w:val="24"/>
              </w:rPr>
              <w:t>、对</w:t>
            </w:r>
            <w:r>
              <w:rPr>
                <w:rFonts w:eastAsia="华文仿宋" w:hint="eastAsia"/>
                <w:kern w:val="0"/>
                <w:sz w:val="24"/>
              </w:rPr>
              <w:t>D</w:t>
            </w:r>
            <w:r>
              <w:rPr>
                <w:rFonts w:eastAsia="华文仿宋"/>
                <w:kern w:val="0"/>
                <w:sz w:val="24"/>
              </w:rPr>
              <w:t>NA</w:t>
            </w:r>
            <w:r>
              <w:rPr>
                <w:rFonts w:eastAsia="华文仿宋" w:hint="eastAsia"/>
                <w:kern w:val="0"/>
                <w:sz w:val="24"/>
              </w:rPr>
              <w:t>复制方式的探究</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69D591F" w14:textId="77777777" w:rsidR="00736766" w:rsidRDefault="00000000">
            <w:pPr>
              <w:jc w:val="left"/>
              <w:rPr>
                <w:rFonts w:eastAsia="华文仿宋"/>
                <w:kern w:val="0"/>
                <w:sz w:val="24"/>
              </w:rPr>
            </w:pPr>
            <w:r>
              <w:rPr>
                <w:rFonts w:eastAsia="华文仿宋" w:hint="eastAsia"/>
                <w:kern w:val="0"/>
                <w:sz w:val="24"/>
              </w:rPr>
              <w:t>提出问题：</w:t>
            </w:r>
            <w:r>
              <w:rPr>
                <w:rFonts w:eastAsia="华文仿宋" w:hint="eastAsia"/>
                <w:kern w:val="0"/>
                <w:sz w:val="24"/>
              </w:rPr>
              <w:t>DNA</w:t>
            </w:r>
            <w:r>
              <w:rPr>
                <w:rFonts w:eastAsia="华文仿宋" w:hint="eastAsia"/>
                <w:kern w:val="0"/>
                <w:sz w:val="24"/>
              </w:rPr>
              <w:t>采用什么方式复制。</w:t>
            </w:r>
          </w:p>
          <w:p w14:paraId="6D70D1DA" w14:textId="77777777" w:rsidR="00736766" w:rsidRDefault="00000000">
            <w:pPr>
              <w:jc w:val="left"/>
              <w:rPr>
                <w:rFonts w:eastAsia="华文仿宋"/>
                <w:kern w:val="0"/>
                <w:sz w:val="24"/>
              </w:rPr>
            </w:pPr>
            <w:r>
              <w:rPr>
                <w:rFonts w:eastAsia="华文仿宋" w:hint="eastAsia"/>
                <w:kern w:val="0"/>
                <w:sz w:val="24"/>
              </w:rPr>
              <w:t>提出假设；全保留和半保留</w:t>
            </w:r>
          </w:p>
          <w:p w14:paraId="1C2F7F00" w14:textId="77777777" w:rsidR="00736766" w:rsidRDefault="00000000">
            <w:pPr>
              <w:jc w:val="left"/>
              <w:rPr>
                <w:rFonts w:eastAsia="华文仿宋"/>
                <w:kern w:val="0"/>
                <w:sz w:val="24"/>
              </w:rPr>
            </w:pPr>
            <w:r>
              <w:rPr>
                <w:rFonts w:eastAsia="华文仿宋" w:hint="eastAsia"/>
                <w:kern w:val="0"/>
                <w:sz w:val="24"/>
              </w:rPr>
              <w:t>演绎推理；让学生自己画建立物理模型，寻找复制过程中的规律建立数学模型。</w:t>
            </w:r>
          </w:p>
          <w:p w14:paraId="6527DE91" w14:textId="77777777" w:rsidR="00736766" w:rsidRDefault="00000000">
            <w:pPr>
              <w:jc w:val="left"/>
              <w:rPr>
                <w:rFonts w:eastAsia="华文仿宋"/>
                <w:kern w:val="0"/>
                <w:sz w:val="24"/>
              </w:rPr>
            </w:pPr>
            <w:r>
              <w:rPr>
                <w:rFonts w:eastAsia="华文仿宋" w:hint="eastAsia"/>
                <w:kern w:val="0"/>
                <w:sz w:val="24"/>
              </w:rPr>
              <w:t>实验验证：引导学生从实验中找出问题，提出假说，然后演绎推理，达到假说演绎法的应用，</w:t>
            </w:r>
          </w:p>
          <w:p w14:paraId="45924A06" w14:textId="77777777" w:rsidR="00736766" w:rsidRDefault="00000000">
            <w:pPr>
              <w:jc w:val="left"/>
              <w:rPr>
                <w:rFonts w:eastAsia="华文仿宋"/>
                <w:kern w:val="0"/>
                <w:sz w:val="24"/>
              </w:rPr>
            </w:pPr>
            <w:r>
              <w:rPr>
                <w:rFonts w:eastAsia="华文仿宋" w:hint="eastAsia"/>
                <w:kern w:val="0"/>
                <w:sz w:val="24"/>
              </w:rPr>
              <w:t>得出结论：复制方式是半保留复制</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82EB0DB" w14:textId="77777777" w:rsidR="00736766" w:rsidRDefault="00000000">
            <w:pPr>
              <w:jc w:val="left"/>
              <w:rPr>
                <w:rFonts w:eastAsia="仿宋"/>
                <w:kern w:val="0"/>
                <w:sz w:val="22"/>
              </w:rPr>
            </w:pPr>
            <w:r>
              <w:rPr>
                <w:rFonts w:eastAsia="仿宋" w:hint="eastAsia"/>
                <w:kern w:val="0"/>
                <w:sz w:val="22"/>
              </w:rPr>
              <w:t>学生根据老师的提问一步一步来，小组合作演绎推理两种假说，在分析实验结果时候又让学生提出问题：实验中复制第二次的目的，让学生应用假说演绎法。</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24391E2" w14:textId="77777777" w:rsidR="00736766" w:rsidRDefault="00000000">
            <w:pPr>
              <w:numPr>
                <w:ilvl w:val="0"/>
                <w:numId w:val="2"/>
              </w:numPr>
              <w:jc w:val="left"/>
              <w:rPr>
                <w:rFonts w:eastAsia="华文仿宋"/>
                <w:kern w:val="0"/>
                <w:sz w:val="24"/>
              </w:rPr>
            </w:pPr>
            <w:r>
              <w:rPr>
                <w:rFonts w:eastAsia="华文仿宋" w:hint="eastAsia"/>
                <w:kern w:val="0"/>
                <w:sz w:val="24"/>
              </w:rPr>
              <w:t>让学生知道整个探究过程利用了假说演绎法</w:t>
            </w:r>
            <w:r>
              <w:rPr>
                <w:rFonts w:eastAsia="华文仿宋" w:hint="eastAsia"/>
                <w:kern w:val="0"/>
                <w:sz w:val="24"/>
              </w:rPr>
              <w:t>.</w:t>
            </w:r>
          </w:p>
          <w:p w14:paraId="05405A28" w14:textId="77777777" w:rsidR="00736766" w:rsidRDefault="00000000">
            <w:pPr>
              <w:numPr>
                <w:ilvl w:val="0"/>
                <w:numId w:val="2"/>
              </w:numPr>
              <w:jc w:val="left"/>
              <w:rPr>
                <w:rFonts w:eastAsia="华文仿宋"/>
                <w:kern w:val="0"/>
                <w:sz w:val="24"/>
              </w:rPr>
            </w:pPr>
            <w:r>
              <w:rPr>
                <w:rFonts w:eastAsia="华文仿宋" w:hint="eastAsia"/>
                <w:kern w:val="0"/>
                <w:sz w:val="24"/>
              </w:rPr>
              <w:t>分散复制的引入的目的是让学生现场运用假说演绎法。学会利用科学方法来探究未知事情，培养学生的科学态度</w:t>
            </w:r>
          </w:p>
          <w:p w14:paraId="10CF55D9" w14:textId="77777777" w:rsidR="00736766" w:rsidRDefault="00000000">
            <w:pPr>
              <w:numPr>
                <w:ilvl w:val="0"/>
                <w:numId w:val="2"/>
              </w:numPr>
              <w:jc w:val="left"/>
              <w:rPr>
                <w:rFonts w:eastAsia="华文仿宋"/>
                <w:kern w:val="0"/>
                <w:sz w:val="24"/>
              </w:rPr>
            </w:pPr>
            <w:r>
              <w:rPr>
                <w:rFonts w:eastAsia="华文仿宋" w:hint="eastAsia"/>
                <w:kern w:val="0"/>
                <w:sz w:val="24"/>
              </w:rPr>
              <w:t>物理模型构建的目的是演绎推理的过程，数学模型也能够明白复制中的数学规律。</w:t>
            </w:r>
          </w:p>
        </w:tc>
      </w:tr>
      <w:tr w:rsidR="00000000" w14:paraId="000D8F41" w14:textId="77777777">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63015F1B" w14:textId="77777777" w:rsidR="00736766" w:rsidRDefault="00000000">
            <w:pPr>
              <w:jc w:val="left"/>
              <w:rPr>
                <w:rFonts w:eastAsia="华文仿宋"/>
                <w:kern w:val="0"/>
                <w:sz w:val="24"/>
              </w:rPr>
            </w:pPr>
            <w:r>
              <w:rPr>
                <w:rFonts w:eastAsia="华文仿宋"/>
                <w:kern w:val="0"/>
                <w:sz w:val="24"/>
              </w:rPr>
              <w:t>4</w:t>
            </w:r>
            <w:r>
              <w:rPr>
                <w:rFonts w:eastAsia="华文仿宋" w:hint="eastAsia"/>
                <w:kern w:val="0"/>
                <w:sz w:val="24"/>
              </w:rPr>
              <w:t>、</w:t>
            </w:r>
            <w:r>
              <w:rPr>
                <w:rFonts w:eastAsia="华文仿宋" w:hint="eastAsia"/>
                <w:kern w:val="0"/>
                <w:sz w:val="24"/>
              </w:rPr>
              <w:t>D</w:t>
            </w:r>
            <w:r>
              <w:rPr>
                <w:rFonts w:eastAsia="华文仿宋"/>
                <w:kern w:val="0"/>
                <w:sz w:val="24"/>
              </w:rPr>
              <w:t>NA</w:t>
            </w:r>
            <w:r>
              <w:rPr>
                <w:rFonts w:eastAsia="华文仿宋" w:hint="eastAsia"/>
                <w:kern w:val="0"/>
                <w:sz w:val="24"/>
              </w:rPr>
              <w:t>复制的过程</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6AA8951" w14:textId="77777777" w:rsidR="00736766" w:rsidRDefault="00000000">
            <w:pPr>
              <w:jc w:val="left"/>
              <w:rPr>
                <w:rFonts w:eastAsia="华文仿宋"/>
                <w:kern w:val="0"/>
                <w:sz w:val="24"/>
              </w:rPr>
            </w:pPr>
            <w:r>
              <w:rPr>
                <w:rFonts w:eastAsia="华文仿宋" w:hint="eastAsia"/>
                <w:kern w:val="0"/>
                <w:sz w:val="24"/>
              </w:rPr>
              <w:t>通过几则资料让学生自己去得出一些</w:t>
            </w:r>
            <w:r>
              <w:rPr>
                <w:rFonts w:eastAsia="华文仿宋" w:hint="eastAsia"/>
                <w:kern w:val="0"/>
                <w:sz w:val="24"/>
              </w:rPr>
              <w:t>DNA</w:t>
            </w:r>
            <w:r>
              <w:rPr>
                <w:rFonts w:eastAsia="华文仿宋" w:hint="eastAsia"/>
                <w:kern w:val="0"/>
                <w:sz w:val="24"/>
              </w:rPr>
              <w:t>复制过程的特点，老师提问补充</w:t>
            </w:r>
            <w:r>
              <w:rPr>
                <w:rFonts w:eastAsia="华文仿宋" w:hint="eastAsia"/>
                <w:kern w:val="0"/>
                <w:sz w:val="24"/>
              </w:rPr>
              <w:t>DNA</w:t>
            </w:r>
            <w:r>
              <w:rPr>
                <w:rFonts w:eastAsia="华文仿宋" w:hint="eastAsia"/>
                <w:kern w:val="0"/>
                <w:sz w:val="24"/>
              </w:rPr>
              <w:t>复制过程的其他特点，最后通过视频展示</w:t>
            </w:r>
            <w:r>
              <w:rPr>
                <w:rFonts w:eastAsia="华文仿宋" w:hint="eastAsia"/>
                <w:kern w:val="0"/>
                <w:sz w:val="24"/>
              </w:rPr>
              <w:t>DNA</w:t>
            </w:r>
            <w:r>
              <w:rPr>
                <w:rFonts w:eastAsia="华文仿宋" w:hint="eastAsia"/>
                <w:kern w:val="0"/>
                <w:sz w:val="24"/>
              </w:rPr>
              <w:t>复制的过程，然后师生总结</w:t>
            </w:r>
            <w:r>
              <w:rPr>
                <w:rFonts w:eastAsia="华文仿宋" w:hint="eastAsia"/>
                <w:kern w:val="0"/>
                <w:sz w:val="24"/>
              </w:rPr>
              <w:t>DNA</w:t>
            </w:r>
            <w:r>
              <w:rPr>
                <w:rFonts w:eastAsia="华文仿宋" w:hint="eastAsia"/>
                <w:kern w:val="0"/>
                <w:sz w:val="24"/>
              </w:rPr>
              <w:t>复制过程的特点。最后分组角色扮演让学生模拟</w:t>
            </w:r>
            <w:r>
              <w:rPr>
                <w:rFonts w:eastAsia="华文仿宋" w:hint="eastAsia"/>
                <w:kern w:val="0"/>
                <w:sz w:val="24"/>
              </w:rPr>
              <w:t>DNA</w:t>
            </w:r>
            <w:r>
              <w:rPr>
                <w:rFonts w:eastAsia="华文仿宋" w:hint="eastAsia"/>
                <w:kern w:val="0"/>
                <w:sz w:val="24"/>
              </w:rPr>
              <w:t>复制过程，自己体会</w:t>
            </w:r>
            <w:r>
              <w:rPr>
                <w:rFonts w:eastAsia="华文仿宋" w:hint="eastAsia"/>
                <w:kern w:val="0"/>
                <w:sz w:val="24"/>
              </w:rPr>
              <w:t>DNA</w:t>
            </w:r>
            <w:r>
              <w:rPr>
                <w:rFonts w:eastAsia="华文仿宋" w:hint="eastAsia"/>
                <w:kern w:val="0"/>
                <w:sz w:val="24"/>
              </w:rPr>
              <w:t>复制过程。</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762C198" w14:textId="77777777" w:rsidR="00736766" w:rsidRDefault="00000000">
            <w:pPr>
              <w:jc w:val="left"/>
              <w:rPr>
                <w:rFonts w:eastAsia="华文仿宋"/>
                <w:kern w:val="0"/>
                <w:sz w:val="24"/>
              </w:rPr>
            </w:pPr>
            <w:r>
              <w:rPr>
                <w:rFonts w:eastAsia="华文仿宋" w:hint="eastAsia"/>
                <w:kern w:val="0"/>
                <w:sz w:val="24"/>
              </w:rPr>
              <w:t>通过小组合作分析材料总结出</w:t>
            </w:r>
            <w:r>
              <w:rPr>
                <w:rFonts w:eastAsia="华文仿宋" w:hint="eastAsia"/>
                <w:kern w:val="0"/>
                <w:sz w:val="24"/>
              </w:rPr>
              <w:t>DNA</w:t>
            </w:r>
            <w:r>
              <w:rPr>
                <w:rFonts w:eastAsia="华文仿宋" w:hint="eastAsia"/>
                <w:kern w:val="0"/>
                <w:sz w:val="24"/>
              </w:rPr>
              <w:t>的相关特点。观看</w:t>
            </w:r>
            <w:r>
              <w:rPr>
                <w:rFonts w:eastAsia="华文仿宋" w:hint="eastAsia"/>
                <w:kern w:val="0"/>
                <w:sz w:val="24"/>
              </w:rPr>
              <w:t>DNA</w:t>
            </w:r>
            <w:r>
              <w:rPr>
                <w:rFonts w:eastAsia="华文仿宋" w:hint="eastAsia"/>
                <w:kern w:val="0"/>
                <w:sz w:val="24"/>
              </w:rPr>
              <w:t>复制过程的视频让学生能够更加直观的体会复制过程。最后和老师一起总结</w:t>
            </w:r>
            <w:r>
              <w:rPr>
                <w:rFonts w:eastAsia="华文仿宋" w:hint="eastAsia"/>
                <w:kern w:val="0"/>
                <w:sz w:val="24"/>
              </w:rPr>
              <w:t>DNA</w:t>
            </w:r>
            <w:r>
              <w:rPr>
                <w:rFonts w:eastAsia="华文仿宋" w:hint="eastAsia"/>
                <w:kern w:val="0"/>
                <w:sz w:val="24"/>
              </w:rPr>
              <w:t>复制的特点以及</w:t>
            </w:r>
            <w:r>
              <w:rPr>
                <w:rFonts w:eastAsia="华文仿宋" w:hint="eastAsia"/>
                <w:kern w:val="0"/>
                <w:sz w:val="24"/>
              </w:rPr>
              <w:t>DNA</w:t>
            </w:r>
            <w:r>
              <w:rPr>
                <w:rFonts w:eastAsia="华文仿宋" w:hint="eastAsia"/>
                <w:kern w:val="0"/>
                <w:sz w:val="24"/>
              </w:rPr>
              <w:t>的意义。</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2A99D8A" w14:textId="77777777" w:rsidR="00736766" w:rsidRDefault="00000000">
            <w:pPr>
              <w:jc w:val="left"/>
              <w:rPr>
                <w:rFonts w:eastAsia="华文仿宋"/>
                <w:kern w:val="0"/>
                <w:sz w:val="24"/>
              </w:rPr>
            </w:pPr>
            <w:r>
              <w:rPr>
                <w:rFonts w:eastAsia="华文仿宋" w:hint="eastAsia"/>
                <w:kern w:val="0"/>
                <w:sz w:val="24"/>
              </w:rPr>
              <w:t>用资料来总结出</w:t>
            </w:r>
            <w:r>
              <w:rPr>
                <w:rFonts w:eastAsia="华文仿宋" w:hint="eastAsia"/>
                <w:kern w:val="0"/>
                <w:sz w:val="24"/>
              </w:rPr>
              <w:t>DNA</w:t>
            </w:r>
            <w:r>
              <w:rPr>
                <w:rFonts w:eastAsia="华文仿宋" w:hint="eastAsia"/>
                <w:kern w:val="0"/>
                <w:sz w:val="24"/>
              </w:rPr>
              <w:t>特点的目的是让学生学会如何快速提取信息和分析材料的能力。在总结</w:t>
            </w:r>
            <w:r>
              <w:rPr>
                <w:rFonts w:eastAsia="华文仿宋" w:hint="eastAsia"/>
                <w:kern w:val="0"/>
                <w:sz w:val="24"/>
              </w:rPr>
              <w:t>DNA</w:t>
            </w:r>
            <w:r>
              <w:rPr>
                <w:rFonts w:eastAsia="华文仿宋" w:hint="eastAsia"/>
                <w:kern w:val="0"/>
                <w:sz w:val="24"/>
              </w:rPr>
              <w:t>复制过程时强调亲子带遗传信息传递，让学生体会物质遗传流动的信息观。</w:t>
            </w:r>
          </w:p>
        </w:tc>
      </w:tr>
      <w:tr w:rsidR="00000000" w14:paraId="077F63C9" w14:textId="77777777">
        <w:trPr>
          <w:trHeight w:val="2598"/>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233D551B" w14:textId="77777777" w:rsidR="00736766" w:rsidRDefault="00000000">
            <w:pPr>
              <w:jc w:val="left"/>
              <w:rPr>
                <w:rFonts w:eastAsia="华文仿宋"/>
                <w:kern w:val="0"/>
                <w:sz w:val="24"/>
              </w:rPr>
            </w:pPr>
            <w:r>
              <w:rPr>
                <w:rFonts w:eastAsia="华文仿宋"/>
                <w:kern w:val="0"/>
                <w:sz w:val="24"/>
              </w:rPr>
              <w:t>5</w:t>
            </w:r>
            <w:r>
              <w:rPr>
                <w:rFonts w:eastAsia="华文仿宋" w:hint="eastAsia"/>
                <w:kern w:val="0"/>
                <w:sz w:val="24"/>
              </w:rPr>
              <w:t>、课堂总结与反馈</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2F6B1E6" w14:textId="77777777" w:rsidR="00736766" w:rsidRDefault="00000000">
            <w:pPr>
              <w:jc w:val="left"/>
              <w:rPr>
                <w:rFonts w:eastAsia="华文仿宋"/>
                <w:kern w:val="0"/>
                <w:sz w:val="24"/>
              </w:rPr>
            </w:pPr>
            <w:r>
              <w:rPr>
                <w:rFonts w:eastAsia="华文仿宋" w:hint="eastAsia"/>
                <w:kern w:val="0"/>
                <w:sz w:val="24"/>
              </w:rPr>
              <w:t>对</w:t>
            </w:r>
            <w:r>
              <w:rPr>
                <w:rFonts w:eastAsia="华文仿宋" w:hint="eastAsia"/>
                <w:kern w:val="0"/>
                <w:sz w:val="24"/>
              </w:rPr>
              <w:t>D</w:t>
            </w:r>
            <w:r>
              <w:rPr>
                <w:rFonts w:eastAsia="华文仿宋"/>
                <w:kern w:val="0"/>
                <w:sz w:val="24"/>
              </w:rPr>
              <w:t>NA</w:t>
            </w:r>
            <w:r>
              <w:rPr>
                <w:rFonts w:eastAsia="华文仿宋" w:hint="eastAsia"/>
                <w:kern w:val="0"/>
                <w:sz w:val="24"/>
              </w:rPr>
              <w:t>复制的方式和过程进行总结，联系生活实际新冠核酸检测，最后课堂练习。</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D137170" w14:textId="77777777" w:rsidR="00736766" w:rsidRDefault="00000000">
            <w:pPr>
              <w:jc w:val="left"/>
              <w:rPr>
                <w:rFonts w:eastAsia="华文仿宋"/>
                <w:kern w:val="0"/>
                <w:sz w:val="24"/>
              </w:rPr>
            </w:pPr>
            <w:r>
              <w:rPr>
                <w:rFonts w:eastAsia="华文仿宋" w:hint="eastAsia"/>
                <w:kern w:val="0"/>
                <w:sz w:val="24"/>
              </w:rPr>
              <w:t>同老师回顾课堂内容，了解新冠核酸检测的原理，课堂联系实际应用，最后认真做题并纠正自己不正确的认知。</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DF3A7F5" w14:textId="77777777" w:rsidR="00736766" w:rsidRDefault="00000000">
            <w:pPr>
              <w:jc w:val="left"/>
              <w:rPr>
                <w:rFonts w:eastAsia="华文仿宋"/>
                <w:kern w:val="0"/>
                <w:sz w:val="24"/>
              </w:rPr>
            </w:pPr>
            <w:r>
              <w:rPr>
                <w:rFonts w:eastAsia="华文仿宋" w:hint="eastAsia"/>
                <w:kern w:val="0"/>
                <w:sz w:val="24"/>
              </w:rPr>
              <w:t>新冠核酸检测的介绍课堂联系生活培养学生的社会责任以及与课前的</w:t>
            </w:r>
            <w:r>
              <w:rPr>
                <w:rFonts w:eastAsia="华文仿宋" w:hint="eastAsia"/>
                <w:kern w:val="0"/>
                <w:sz w:val="24"/>
              </w:rPr>
              <w:t>PCR</w:t>
            </w:r>
            <w:r>
              <w:rPr>
                <w:rFonts w:eastAsia="华文仿宋" w:hint="eastAsia"/>
                <w:kern w:val="0"/>
                <w:sz w:val="24"/>
              </w:rPr>
              <w:t>相呼应。最后查看学生对课堂内容的掌握</w:t>
            </w:r>
            <w:r>
              <w:rPr>
                <w:rFonts w:eastAsia="华文仿宋" w:hint="eastAsia"/>
                <w:kern w:val="0"/>
                <w:sz w:val="24"/>
              </w:rPr>
              <w:lastRenderedPageBreak/>
              <w:t>情况，及时查缺补漏。</w:t>
            </w:r>
          </w:p>
        </w:tc>
      </w:tr>
    </w:tbl>
    <w:p w14:paraId="3D23BA36" w14:textId="77777777" w:rsidR="00736766" w:rsidRDefault="00736766">
      <w:pPr>
        <w:pStyle w:val="a5"/>
        <w:spacing w:line="360" w:lineRule="auto"/>
        <w:ind w:firstLineChars="0" w:firstLine="0"/>
        <w:rPr>
          <w:rFonts w:eastAsia="华文仿宋"/>
          <w:b/>
          <w:bCs/>
          <w:sz w:val="24"/>
        </w:rPr>
      </w:pPr>
    </w:p>
    <w:p w14:paraId="1EAB7932" w14:textId="77777777" w:rsidR="00736766" w:rsidRDefault="00000000">
      <w:pPr>
        <w:pStyle w:val="a5"/>
        <w:spacing w:line="360" w:lineRule="auto"/>
        <w:ind w:left="210" w:firstLineChars="0" w:firstLine="0"/>
        <w:rPr>
          <w:rFonts w:eastAsia="华文仿宋"/>
          <w:b/>
          <w:bCs/>
          <w:sz w:val="24"/>
        </w:rPr>
      </w:pPr>
      <w:r>
        <w:rPr>
          <w:rFonts w:eastAsia="华文仿宋" w:hint="eastAsia"/>
          <w:b/>
          <w:bCs/>
          <w:sz w:val="24"/>
        </w:rPr>
        <w:t>五、板书设计</w:t>
      </w:r>
    </w:p>
    <w:p w14:paraId="335522E5" w14:textId="77777777" w:rsidR="00736766" w:rsidRDefault="00000000">
      <w:pPr>
        <w:spacing w:line="360" w:lineRule="auto"/>
        <w:rPr>
          <w:rFonts w:eastAsia="华文仿宋"/>
          <w:sz w:val="24"/>
        </w:rPr>
      </w:pPr>
      <w:r>
        <w:rPr>
          <w:rFonts w:eastAsia="华文仿宋" w:hint="eastAsia"/>
          <w:sz w:val="24"/>
        </w:rPr>
        <w:t>第三节</w:t>
      </w:r>
      <w:r>
        <w:rPr>
          <w:rFonts w:eastAsia="华文仿宋" w:hint="eastAsia"/>
          <w:sz w:val="24"/>
        </w:rPr>
        <w:t>D</w:t>
      </w:r>
      <w:r>
        <w:rPr>
          <w:rFonts w:eastAsia="华文仿宋"/>
          <w:sz w:val="24"/>
        </w:rPr>
        <w:t>NA</w:t>
      </w:r>
      <w:r>
        <w:rPr>
          <w:rFonts w:eastAsia="华文仿宋" w:hint="eastAsia"/>
          <w:sz w:val="24"/>
        </w:rPr>
        <w:t>的复制</w:t>
      </w:r>
    </w:p>
    <w:p w14:paraId="642879B7" w14:textId="77777777" w:rsidR="00736766" w:rsidRDefault="00000000">
      <w:pPr>
        <w:numPr>
          <w:ilvl w:val="0"/>
          <w:numId w:val="3"/>
        </w:numPr>
        <w:spacing w:line="360" w:lineRule="auto"/>
        <w:rPr>
          <w:rFonts w:eastAsia="华文仿宋"/>
          <w:sz w:val="24"/>
        </w:rPr>
      </w:pPr>
      <w:r>
        <w:rPr>
          <w:rFonts w:eastAsia="华文仿宋" w:hint="eastAsia"/>
          <w:sz w:val="24"/>
        </w:rPr>
        <w:t>DNA</w:t>
      </w:r>
      <w:r>
        <w:rPr>
          <w:rFonts w:eastAsia="华文仿宋" w:hint="eastAsia"/>
          <w:sz w:val="24"/>
        </w:rPr>
        <w:t>复制方式的探究</w:t>
      </w:r>
    </w:p>
    <w:p w14:paraId="7FD2491A" w14:textId="77777777" w:rsidR="00736766" w:rsidRDefault="00000000">
      <w:pPr>
        <w:spacing w:line="360" w:lineRule="auto"/>
        <w:rPr>
          <w:rFonts w:eastAsia="华文仿宋"/>
          <w:sz w:val="24"/>
        </w:rPr>
      </w:pPr>
      <w:r>
        <w:rPr>
          <w:rFonts w:eastAsia="华文仿宋" w:hint="eastAsia"/>
          <w:sz w:val="24"/>
        </w:rPr>
        <w:t>半保留复制</w:t>
      </w:r>
      <w:r>
        <w:rPr>
          <w:rFonts w:eastAsia="华文仿宋" w:hint="eastAsia"/>
          <w:sz w:val="24"/>
        </w:rPr>
        <w:t xml:space="preserve">      </w:t>
      </w:r>
      <w:r>
        <w:rPr>
          <w:rFonts w:eastAsia="华文仿宋" w:hint="eastAsia"/>
          <w:sz w:val="24"/>
        </w:rPr>
        <w:t>全保留复制</w:t>
      </w:r>
    </w:p>
    <w:p w14:paraId="414B72AA" w14:textId="77777777" w:rsidR="00736766" w:rsidRDefault="00000000">
      <w:pPr>
        <w:spacing w:line="360" w:lineRule="auto"/>
        <w:rPr>
          <w:rFonts w:eastAsia="华文仿宋"/>
          <w:sz w:val="24"/>
        </w:rPr>
      </w:pPr>
      <w:r>
        <w:rPr>
          <w:rFonts w:eastAsia="华文仿宋" w:hint="eastAsia"/>
          <w:sz w:val="24"/>
        </w:rPr>
        <w:t>二</w:t>
      </w:r>
      <w:r>
        <w:rPr>
          <w:rFonts w:eastAsia="华文仿宋" w:hint="eastAsia"/>
          <w:sz w:val="24"/>
        </w:rPr>
        <w:t>DNA</w:t>
      </w:r>
      <w:r>
        <w:rPr>
          <w:rFonts w:eastAsia="华文仿宋" w:hint="eastAsia"/>
          <w:sz w:val="24"/>
        </w:rPr>
        <w:t>复制的过程</w:t>
      </w:r>
    </w:p>
    <w:p w14:paraId="067AC64B" w14:textId="77777777" w:rsidR="00736766" w:rsidRDefault="00000000">
      <w:pPr>
        <w:spacing w:line="360" w:lineRule="auto"/>
        <w:rPr>
          <w:rFonts w:eastAsia="华文仿宋"/>
          <w:sz w:val="24"/>
        </w:rPr>
      </w:pPr>
      <w:r>
        <w:rPr>
          <w:rFonts w:eastAsia="华文仿宋" w:hint="eastAsia"/>
          <w:sz w:val="24"/>
        </w:rPr>
        <w:t>条件：酶</w:t>
      </w:r>
      <w:r>
        <w:rPr>
          <w:rFonts w:eastAsia="华文仿宋" w:hint="eastAsia"/>
          <w:sz w:val="24"/>
        </w:rPr>
        <w:t xml:space="preserve">  </w:t>
      </w:r>
      <w:r>
        <w:rPr>
          <w:rFonts w:eastAsia="华文仿宋" w:hint="eastAsia"/>
          <w:sz w:val="24"/>
        </w:rPr>
        <w:t>原料</w:t>
      </w:r>
      <w:r>
        <w:rPr>
          <w:rFonts w:eastAsia="华文仿宋" w:hint="eastAsia"/>
          <w:sz w:val="24"/>
        </w:rPr>
        <w:t xml:space="preserve">   </w:t>
      </w:r>
      <w:r>
        <w:rPr>
          <w:rFonts w:eastAsia="华文仿宋" w:hint="eastAsia"/>
          <w:sz w:val="24"/>
        </w:rPr>
        <w:t>模板</w:t>
      </w:r>
      <w:r>
        <w:rPr>
          <w:rFonts w:eastAsia="华文仿宋" w:hint="eastAsia"/>
          <w:sz w:val="24"/>
        </w:rPr>
        <w:t xml:space="preserve">  </w:t>
      </w:r>
      <w:r>
        <w:rPr>
          <w:rFonts w:eastAsia="华文仿宋" w:hint="eastAsia"/>
          <w:sz w:val="24"/>
        </w:rPr>
        <w:t>能量等</w:t>
      </w:r>
    </w:p>
    <w:p w14:paraId="2F15D941" w14:textId="77777777" w:rsidR="00736766" w:rsidRDefault="00000000">
      <w:pPr>
        <w:spacing w:line="360" w:lineRule="auto"/>
        <w:rPr>
          <w:rFonts w:eastAsia="华文仿宋"/>
          <w:sz w:val="24"/>
        </w:rPr>
      </w:pPr>
      <w:r>
        <w:rPr>
          <w:sz w:val="24"/>
        </w:rPr>
        <w:pict w14:anchorId="58B07D56">
          <v:shapetype id="_x0000_t32" coordsize="21600,21600" o:spt="32" o:oned="t" path="m,l21600,21600e" filled="f">
            <v:path arrowok="t" fillok="f" o:connecttype="none"/>
            <o:lock v:ext="edit" shapetype="t"/>
          </v:shapetype>
          <v:shape id="直接箭头连接符 4" o:spid="_x0000_s2051" type="#_x0000_t32" style="position:absolute;left:0;text-align:left;margin-left:173.15pt;margin-top:13.9pt;width:18.75pt;height:.2pt;flip:y;z-index:3;mso-wrap-style:square" strokeweight=".5pt">
            <v:fill o:detectmouseclick="t"/>
            <v:stroke endarrow="open" joinstyle="miter"/>
            <w10:wrap type="square"/>
          </v:shape>
        </w:pict>
      </w:r>
      <w:r>
        <w:rPr>
          <w:sz w:val="24"/>
        </w:rPr>
        <w:pict w14:anchorId="05C53406">
          <v:shape id="直接箭头连接符 3" o:spid="_x0000_s2050" type="#_x0000_t32" style="position:absolute;left:0;text-align:left;margin-left:66.65pt;margin-top:12.4pt;width:23.25pt;height:.75pt;z-index:2;mso-wrap-style:square" strokeweight=".5pt">
            <v:fill o:detectmouseclick="t"/>
            <v:stroke endarrow="open" joinstyle="miter"/>
            <w10:wrap type="square"/>
          </v:shape>
        </w:pict>
      </w:r>
      <w:r>
        <w:rPr>
          <w:rFonts w:eastAsia="华文仿宋" w:hint="eastAsia"/>
          <w:sz w:val="24"/>
        </w:rPr>
        <w:t>过程：解旋合成子链</w:t>
      </w:r>
      <w:r>
        <w:rPr>
          <w:rFonts w:eastAsia="华文仿宋" w:hint="eastAsia"/>
          <w:sz w:val="24"/>
        </w:rPr>
        <w:t xml:space="preserve">  </w:t>
      </w:r>
      <w:r>
        <w:rPr>
          <w:rFonts w:eastAsia="华文仿宋" w:hint="eastAsia"/>
          <w:sz w:val="24"/>
        </w:rPr>
        <w:t>复旋</w:t>
      </w:r>
    </w:p>
    <w:p w14:paraId="743C5A51" w14:textId="77777777" w:rsidR="00736766" w:rsidRDefault="00736766">
      <w:pPr>
        <w:spacing w:line="360" w:lineRule="auto"/>
        <w:rPr>
          <w:rFonts w:eastAsia="华文仿宋"/>
          <w:sz w:val="24"/>
        </w:rPr>
      </w:pPr>
    </w:p>
    <w:p w14:paraId="4A61CF1C" w14:textId="77777777" w:rsidR="00736766" w:rsidRDefault="00000000">
      <w:pPr>
        <w:numPr>
          <w:ilvl w:val="0"/>
          <w:numId w:val="4"/>
        </w:numPr>
        <w:spacing w:line="360" w:lineRule="auto"/>
        <w:jc w:val="left"/>
        <w:rPr>
          <w:rFonts w:eastAsia="华文仿宋"/>
          <w:sz w:val="24"/>
        </w:rPr>
      </w:pPr>
      <w:r>
        <w:rPr>
          <w:rFonts w:eastAsia="华文仿宋" w:hint="eastAsia"/>
          <w:sz w:val="24"/>
        </w:rPr>
        <w:t>作业设计：</w:t>
      </w:r>
    </w:p>
    <w:p w14:paraId="25533E6A" w14:textId="77777777" w:rsidR="00736766" w:rsidRDefault="00000000">
      <w:pPr>
        <w:spacing w:line="360" w:lineRule="auto"/>
        <w:jc w:val="left"/>
        <w:rPr>
          <w:rFonts w:eastAsia="华文仿宋"/>
          <w:sz w:val="24"/>
        </w:rPr>
      </w:pPr>
      <w:r>
        <w:rPr>
          <w:rFonts w:eastAsia="华文仿宋" w:hint="eastAsia"/>
          <w:sz w:val="24"/>
        </w:rPr>
        <w:t>针对</w:t>
      </w:r>
      <w:r>
        <w:rPr>
          <w:rFonts w:eastAsia="华文仿宋" w:hint="eastAsia"/>
          <w:sz w:val="24"/>
        </w:rPr>
        <w:t>DNA</w:t>
      </w:r>
      <w:r>
        <w:rPr>
          <w:rFonts w:eastAsia="华文仿宋" w:hint="eastAsia"/>
          <w:sz w:val="24"/>
        </w:rPr>
        <w:t>复制的方式和</w:t>
      </w:r>
      <w:r>
        <w:rPr>
          <w:rFonts w:eastAsia="华文仿宋" w:hint="eastAsia"/>
          <w:sz w:val="24"/>
        </w:rPr>
        <w:t>DNA</w:t>
      </w:r>
      <w:r>
        <w:rPr>
          <w:rFonts w:eastAsia="华文仿宋" w:hint="eastAsia"/>
          <w:sz w:val="24"/>
        </w:rPr>
        <w:t>的复制过程设计了五个题目在学案上。</w:t>
      </w:r>
    </w:p>
    <w:p w14:paraId="058E28CD" w14:textId="77777777" w:rsidR="00736766" w:rsidRDefault="00736766">
      <w:pPr>
        <w:spacing w:line="360" w:lineRule="auto"/>
        <w:jc w:val="left"/>
        <w:rPr>
          <w:rFonts w:eastAsia="华文仿宋"/>
          <w:sz w:val="24"/>
        </w:rPr>
      </w:pPr>
    </w:p>
    <w:p w14:paraId="39BFEE1B" w14:textId="77777777" w:rsidR="00736766" w:rsidRDefault="00000000">
      <w:pPr>
        <w:numPr>
          <w:ilvl w:val="0"/>
          <w:numId w:val="4"/>
        </w:numPr>
        <w:spacing w:line="360" w:lineRule="auto"/>
        <w:jc w:val="left"/>
        <w:rPr>
          <w:rFonts w:eastAsia="华文仿宋"/>
          <w:sz w:val="24"/>
        </w:rPr>
      </w:pPr>
      <w:r>
        <w:rPr>
          <w:rFonts w:eastAsia="华文仿宋" w:hint="eastAsia"/>
          <w:sz w:val="24"/>
        </w:rPr>
        <w:t>教学反思</w:t>
      </w:r>
    </w:p>
    <w:p w14:paraId="131E4D0A" w14:textId="77777777" w:rsidR="00736766" w:rsidRDefault="00000000">
      <w:pPr>
        <w:spacing w:line="360" w:lineRule="auto"/>
        <w:jc w:val="left"/>
        <w:rPr>
          <w:rFonts w:eastAsia="华文仿宋"/>
          <w:sz w:val="24"/>
        </w:rPr>
      </w:pPr>
      <w:r>
        <w:rPr>
          <w:rFonts w:eastAsia="华文仿宋" w:hint="eastAsia"/>
          <w:sz w:val="24"/>
        </w:rPr>
        <w:t>1</w:t>
      </w:r>
      <w:r>
        <w:rPr>
          <w:rFonts w:eastAsia="华文仿宋" w:hint="eastAsia"/>
          <w:sz w:val="24"/>
        </w:rPr>
        <w:t>、教学过程中以科学探究方法为主线，层层推进，让学生进一步的了解科学研究方法，而且利用科学研究方法排除分散复制。帮助学生现学先用。</w:t>
      </w:r>
    </w:p>
    <w:p w14:paraId="0C7E3A33" w14:textId="77777777" w:rsidR="00736766" w:rsidRDefault="00000000">
      <w:pPr>
        <w:spacing w:line="360" w:lineRule="auto"/>
        <w:jc w:val="left"/>
        <w:rPr>
          <w:rFonts w:eastAsia="华文仿宋"/>
          <w:sz w:val="24"/>
        </w:rPr>
      </w:pPr>
      <w:r>
        <w:rPr>
          <w:rFonts w:eastAsia="华文仿宋" w:hint="eastAsia"/>
          <w:sz w:val="24"/>
        </w:rPr>
        <w:t>2</w:t>
      </w:r>
      <w:r>
        <w:rPr>
          <w:rFonts w:eastAsia="华文仿宋" w:hint="eastAsia"/>
          <w:sz w:val="24"/>
        </w:rPr>
        <w:t>、教学中提供资料、视频、图片多种信息锻炼学生获取和分析信息的能力。</w:t>
      </w:r>
    </w:p>
    <w:p w14:paraId="618B6787" w14:textId="050FC4E8" w:rsidR="00736766" w:rsidRDefault="00000000">
      <w:pPr>
        <w:spacing w:line="360" w:lineRule="auto"/>
        <w:jc w:val="left"/>
        <w:rPr>
          <w:rFonts w:eastAsia="华文仿宋"/>
          <w:sz w:val="24"/>
        </w:rPr>
        <w:sectPr w:rsidR="00736766" w:rsidSect="00FC79B8">
          <w:headerReference w:type="default" r:id="rId8"/>
          <w:footerReference w:type="default" r:id="rId9"/>
          <w:pgSz w:w="11906" w:h="16838"/>
          <w:pgMar w:top="1440" w:right="1800" w:bottom="1440" w:left="1800" w:header="851" w:footer="992" w:gutter="0"/>
          <w:cols w:space="708"/>
          <w:docGrid w:type="lines" w:linePitch="312"/>
        </w:sectPr>
      </w:pPr>
      <w:r>
        <w:rPr>
          <w:rFonts w:eastAsia="华文仿宋" w:hint="eastAsia"/>
          <w:sz w:val="24"/>
        </w:rPr>
        <w:t>3</w:t>
      </w:r>
      <w:r>
        <w:rPr>
          <w:rFonts w:eastAsia="华文仿宋" w:hint="eastAsia"/>
          <w:sz w:val="24"/>
        </w:rPr>
        <w:t>、依托教材，超越教材，在小组活动和模型构建中培养学生的科学思维</w:t>
      </w:r>
    </w:p>
    <w:p w14:paraId="3C0F9E4E" w14:textId="3605F0A6" w:rsidR="00736766" w:rsidRDefault="00736766"/>
    <w:sectPr w:rsidR="00736766">
      <w:pgSz w:w="11906" w:h="16838"/>
      <w:pgMar w:top="1440" w:right="1800" w:bottom="1440" w:left="1800"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7F43" w14:textId="77777777" w:rsidR="00FC79B8" w:rsidRDefault="00FC79B8">
      <w:r>
        <w:separator/>
      </w:r>
    </w:p>
  </w:endnote>
  <w:endnote w:type="continuationSeparator" w:id="0">
    <w:p w14:paraId="39DA5A54" w14:textId="77777777" w:rsidR="00FC79B8" w:rsidRDefault="00FC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20B8" w14:textId="77777777" w:rsidR="00736766" w:rsidRDefault="00000000">
    <w:pPr>
      <w:tabs>
        <w:tab w:val="center" w:pos="4153"/>
        <w:tab w:val="right" w:pos="8306"/>
      </w:tabs>
      <w:snapToGrid w:val="0"/>
      <w:jc w:val="left"/>
      <w:rPr>
        <w:kern w:val="0"/>
        <w:sz w:val="2"/>
        <w:szCs w:val="2"/>
      </w:rPr>
    </w:pPr>
    <w:r>
      <w:rPr>
        <w:sz w:val="2"/>
      </w:rPr>
      <w:pict w14:anchorId="27D09A9A">
        <v:shapetype id="_x0000_t202" coordsize="21600,21600" o:spt="202" path="m,l,21600r21600,l21600,xe">
          <v:stroke joinstyle="miter"/>
          <v:path gradientshapeok="t" o:connecttype="rect"/>
        </v:shapetype>
        <v:shape id="文本框 5" o:spid="_x0000_s1029" type="#_x0000_t202" style="position:absolute;margin-left:0;margin-top:0;width:2in;height:2in;z-index:5;mso-wrap-style:none;mso-position-horizontal:center;mso-position-horizontal-relative:margin;v-text-anchor:top" filled="f" stroked="f" strokeweight=".5pt">
          <v:fill o:detectmouseclick="t"/>
          <v:textbox style="mso-fit-shape-to-text:t" inset="0,0,0,0">
            <w:txbxContent>
              <w:p w14:paraId="44B3AB0A" w14:textId="77777777" w:rsidR="00736766"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r>
      <w:rPr>
        <w:color w:val="FFFFFF"/>
        <w:sz w:val="2"/>
        <w:szCs w:val="2"/>
      </w:rPr>
      <w:pict w14:anchorId="08C7C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30" type="#_x0000_t136" alt="学科网 zxxk.com" style="position:absolute;margin-left:158.95pt;margin-top:407.9pt;width:2.85pt;height:2.85pt;rotation:315;z-index:-6;mso-wrap-style:square;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3FE3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1" type="#_x0000_t75" alt="学科网 zxxk.com" style="position:absolute;margin-left:64.05pt;margin-top:-20.75pt;width:.05pt;height:.05pt;z-index:4;mso-wrap-style:square">
          <v:imagedata r:id="rId1" o:title=""/>
        </v:shape>
      </w:pict>
    </w:r>
    <w:r>
      <w:rPr>
        <w:rFonts w:hint="eastAsia"/>
        <w:color w:val="FFFFFF"/>
        <w:kern w:val="0"/>
        <w:sz w:val="2"/>
        <w:szCs w:val="2"/>
      </w:rPr>
      <w:t>学科网（北京）股份有限公司</w:t>
    </w:r>
  </w:p>
  <w:p w14:paraId="4F50F66E" w14:textId="77777777" w:rsidR="004151FC" w:rsidRDefault="00000000">
    <w:pPr>
      <w:tabs>
        <w:tab w:val="center" w:pos="4153"/>
        <w:tab w:val="right" w:pos="8306"/>
      </w:tabs>
      <w:snapToGrid w:val="0"/>
      <w:jc w:val="left"/>
      <w:rPr>
        <w:kern w:val="0"/>
        <w:sz w:val="2"/>
        <w:szCs w:val="2"/>
      </w:rPr>
    </w:pPr>
    <w:r>
      <w:rPr>
        <w:color w:val="FFFFFF"/>
        <w:sz w:val="2"/>
        <w:szCs w:val="2"/>
      </w:rPr>
      <w:pict w14:anchorId="7A4158C9">
        <v:shape id="_x0000_s1032" type="#_x0000_t136" alt="学科网 zxxk.com" style="position:absolute;margin-left:158.95pt;margin-top:407.9pt;width:2.85pt;height:2.85pt;rotation:315;z-index:-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7F81E6A">
        <v:shape id="_x0000_s1033" type="#_x0000_t75" alt="学科网 zxxk.com" style="position:absolute;margin-left:64.05pt;margin-top:-20.75pt;width:.05pt;height:.05pt;z-index:7">
          <v:imagedata r:id="rId2"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834A" w14:textId="77777777" w:rsidR="00FC79B8" w:rsidRDefault="00FC79B8">
      <w:r>
        <w:separator/>
      </w:r>
    </w:p>
  </w:footnote>
  <w:footnote w:type="continuationSeparator" w:id="0">
    <w:p w14:paraId="24A15CDD" w14:textId="77777777" w:rsidR="00FC79B8" w:rsidRDefault="00FC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70A0" w14:textId="77777777" w:rsidR="00736766" w:rsidRDefault="00000000">
    <w:pPr>
      <w:pBdr>
        <w:bottom w:val="none" w:sz="0" w:space="1" w:color="auto"/>
      </w:pBdr>
      <w:snapToGrid w:val="0"/>
      <w:rPr>
        <w:kern w:val="0"/>
        <w:sz w:val="2"/>
        <w:szCs w:val="2"/>
      </w:rPr>
    </w:pPr>
    <w:r>
      <w:pict w14:anchorId="095F2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1;mso-wrap-style:square">
          <v:imagedata r:id="rId1" o:title=""/>
        </v:shape>
      </w:pict>
    </w:r>
    <w:r>
      <w:rPr>
        <w:color w:val="FFFFFF"/>
        <w:sz w:val="2"/>
        <w:szCs w:val="2"/>
      </w:rPr>
      <w:pict w14:anchorId="22603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alt="学科网 zxxk.com" style="width:.75pt;height:.75pt;mso-wrap-style:square;mso-position-horizontal-relative:page;mso-position-vertical-relative:page" filled="f" stroked="f" strokecolor="white">
          <v:fill color2="#aaa"/>
          <v:textpath style="font-family:&quot;宋体&quot;;font-size:8pt;v-text-spacing:78650f" trim="t" string="学科网（北京）股份有限公司 "/>
        </v:shape>
      </w:pict>
    </w:r>
  </w:p>
  <w:p w14:paraId="21148983" w14:textId="77777777" w:rsidR="004151FC" w:rsidRDefault="00000000">
    <w:pPr>
      <w:pBdr>
        <w:bottom w:val="none" w:sz="0" w:space="1" w:color="auto"/>
      </w:pBdr>
      <w:snapToGrid w:val="0"/>
      <w:rPr>
        <w:kern w:val="0"/>
        <w:sz w:val="2"/>
        <w:szCs w:val="2"/>
      </w:rPr>
    </w:pPr>
    <w:r>
      <w:pict w14:anchorId="600397CD">
        <v:shape id="_x0000_s1027" type="#_x0000_t75" alt="学科网 zxxk.com" style="position:absolute;left:0;text-align:left;margin-left:351pt;margin-top:8.45pt;width:.75pt;height:.75pt;z-index:3">
          <v:imagedata r:id="rId2" o:title="{75232B38-A165-1FB7-499C-2E1C792CACB5}"/>
        </v:shape>
      </w:pict>
    </w:r>
    <w:r>
      <w:rPr>
        <w:color w:val="FFFFFF"/>
        <w:sz w:val="2"/>
        <w:szCs w:val="2"/>
      </w:rPr>
      <w:pict w14:anchorId="04E38777">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77C80"/>
    <w:multiLevelType w:val="singleLevel"/>
    <w:tmpl w:val="F0577C80"/>
    <w:lvl w:ilvl="0">
      <w:start w:val="1"/>
      <w:numFmt w:val="chineseCounting"/>
      <w:suff w:val="nothing"/>
      <w:lvlText w:val="%1、"/>
      <w:lvlJc w:val="left"/>
      <w:rPr>
        <w:rFonts w:hint="eastAsia"/>
      </w:rPr>
    </w:lvl>
  </w:abstractNum>
  <w:abstractNum w:abstractNumId="1" w15:restartNumberingAfterBreak="0">
    <w:nsid w:val="40DC6CB8"/>
    <w:multiLevelType w:val="multilevel"/>
    <w:tmpl w:val="40DC6CB8"/>
    <w:lvl w:ilvl="0">
      <w:start w:val="1"/>
      <w:numFmt w:val="japaneseCounting"/>
      <w:lvlText w:val="%1、"/>
      <w:lvlJc w:val="left"/>
      <w:pPr>
        <w:ind w:left="710" w:hanging="5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3B3DD4"/>
    <w:multiLevelType w:val="singleLevel"/>
    <w:tmpl w:val="443B3DD4"/>
    <w:lvl w:ilvl="0">
      <w:start w:val="1"/>
      <w:numFmt w:val="decimal"/>
      <w:suff w:val="nothing"/>
      <w:lvlText w:val="%1，"/>
      <w:lvlJc w:val="left"/>
    </w:lvl>
  </w:abstractNum>
  <w:abstractNum w:abstractNumId="3" w15:restartNumberingAfterBreak="0">
    <w:nsid w:val="727B5F8B"/>
    <w:multiLevelType w:val="singleLevel"/>
    <w:tmpl w:val="727B5F8B"/>
    <w:lvl w:ilvl="0">
      <w:start w:val="6"/>
      <w:numFmt w:val="chineseCounting"/>
      <w:suff w:val="nothing"/>
      <w:lvlText w:val="%1、"/>
      <w:lvlJc w:val="left"/>
      <w:rPr>
        <w:rFonts w:hint="eastAsia"/>
      </w:rPr>
    </w:lvl>
  </w:abstractNum>
  <w:num w:numId="1" w16cid:durableId="753428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652924">
    <w:abstractNumId w:val="2"/>
  </w:num>
  <w:num w:numId="3" w16cid:durableId="1516963645">
    <w:abstractNumId w:val="0"/>
  </w:num>
  <w:num w:numId="4" w16cid:durableId="22100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WMyN2Q0ZTZlZmMxMDQwZDdmMzM0NjA1NTU1NzljZDIifQ=="/>
  </w:docVars>
  <w:rsids>
    <w:rsidRoot w:val="00736766"/>
    <w:rsid w:val="004151FC"/>
    <w:rsid w:val="00736766"/>
    <w:rsid w:val="00C02FC6"/>
    <w:rsid w:val="00DD649C"/>
    <w:rsid w:val="00FC79B8"/>
    <w:rsid w:val="167E018B"/>
    <w:rsid w:val="282431AC"/>
    <w:rsid w:val="531A12F1"/>
    <w:rsid w:val="634773C7"/>
    <w:rsid w:val="6514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直接箭头连接符 4"/>
        <o:r id="V:Rule2" type="connector" idref="#直接箭头连接符 3"/>
      </o:rules>
    </o:shapelayout>
  </w:shapeDefaults>
  <w:decimalSymbol w:val="."/>
  <w:listSeparator w:val=","/>
  <w14:docId w14:val="4DCF3F29"/>
  <w15:docId w15:val="{6A8926F8-54E2-4808-BBF2-0832B557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table" w:styleId="a4">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uiPriority w:val="99"/>
    <w:semiHidden/>
    <w:rPr>
      <w:rFonts w:ascii="Times New Roman" w:hAnsi="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157277760</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猴 小</cp:lastModifiedBy>
  <cp:revision>2</cp:revision>
  <dcterms:created xsi:type="dcterms:W3CDTF">2022-10-19T12:37:00Z</dcterms:created>
  <dcterms:modified xsi:type="dcterms:W3CDTF">2024-04-11T03:47:00Z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