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评张志红老师</w:t>
      </w:r>
      <w:r>
        <w:rPr>
          <w:rFonts w:hint="eastAsia" w:cs="Arial"/>
          <w:b/>
          <w:bCs/>
          <w:sz w:val="32"/>
          <w:szCs w:val="32"/>
          <w:lang w:val="en-US" w:eastAsia="zh-CN"/>
        </w:rPr>
        <w:t>《交变电流的描述》</w:t>
      </w:r>
      <w:r>
        <w:rPr>
          <w:rFonts w:hint="eastAsia"/>
          <w:b/>
          <w:bCs/>
          <w:sz w:val="32"/>
          <w:szCs w:val="32"/>
          <w:lang w:val="en-US" w:eastAsia="zh-CN"/>
        </w:rPr>
        <w:t>一节课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3月13日张志红老师开设了组内公开课《交变电流的描述》，课后组内进行了研讨，大家一致给张志红老师的课给与高度评价。本人对张志红老师的课作一个简单评价</w:t>
      </w:r>
    </w:p>
    <w:p>
      <w:pPr>
        <w:rPr>
          <w:rFonts w:hint="eastAsia" w:cs="Arial"/>
          <w:sz w:val="30"/>
          <w:szCs w:val="30"/>
          <w:lang w:val="en-US" w:eastAsia="zh-CN"/>
        </w:rPr>
      </w:pPr>
      <w:r>
        <w:rPr>
          <w:rFonts w:hint="eastAsia" w:cs="Arial"/>
          <w:sz w:val="30"/>
          <w:szCs w:val="30"/>
          <w:lang w:val="en-US" w:eastAsia="zh-CN"/>
        </w:rPr>
        <w:t>1.重难点应突出，本节重难点交变电流有效值的计算。</w:t>
      </w:r>
    </w:p>
    <w:p>
      <w:pPr>
        <w:numPr>
          <w:numId w:val="0"/>
        </w:numPr>
        <w:ind w:leftChars="0"/>
        <w:rPr>
          <w:rFonts w:hint="eastAsia" w:cs="Arial"/>
          <w:sz w:val="30"/>
          <w:szCs w:val="30"/>
          <w:lang w:val="en-US" w:eastAsia="zh-CN"/>
        </w:rPr>
      </w:pPr>
      <w:r>
        <w:rPr>
          <w:rFonts w:hint="eastAsia" w:cs="Arial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  <w:lang w:val="en-US" w:eastAsia="zh-CN"/>
        </w:rPr>
        <w:t>在课堂教学中，张志红老师提问能始终围绕本节课的中心，由易到难，由现象到本质，层层推进，学生思维品质得以充分培养和训练。</w:t>
      </w:r>
    </w:p>
    <w:p>
      <w:pPr>
        <w:numPr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 w:cs="Arial"/>
          <w:sz w:val="30"/>
          <w:szCs w:val="30"/>
          <w:lang w:val="en-US" w:eastAsia="zh-CN"/>
        </w:rPr>
        <w:t>3.</w:t>
      </w:r>
      <w:r>
        <w:rPr>
          <w:rFonts w:hint="eastAsia"/>
          <w:sz w:val="30"/>
          <w:szCs w:val="30"/>
          <w:lang w:val="en-US" w:eastAsia="zh-CN"/>
        </w:rPr>
        <w:t>课堂气氛活跃，学生积极自主探究的意识特别强烈。</w:t>
      </w:r>
    </w:p>
    <w:p>
      <w:pPr>
        <w:rPr>
          <w:rFonts w:hint="eastAsia" w:cs="Arial"/>
          <w:sz w:val="30"/>
          <w:szCs w:val="30"/>
          <w:lang w:val="en-US" w:eastAsia="zh-CN"/>
        </w:rPr>
      </w:pPr>
      <w:r>
        <w:rPr>
          <w:rFonts w:hint="eastAsia" w:cs="Arial"/>
          <w:sz w:val="30"/>
          <w:szCs w:val="30"/>
          <w:lang w:val="en-US" w:eastAsia="zh-CN"/>
        </w:rPr>
        <w:t>4.讲解有效值的例题时，要注意给学生搭梯子，循序渐进。</w:t>
      </w:r>
    </w:p>
    <w:p>
      <w:pPr>
        <w:rPr>
          <w:rFonts w:hint="eastAsia" w:cs="Arial"/>
          <w:sz w:val="30"/>
          <w:szCs w:val="30"/>
          <w:lang w:val="en-US" w:eastAsia="zh-CN"/>
        </w:rPr>
      </w:pPr>
      <w:r>
        <w:rPr>
          <w:rFonts w:hint="eastAsia" w:cs="Arial"/>
          <w:sz w:val="30"/>
          <w:szCs w:val="30"/>
          <w:lang w:val="en-US" w:eastAsia="zh-CN"/>
        </w:rPr>
        <w:t>讲话语速要慢一些</w:t>
      </w:r>
    </w:p>
    <w:p>
      <w:pPr>
        <w:rPr>
          <w:rFonts w:hint="eastAsia" w:cs="Arial"/>
          <w:sz w:val="30"/>
          <w:szCs w:val="30"/>
          <w:lang w:val="en-US" w:eastAsia="zh-CN"/>
        </w:rPr>
      </w:pPr>
      <w:r>
        <w:rPr>
          <w:rFonts w:hint="eastAsia" w:cs="Arial"/>
          <w:sz w:val="30"/>
          <w:szCs w:val="30"/>
          <w:lang w:val="en-US" w:eastAsia="zh-CN"/>
        </w:rPr>
        <w:t>5.不同交变电流周期的练习应多些。与有效值的计算结合起来</w:t>
      </w:r>
    </w:p>
    <w:p>
      <w:pPr>
        <w:rPr>
          <w:rFonts w:hint="eastAsia" w:cs="Arial"/>
          <w:sz w:val="30"/>
          <w:szCs w:val="30"/>
          <w:lang w:val="en-US" w:eastAsia="zh-CN"/>
        </w:rPr>
      </w:pPr>
      <w:r>
        <w:rPr>
          <w:rFonts w:hint="eastAsia" w:cs="Arial"/>
          <w:sz w:val="30"/>
          <w:szCs w:val="30"/>
          <w:lang w:val="en-US" w:eastAsia="zh-CN"/>
        </w:rPr>
        <w:t>6.多听听学生思路，以学生为主体，不要总是自己在讲，多提问学生。</w:t>
      </w:r>
    </w:p>
    <w:p>
      <w:pPr>
        <w:rPr>
          <w:rFonts w:hint="eastAsia" w:cs="Arial"/>
          <w:sz w:val="30"/>
          <w:szCs w:val="30"/>
          <w:lang w:val="en-US" w:eastAsia="zh-CN"/>
        </w:rPr>
      </w:pPr>
      <w:r>
        <w:rPr>
          <w:rFonts w:hint="eastAsia" w:cs="Arial"/>
          <w:sz w:val="30"/>
          <w:szCs w:val="30"/>
          <w:lang w:val="en-US" w:eastAsia="zh-CN"/>
        </w:rPr>
        <w:t>7.不要害怕讲不完，不要重复讲，容易废话多。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张志红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老师作为一名刚入职一年的年轻教师，能充分调动学生的学习主动性，能很好地把控课堂节奏，重点、难点突出，实属难得！</w:t>
      </w:r>
    </w:p>
    <w:p>
      <w:pPr>
        <w:rPr>
          <w:rFonts w:hint="eastAsia" w:cs="Arial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ZDE2NTI5NmI4Y2Q1YTJmOGZkY2RmMzMwNTM5YTkifQ=="/>
  </w:docVars>
  <w:rsids>
    <w:rsidRoot w:val="00000000"/>
    <w:rsid w:val="1F445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149</Words>
  <Characters>155</Characters>
  <Paragraphs>7</Paragraphs>
  <TotalTime>1</TotalTime>
  <ScaleCrop>false</ScaleCrop>
  <LinksUpToDate>false</LinksUpToDate>
  <CharactersWithSpaces>155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2024-03-14T11:31:00Z</dcterms:created>
  <dc:creator>V2057A</dc:creator>
  <cp:lastModifiedBy>小雪花</cp:lastModifiedBy>
  <dcterms:modified xsi:type="dcterms:W3CDTF">2024-04-12T01:58:42Z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b2d47e238ca042f78af00ad6a2a08a8b_23</vt:lpwstr>
  </property>
  <property fmtid="{D5CDD505-2E9C-101B-9397-08002B2CF9AE}" pid="3" name="KSOProductBuildVer">
    <vt:lpwstr>2052-12.1.0.16417</vt:lpwstr>
  </property>
</Properties>
</file>