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99EA" w14:textId="77777777" w:rsidR="006C17EE" w:rsidRPr="00D53183" w:rsidRDefault="00EA4018" w:rsidP="00EA4018">
      <w:pPr>
        <w:spacing w:line="220" w:lineRule="atLeast"/>
        <w:jc w:val="center"/>
        <w:rPr>
          <w:rFonts w:ascii="宋体" w:eastAsia="宋体" w:hAnsi="宋体" w:cs="宋体"/>
          <w:sz w:val="24"/>
          <w:szCs w:val="24"/>
        </w:rPr>
      </w:pPr>
      <w:r w:rsidRPr="00D53183">
        <w:rPr>
          <w:rFonts w:ascii="宋体" w:eastAsia="宋体" w:hAnsi="宋体" w:cs="宋体" w:hint="eastAsia"/>
          <w:sz w:val="24"/>
          <w:szCs w:val="24"/>
        </w:rPr>
        <w:t>开课感想</w:t>
      </w:r>
    </w:p>
    <w:p w14:paraId="41C60368" w14:textId="77777777" w:rsidR="00D53183" w:rsidRDefault="00D53183" w:rsidP="00D5318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本单元是第六单元世界殖民体系与亚非拉民族独立运动，展示了资本主义殖民体系的形成和亚非拉人民对殖民的反抗。本课为本单元的第二节课，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前课承接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殖民体系的形成，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后课接续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下一单元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战前后的民族独立运动，起到了承上启下的运动，因此，对亚非拉民族解放运动的理解有利于后续课程的继续开展。</w:t>
      </w:r>
    </w:p>
    <w:p w14:paraId="647D7217" w14:textId="4B18D500" w:rsidR="00D53183" w:rsidRDefault="00D53183" w:rsidP="00D5318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对于高一学生而言，有的同学在初中阶段没有把历史作为考试科目，因此基础不同，在讲授过程中，还应注意这个问题。同时，世界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史尤其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是亚非拉地区的历史知识，同学们还是相对薄弱的。但这一阶段的学生在求知欲和表现欲上有非常高的积极性，愿意且有一定能力参与到课堂的活动中来，这是学情的最大优势。</w:t>
      </w:r>
    </w:p>
    <w:p w14:paraId="76FCEBB4" w14:textId="77777777" w:rsidR="004358AB" w:rsidRPr="00D53183" w:rsidRDefault="004358AB" w:rsidP="00D53183">
      <w:pPr>
        <w:spacing w:line="220" w:lineRule="atLeast"/>
      </w:pPr>
    </w:p>
    <w:sectPr w:rsidR="004358AB" w:rsidRPr="00D53183" w:rsidSect="00D30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94F4" w14:textId="77777777" w:rsidR="00D3003F" w:rsidRDefault="00D3003F" w:rsidP="00D53183">
      <w:pPr>
        <w:spacing w:after="0"/>
      </w:pPr>
      <w:r>
        <w:separator/>
      </w:r>
    </w:p>
  </w:endnote>
  <w:endnote w:type="continuationSeparator" w:id="0">
    <w:p w14:paraId="40D8B2FE" w14:textId="77777777" w:rsidR="00D3003F" w:rsidRDefault="00D3003F" w:rsidP="00D531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2E2B" w14:textId="77777777" w:rsidR="00D3003F" w:rsidRDefault="00D3003F" w:rsidP="00D53183">
      <w:pPr>
        <w:spacing w:after="0"/>
      </w:pPr>
      <w:r>
        <w:separator/>
      </w:r>
    </w:p>
  </w:footnote>
  <w:footnote w:type="continuationSeparator" w:id="0">
    <w:p w14:paraId="6004460C" w14:textId="77777777" w:rsidR="00D3003F" w:rsidRDefault="00D3003F" w:rsidP="00D531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A187B"/>
    <w:rsid w:val="00323B43"/>
    <w:rsid w:val="003D37D8"/>
    <w:rsid w:val="00426133"/>
    <w:rsid w:val="004358AB"/>
    <w:rsid w:val="006C17EE"/>
    <w:rsid w:val="008B7726"/>
    <w:rsid w:val="00D3003F"/>
    <w:rsid w:val="00D31D50"/>
    <w:rsid w:val="00D53183"/>
    <w:rsid w:val="00EA4018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3A91"/>
  <w15:docId w15:val="{B05937E0-3180-4092-B16B-AACCF1BE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18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18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1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18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 wang</cp:lastModifiedBy>
  <cp:revision>4</cp:revision>
  <dcterms:created xsi:type="dcterms:W3CDTF">2008-09-11T17:20:00Z</dcterms:created>
  <dcterms:modified xsi:type="dcterms:W3CDTF">2024-04-11T06:52:00Z</dcterms:modified>
</cp:coreProperties>
</file>