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eastAsia="宋体" w:cs="宋体"/>
          <w:color w:val="000000"/>
          <w:kern w:val="0"/>
          <w:sz w:val="24"/>
          <w:lang w:val="en-US" w:eastAsia="zh-CN"/>
        </w:rPr>
      </w:pPr>
      <w:bookmarkStart w:id="0" w:name="_GoBack"/>
      <w:bookmarkEnd w:id="0"/>
      <w:r>
        <w:rPr>
          <w:rFonts w:hint="eastAsia" w:ascii="宋体" w:hAnsi="宋体" w:eastAsia="宋体" w:cs="宋体"/>
          <w:color w:val="000000"/>
          <w:kern w:val="0"/>
          <w:sz w:val="28"/>
          <w:szCs w:val="28"/>
        </w:rPr>
        <w:t>《</w:t>
      </w:r>
      <w:r>
        <w:rPr>
          <w:rFonts w:hint="eastAsia" w:ascii="宋体" w:hAnsi="宋体" w:cs="宋体"/>
          <w:color w:val="000000"/>
          <w:kern w:val="0"/>
          <w:sz w:val="28"/>
          <w:szCs w:val="28"/>
          <w:lang w:val="en-US" w:eastAsia="zh-CN"/>
        </w:rPr>
        <w:t>农业</w:t>
      </w:r>
      <w:r>
        <w:rPr>
          <w:rFonts w:hint="eastAsia" w:ascii="宋体" w:hAnsi="宋体" w:eastAsia="宋体" w:cs="宋体"/>
          <w:color w:val="000000"/>
          <w:kern w:val="0"/>
          <w:sz w:val="28"/>
          <w:szCs w:val="28"/>
          <w:lang w:val="en-US" w:eastAsia="zh-CN"/>
        </w:rPr>
        <w:t>区位因素</w:t>
      </w:r>
      <w:r>
        <w:rPr>
          <w:rFonts w:hint="eastAsia" w:ascii="宋体" w:hAnsi="宋体" w:cs="宋体"/>
          <w:color w:val="000000"/>
          <w:kern w:val="0"/>
          <w:sz w:val="28"/>
          <w:szCs w:val="28"/>
          <w:lang w:val="en-US" w:eastAsia="zh-CN"/>
        </w:rPr>
        <w:t>及其变化</w:t>
      </w:r>
      <w:r>
        <w:rPr>
          <w:rFonts w:hint="eastAsia" w:ascii="宋体" w:hAnsi="宋体" w:eastAsia="宋体" w:cs="宋体"/>
          <w:color w:val="000000"/>
          <w:kern w:val="0"/>
          <w:sz w:val="28"/>
          <w:szCs w:val="28"/>
        </w:rPr>
        <w:t>》的</w:t>
      </w:r>
      <w:r>
        <w:rPr>
          <w:rFonts w:hint="eastAsia" w:ascii="宋体" w:hAnsi="宋体" w:eastAsia="宋体" w:cs="宋体"/>
          <w:color w:val="000000"/>
          <w:kern w:val="0"/>
          <w:sz w:val="28"/>
          <w:szCs w:val="28"/>
          <w:lang w:val="en-US" w:eastAsia="zh-CN"/>
        </w:rPr>
        <w:t>教学</w:t>
      </w:r>
      <w:r>
        <w:rPr>
          <w:rFonts w:hint="eastAsia" w:ascii="宋体" w:hAnsi="宋体" w:eastAsia="宋体" w:cs="宋体"/>
          <w:color w:val="000000"/>
          <w:kern w:val="0"/>
          <w:sz w:val="28"/>
          <w:szCs w:val="28"/>
        </w:rPr>
        <w:t>反思</w:t>
      </w:r>
    </w:p>
    <w:p>
      <w:pPr>
        <w:widowControl/>
        <w:wordWrap w:val="0"/>
        <w:spacing w:line="360" w:lineRule="auto"/>
        <w:ind w:firstLine="480" w:firstLineChars="200"/>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第一，通过丰富的教学资源，丰富学生的直观感知，促进与学生已有经验的同化整合。立足学生对地理环境的差异认识不足这一学情，以不同</w:t>
      </w:r>
      <w:r>
        <w:rPr>
          <w:rFonts w:hint="eastAsia" w:ascii="宋体" w:hAnsi="宋体" w:cs="宋体"/>
          <w:color w:val="000000"/>
          <w:kern w:val="0"/>
          <w:sz w:val="24"/>
          <w:lang w:val="en-US" w:eastAsia="zh-CN"/>
        </w:rPr>
        <w:t>农业</w:t>
      </w:r>
      <w:r>
        <w:rPr>
          <w:rFonts w:hint="eastAsia" w:ascii="宋体" w:hAnsi="宋体" w:eastAsia="宋体" w:cs="宋体"/>
          <w:color w:val="000000"/>
          <w:kern w:val="0"/>
          <w:sz w:val="24"/>
          <w:lang w:val="en-US" w:eastAsia="zh-CN"/>
        </w:rPr>
        <w:t>的案例、图文并茂的方式丰富学生的直观感知，为学生理解区位选择的差异性搭建脚手架，既想呈现给学生易于理解的教学设计，也尽可能让学生感受到地理学习之美。</w:t>
      </w:r>
    </w:p>
    <w:p>
      <w:pPr>
        <w:widowControl/>
        <w:wordWrap w:val="0"/>
        <w:spacing w:line="360" w:lineRule="auto"/>
        <w:ind w:firstLine="480" w:firstLineChars="200"/>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第二，以学生提出的问题为线索构建逻辑结构，引发学生深度思维，体现地理学科学习的思想和方法，是一大亮点。课的开头让学生带着任务“围绕“区位因素”这一核心概念尝试提出本节课可能学习的与之相关的问题”欣赏差异之美，最终形成“是什么、为什么、怎么样、怎么办”的问题线索构建</w:t>
      </w:r>
      <w:r>
        <w:rPr>
          <w:rFonts w:hint="eastAsia" w:ascii="宋体" w:hAnsi="宋体" w:cs="宋体"/>
          <w:color w:val="000000"/>
          <w:kern w:val="0"/>
          <w:sz w:val="24"/>
          <w:lang w:val="en-US" w:eastAsia="zh-CN"/>
        </w:rPr>
        <w:t>农业</w:t>
      </w:r>
      <w:r>
        <w:rPr>
          <w:rFonts w:hint="eastAsia" w:ascii="宋体" w:hAnsi="宋体" w:eastAsia="宋体" w:cs="宋体"/>
          <w:color w:val="000000"/>
          <w:kern w:val="0"/>
          <w:sz w:val="24"/>
          <w:lang w:val="en-US" w:eastAsia="zh-CN"/>
        </w:rPr>
        <w:t>区位因素的差异性逻辑结构，思路清晰，也体现了地理科学的研究内容和方法：地理事物和现象——原因——地理原理和规律——影响和意义。</w:t>
      </w:r>
    </w:p>
    <w:p>
      <w:pPr>
        <w:widowControl/>
        <w:wordWrap w:val="0"/>
        <w:spacing w:line="360" w:lineRule="auto"/>
        <w:ind w:firstLine="480" w:firstLineChars="200"/>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第三，渗透地理学科核心素养。呈现不同分布图，帮助学生理解空间尺度的概念和加强区域认知能力；</w:t>
      </w:r>
      <w:r>
        <w:rPr>
          <w:rFonts w:hint="eastAsia" w:ascii="宋体" w:hAnsi="宋体" w:cs="宋体"/>
          <w:color w:val="000000"/>
          <w:kern w:val="0"/>
          <w:sz w:val="24"/>
          <w:lang w:val="en-US" w:eastAsia="zh-CN"/>
        </w:rPr>
        <w:t>农业</w:t>
      </w:r>
      <w:r>
        <w:rPr>
          <w:rFonts w:hint="eastAsia" w:ascii="宋体" w:hAnsi="宋体" w:eastAsia="宋体" w:cs="宋体"/>
          <w:color w:val="000000"/>
          <w:kern w:val="0"/>
          <w:sz w:val="24"/>
          <w:lang w:val="en-US" w:eastAsia="zh-CN"/>
        </w:rPr>
        <w:t>区位选择对人类生产和生活的影响和意义中要求人们树立因地制宜、具体问题具体分析的思维观念能够体现人地协调观这一地理学科核心素养。通过为“</w:t>
      </w:r>
      <w:r>
        <w:rPr>
          <w:rFonts w:hint="eastAsia" w:ascii="宋体" w:hAnsi="宋体" w:cs="宋体"/>
          <w:color w:val="000000"/>
          <w:kern w:val="0"/>
          <w:sz w:val="24"/>
          <w:lang w:val="en-US" w:eastAsia="zh-CN"/>
        </w:rPr>
        <w:t>顺德家具厂产业集聚</w:t>
      </w:r>
      <w:r>
        <w:rPr>
          <w:rFonts w:hint="eastAsia" w:ascii="宋体" w:hAnsi="宋体" w:eastAsia="宋体" w:cs="宋体"/>
          <w:color w:val="000000"/>
          <w:kern w:val="0"/>
          <w:sz w:val="24"/>
          <w:lang w:val="en-US" w:eastAsia="zh-CN"/>
        </w:rPr>
        <w:t>”的课堂探究活动，是希望达成对学生综合思维能力的培养。</w:t>
      </w:r>
    </w:p>
    <w:p>
      <w:pPr>
        <w:rPr>
          <w:rFonts w:hint="eastAsia"/>
        </w:rPr>
      </w:pPr>
    </w:p>
    <w:p>
      <w:r>
        <w:rPr>
          <w:rFonts w:hint="eastAsia"/>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ZGU2M2M5YmUyZmRlNzY2MGVkZTAxZjI3ZjYyNzIifQ=="/>
  </w:docVars>
  <w:rsids>
    <w:rsidRoot w:val="6A6270F6"/>
    <w:rsid w:val="3BEA0DE2"/>
    <w:rsid w:val="621C582B"/>
    <w:rsid w:val="6A6270F6"/>
    <w:rsid w:val="6CF873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552</Words>
  <Characters>552</Characters>
  <Lines>0</Lines>
  <Paragraphs>0</Paragraphs>
  <TotalTime>4</TotalTime>
  <ScaleCrop>false</ScaleCrop>
  <LinksUpToDate>false</LinksUpToDate>
  <CharactersWithSpaces>553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2021-12-27T11:37:00Z</dcterms:created>
  <dc:creator>东佳</dc:creator>
  <cp:lastModifiedBy>东佳</cp:lastModifiedBy>
  <dcterms:modified xsi:type="dcterms:W3CDTF">2024-04-10T01:54:38Z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B6D4B867392F4D5A8F72DA4C279571B8_13</vt:lpwstr>
  </property>
</Properties>
</file>