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b/>
          <w:bCs/>
          <w:sz w:val="28"/>
          <w:szCs w:val="28"/>
        </w:rPr>
      </w:pPr>
      <w:r>
        <w:rPr>
          <w:b/>
          <w:bCs/>
          <w:sz w:val="28"/>
          <w:szCs w:val="28"/>
        </w:rPr>
        <w:t>《3.2交变电流的描述》教学反思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作为本学期的第一次公开课，确定了课题为《3.2交变电流的描述》之后，在备课过程中，我先精读了教材和教师教学用书，确定本节课的重难点以及自己大概的教学思路，然后开始制作课件。本次制作课件完成的时间较之前备课上有所减少，是以先树立每个框架再加以填充内容和修改；目前发现比从头至尾按部就班抠细节要更为顺畅思路更为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备课中，本次教学内容主要是对于周期和频率、峰值和有效值的理解和计算，在选题上由浅入深，在教学设计上加入了生活中家庭电路和烧开水等物理情境的建立，以便于学生更易于掌握；但是就本校学生学情而言，从教学时间上的控制，并没有额外进行理论的推导和实验的验证，比如对于正弦式交变电流的有效值和峰值之间的关系。从一些网络视频资源上发现有在教学环节中设计了用传感器探究正弦交变电流峰值和有效值之间的关系的实验，也有用数学知识进行推导和证明的，丰富了教学内容，有助于学生的理解。从自身发展上应多思考多动手利用已有实验器材设计实验，增强自己的实验操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公开课结束之后，感觉本节课自己班学生状态比较在线，但是并不是所有的学生都能在一节课内学会有效值的计算，如果不是自己班的学生，是其他班的学生是否学生能够跟上我的节奏呢。另外要非常感谢组内几位老师对我的指导，让我明白自己的不足之处以及可以提升的方向。一是对于PPT课件上的小标题应该统一；二是当学生一节课注意力集中三十分钟以上之后，本节课在讨论生活中的有效值和峰值时可以增加小组讨论的形式，提高学生的兴趣，增加课堂教学形式，提高教学效果；三是部分措词还是不够严谨，这要求自己上常规课的时候应该提高自己上课的要求，上好每一节课并及时反思及时修正。此外这次公开课结束最大的感慨和收获就是要提高自己备课与上课的灵活性，多加思考是否还有其它</w:t>
      </w:r>
      <w:bookmarkStart w:id="0" w:name="_GoBack"/>
      <w:bookmarkEnd w:id="0"/>
      <w:r>
        <w:rPr>
          <w:rFonts w:hint="eastAsia"/>
          <w:sz w:val="24"/>
          <w:szCs w:val="24"/>
          <w:lang w:val="en-US" w:eastAsia="zh-CN"/>
        </w:rPr>
        <w:t>的教学方法。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总而言之，吾生也有涯，而知也无涯！教学生涯学无止境！接下来的日子再接再厉！</w:t>
      </w:r>
    </w:p>
    <w:p>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TBkNGFlZGI1ODAyNWFhZjJlN2JiMzBiYmY4OGEifQ=="/>
  </w:docVars>
  <w:rsids>
    <w:rsidRoot w:val="00000000"/>
    <w:rsid w:val="170E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2024-03-17T10:15:28Z</dcterms:created>
  <dc:creator>29527</dc:creator>
  <cp:lastModifiedBy>大柒</cp:lastModifiedBy>
  <dcterms:modified xsi:type="dcterms:W3CDTF">2024-03-17T10:55:25Z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1E4D7A33781D4C7A8A4B28D29DC8240B_12</vt:lpwstr>
  </property>
</Properties>
</file>