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377C" w14:textId="77777777" w:rsidR="00347DC2" w:rsidRPr="00347DC2" w:rsidRDefault="00347DC2" w:rsidP="00347DC2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347DC2">
        <w:rPr>
          <w:rFonts w:ascii="宋体" w:eastAsia="宋体" w:hAnsi="宋体" w:hint="eastAsia"/>
          <w:sz w:val="24"/>
          <w:szCs w:val="24"/>
        </w:rPr>
        <w:t>本板块</w:t>
      </w:r>
      <w:proofErr w:type="gramEnd"/>
      <w:r w:rsidRPr="00347DC2">
        <w:rPr>
          <w:rFonts w:ascii="宋体" w:eastAsia="宋体" w:hAnsi="宋体" w:hint="eastAsia"/>
          <w:sz w:val="24"/>
          <w:szCs w:val="24"/>
        </w:rPr>
        <w:t>围绕单元话题，以“城市的发展与环境污染”创设情境。教学活动在理解部分，首先通过问题导入，</w:t>
      </w:r>
      <w:r w:rsidRPr="00347DC2">
        <w:rPr>
          <w:rFonts w:ascii="宋体" w:eastAsia="宋体" w:hAnsi="宋体"/>
          <w:sz w:val="24"/>
          <w:szCs w:val="24"/>
        </w:rPr>
        <w:t>What kind of pollution in cities are shown?</w:t>
      </w:r>
      <w:r w:rsidRPr="00347DC2">
        <w:rPr>
          <w:rFonts w:ascii="宋体" w:eastAsia="宋体" w:hAnsi="宋体" w:hint="eastAsia"/>
          <w:sz w:val="24"/>
          <w:szCs w:val="24"/>
        </w:rPr>
        <w:t>让学生讨论现代城市有哪些污染问题，引起学生对这个话题的关注和思考；再指导学生阅读语篇，</w:t>
      </w:r>
      <w:r w:rsidRPr="00347DC2">
        <w:rPr>
          <w:rFonts w:ascii="宋体" w:eastAsia="宋体" w:hAnsi="宋体"/>
          <w:sz w:val="24"/>
          <w:szCs w:val="24"/>
        </w:rPr>
        <w:t xml:space="preserve">How many people are there in the TV show？ </w:t>
      </w:r>
    </w:p>
    <w:p w14:paraId="48AA52EB" w14:textId="10BB9456" w:rsidR="00347DC2" w:rsidRPr="00347DC2" w:rsidRDefault="00347DC2" w:rsidP="00347DC2">
      <w:pPr>
        <w:rPr>
          <w:rFonts w:ascii="宋体" w:eastAsia="宋体" w:hAnsi="宋体"/>
          <w:sz w:val="24"/>
          <w:szCs w:val="24"/>
        </w:rPr>
      </w:pPr>
      <w:r w:rsidRPr="00347DC2">
        <w:rPr>
          <w:rFonts w:ascii="宋体" w:eastAsia="宋体" w:hAnsi="宋体"/>
          <w:sz w:val="24"/>
          <w:szCs w:val="24"/>
        </w:rPr>
        <w:t xml:space="preserve">What are </w:t>
      </w:r>
      <w:proofErr w:type="gramStart"/>
      <w:r w:rsidRPr="00347DC2">
        <w:rPr>
          <w:rFonts w:ascii="宋体" w:eastAsia="宋体" w:hAnsi="宋体"/>
          <w:sz w:val="24"/>
          <w:szCs w:val="24"/>
        </w:rPr>
        <w:t>they?</w:t>
      </w:r>
      <w:r w:rsidRPr="00347DC2">
        <w:rPr>
          <w:rFonts w:ascii="宋体" w:eastAsia="宋体" w:hAnsi="宋体" w:hint="eastAsia"/>
          <w:sz w:val="24"/>
          <w:szCs w:val="24"/>
        </w:rPr>
        <w:t>通过完成两个练习</w:t>
      </w:r>
      <w:proofErr w:type="gramEnd"/>
      <w:r w:rsidRPr="00347DC2">
        <w:rPr>
          <w:rFonts w:ascii="宋体" w:eastAsia="宋体" w:hAnsi="宋体" w:hint="eastAsia"/>
          <w:sz w:val="24"/>
          <w:szCs w:val="24"/>
        </w:rPr>
        <w:t>，让学生明晰文本中各方的观点，并学会区分论点和论据。在赏析部分，教学活动首先要求学生关注该文本的文体特征，思考其背后的理据；再让学生从语用的角度，对文本中主持人的话语功能进行归类，了解主持人话语在话题讨论中的重要作用；</w:t>
      </w:r>
      <w:r w:rsidRPr="00347DC2">
        <w:rPr>
          <w:rFonts w:ascii="宋体" w:eastAsia="宋体" w:hAnsi="宋体"/>
          <w:sz w:val="24"/>
          <w:szCs w:val="24"/>
        </w:rPr>
        <w:t>Please read the host’s words and explore their functions.</w:t>
      </w:r>
      <w:r w:rsidRPr="00347DC2">
        <w:rPr>
          <w:rFonts w:ascii="宋体" w:eastAsia="宋体" w:hAnsi="宋体" w:hint="eastAsia"/>
          <w:sz w:val="24"/>
          <w:szCs w:val="24"/>
        </w:rPr>
        <w:t>最后引导学生预测通过全人类在防治污染上所做出的不懈努力，</w:t>
      </w:r>
      <w:r w:rsidRPr="00347DC2">
        <w:rPr>
          <w:rFonts w:ascii="宋体" w:eastAsia="宋体" w:hAnsi="宋体"/>
          <w:sz w:val="24"/>
          <w:szCs w:val="24"/>
        </w:rPr>
        <w:t>20年后地球可能出现的状况。How to achieve a balance between environmental protection and economic development according to Archer?</w:t>
      </w:r>
    </w:p>
    <w:p w14:paraId="6BD5E121" w14:textId="77777777" w:rsidR="008A20C1" w:rsidRPr="00347DC2" w:rsidRDefault="008A20C1">
      <w:pPr>
        <w:rPr>
          <w:rFonts w:ascii="宋体" w:eastAsia="宋体" w:hAnsi="宋体"/>
          <w:sz w:val="24"/>
          <w:szCs w:val="24"/>
        </w:rPr>
      </w:pPr>
    </w:p>
    <w:sectPr w:rsidR="008A20C1" w:rsidRPr="0034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DC2"/>
    <w:rsid w:val="00347DC2"/>
    <w:rsid w:val="003A0733"/>
    <w:rsid w:val="008A20C1"/>
    <w:rsid w:val="009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A69F"/>
  <w15:chartTrackingRefBased/>
  <w15:docId w15:val="{DB94F3BF-2FD3-4B3D-9293-F555F858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7D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7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杨珊珊</cp:lastModifiedBy>
  <cp:revision>1</cp:revision>
  <dcterms:created xsi:type="dcterms:W3CDTF">2024-03-18T00:55:00Z</dcterms:created>
  <dcterms:modified xsi:type="dcterms:W3CDTF">2024-03-18T00:58:00Z</dcterms:modified>
</cp:coreProperties>
</file>