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评课意见</w:t>
      </w:r>
    </w:p>
    <w:p>
      <w:pPr>
        <w:rPr>
          <w:rFonts w:hint="eastAsia"/>
        </w:rPr>
      </w:pPr>
      <w:r>
        <w:rPr>
          <w:rFonts w:hint="eastAsia"/>
        </w:rPr>
        <w:t>授课老师思路清晰语言流畅安排合理效果良好。给我的感受是备课充分讲解精辟重点突出善于调动学生积极性。处理好智能培养与情感教育的关系，着眼于全面素质的落实。提高课堂教学效率的出路，在某种意义上来说，就在于真正发挥学生的主观能动性。因为学生在课堂上除了接受知识，还带着自身的情</w:t>
      </w:r>
      <w:bookmarkStart w:id="0" w:name="_GoBack"/>
      <w:bookmarkEnd w:id="0"/>
      <w:r>
        <w:rPr>
          <w:rFonts w:hint="eastAsia"/>
        </w:rPr>
        <w:t>感。动机需要等一并投入了课堂，他们是一个个活生生的个体。在课堂上，他们除了与教师交往以外，还有与同伴之间的相互交往。因此，学生课堂学习远不只是学习知识，还有提高自己的能力学习审美情操培养个性等。课堂活动开展的很有实际性，并且活动很有效果很成功，该老师先是让学生闭上眼然后老师来描述，然后学生再通过回忆老师说的话来话两条直线，这样的教学很有创意，学生的思维会很广，在这样的学习中学生不仅学的快乐同时也学到了知识。要是授课老师的表情更丰富一点就更完美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5D2113A4"/>
    <w:rsid w:val="5D2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2024-01-09T01:41:00Z</dcterms:created>
  <dc:creator>风一样的女子sky</dc:creator>
  <cp:lastModifiedBy>风一样的女子sky</cp:lastModifiedBy>
  <dcterms:modified xsi:type="dcterms:W3CDTF">2024-01-09T01:42:13Z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DAF5DB028D6E4872B7484985875CEF26_11</vt:lpwstr>
  </property>
</Properties>
</file>