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300B" w14:textId="06567260" w:rsidR="004C44A3" w:rsidRDefault="00000000" w:rsidP="00A400EE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秦淮中学20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2</w:t>
      </w:r>
      <w:r w:rsidR="00BE26BC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-202</w:t>
      </w:r>
      <w:r w:rsidR="00BE26BC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学年第二学期信息技术教研组工作计划</w:t>
      </w:r>
    </w:p>
    <w:p w14:paraId="366FE45F" w14:textId="77777777" w:rsidR="004C44A3" w:rsidRDefault="00000000">
      <w:pPr>
        <w:widowControl/>
        <w:spacing w:line="360" w:lineRule="auto"/>
        <w:ind w:firstLine="55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一、工作目标</w:t>
      </w:r>
    </w:p>
    <w:p w14:paraId="7D98EA33" w14:textId="764CB921" w:rsidR="004C44A3" w:rsidRDefault="00000000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围绕学校新学期工作总目标，</w:t>
      </w:r>
      <w:r w:rsidR="003555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</w:t>
      </w:r>
      <w:r w:rsidR="00355507" w:rsidRPr="003555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“全面提升教学质量”</w:t>
      </w:r>
      <w:r w:rsidR="003555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为中心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3555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认真学习、落实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《普通高中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信息技术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课程标准》</w:t>
      </w:r>
      <w:r w:rsidR="003555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3555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</w:t>
      </w:r>
      <w:r w:rsidR="003555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省学业水平</w:t>
      </w:r>
      <w:r w:rsidR="003555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合格性考试为抓手</w:t>
      </w:r>
      <w:r w:rsidR="00355507">
        <w:rPr>
          <w:rFonts w:ascii="宋体" w:eastAsia="宋体" w:hAnsi="宋体" w:cs="宋体"/>
          <w:color w:val="000000"/>
          <w:kern w:val="0"/>
          <w:sz w:val="24"/>
          <w:szCs w:val="24"/>
        </w:rPr>
        <w:t>，</w:t>
      </w:r>
      <w:r w:rsidR="00374DF7">
        <w:rPr>
          <w:rFonts w:ascii="宋体" w:eastAsia="宋体" w:hAnsi="宋体" w:cs="宋体"/>
          <w:color w:val="000000"/>
          <w:kern w:val="0"/>
          <w:sz w:val="24"/>
          <w:szCs w:val="24"/>
        </w:rPr>
        <w:t>以求真务实的态度</w:t>
      </w:r>
      <w:r w:rsidR="00374D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，强化</w:t>
      </w:r>
      <w:r w:rsidR="00355507">
        <w:rPr>
          <w:rFonts w:ascii="宋体" w:eastAsia="宋体" w:hAnsi="宋体" w:cs="宋体"/>
          <w:color w:val="000000"/>
          <w:kern w:val="0"/>
          <w:sz w:val="24"/>
          <w:szCs w:val="24"/>
        </w:rPr>
        <w:t>教学常规</w:t>
      </w:r>
      <w:r w:rsidR="00374D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</w:t>
      </w:r>
      <w:r w:rsidR="00355507">
        <w:rPr>
          <w:rFonts w:ascii="宋体" w:eastAsia="宋体" w:hAnsi="宋体" w:cs="宋体"/>
          <w:color w:val="000000"/>
          <w:kern w:val="0"/>
          <w:sz w:val="24"/>
          <w:szCs w:val="24"/>
        </w:rPr>
        <w:t>,切实</w:t>
      </w:r>
      <w:r w:rsidR="00374D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提高学科的课堂</w:t>
      </w:r>
      <w:r w:rsidR="00355507">
        <w:rPr>
          <w:rFonts w:ascii="宋体" w:eastAsia="宋体" w:hAnsi="宋体" w:cs="宋体"/>
          <w:color w:val="000000"/>
          <w:kern w:val="0"/>
          <w:sz w:val="24"/>
          <w:szCs w:val="24"/>
        </w:rPr>
        <w:t>教学质量</w:t>
      </w:r>
      <w:r w:rsidR="00374DF7" w:rsidRPr="003555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，助力学生健康成长、全面发展</w:t>
      </w:r>
      <w:r w:rsidR="00374D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，为学校</w:t>
      </w:r>
      <w:r w:rsidR="00355507" w:rsidRPr="003555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内涵建设</w:t>
      </w:r>
      <w:r w:rsidR="00374D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贡献学科力量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14:paraId="6E5D90A0" w14:textId="77777777" w:rsidR="004C44A3" w:rsidRDefault="00000000">
      <w:pPr>
        <w:widowControl/>
        <w:spacing w:line="360" w:lineRule="auto"/>
        <w:ind w:firstLine="556"/>
        <w:jc w:val="left"/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二、工作重点</w:t>
      </w:r>
    </w:p>
    <w:p w14:paraId="16822BC2" w14:textId="72159B1C" w:rsidR="004C44A3" w:rsidRDefault="00000000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374D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做好组内教研。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认真贯彻教务处两组建设的要求，积极组织开展教研组活动</w:t>
      </w:r>
      <w:r w:rsidR="00374D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严格执行教学“五认真”，做好集体备课、推磨听课、评课研讨工作；发挥组内教师集体力量，</w:t>
      </w:r>
      <w:r w:rsidR="00374D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结合课程标准、</w:t>
      </w:r>
      <w:r w:rsidR="00374D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考试</w:t>
      </w:r>
      <w:r w:rsidR="00374D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要求和师生特点，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制定有针对性</w:t>
      </w:r>
      <w:r w:rsidR="00374D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教学计划和切合实际的教学内容及教学进度，</w:t>
      </w:r>
      <w:r w:rsidR="00374D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提高</w:t>
      </w:r>
      <w:r w:rsidR="000703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教研活动的实效性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1AD57F08" w14:textId="5E8E3253" w:rsidR="004C44A3" w:rsidRDefault="00000000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、重视常态课教学。</w:t>
      </w:r>
      <w:r w:rsidR="00374D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按学校</w:t>
      </w:r>
      <w:r w:rsidR="00374DF7" w:rsidRPr="00374D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教学常规督导与检查</w:t>
      </w:r>
      <w:r w:rsidR="00374D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要求，</w:t>
      </w:r>
      <w:r w:rsidR="00070342" w:rsidRPr="000703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进一步落实教学常规和教学“五认真”</w:t>
      </w:r>
      <w:r w:rsidR="000703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，注重常态课的教学效果和教学效率，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认真备好课，上好课，课后积极反思，在常规教学中不断发现问题，及时调整教学策略。</w:t>
      </w:r>
    </w:p>
    <w:p w14:paraId="0B770950" w14:textId="77777777" w:rsidR="004C44A3" w:rsidRDefault="00000000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3、做好信息技术相关兴趣小组和校本课程建设工作，组织学生积极参加各级各类信息技术相关比赛。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14:paraId="70ACE666" w14:textId="2A99FCD2" w:rsidR="004C44A3" w:rsidRDefault="00000000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</w:t>
      </w:r>
      <w:r w:rsidR="002F77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做好机房维护，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配合学校工作，做好学校网络</w:t>
      </w:r>
      <w:r w:rsidR="000703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、班级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多媒体设备</w:t>
      </w:r>
      <w:r w:rsidR="000703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等设施设备的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维护工作，做好各级</w:t>
      </w:r>
      <w:r w:rsidR="002F77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各类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网站</w:t>
      </w:r>
      <w:r w:rsidR="000703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的信息维护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工作。</w:t>
      </w:r>
    </w:p>
    <w:p w14:paraId="340FDAEE" w14:textId="77777777" w:rsidR="004C44A3" w:rsidRDefault="00000000">
      <w:pPr>
        <w:widowControl/>
        <w:spacing w:line="360" w:lineRule="auto"/>
        <w:ind w:firstLine="556"/>
        <w:jc w:val="left"/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三、工作措施</w:t>
      </w:r>
    </w:p>
    <w:p w14:paraId="5F4EAA4F" w14:textId="77777777" w:rsidR="004C44A3" w:rsidRDefault="00000000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1、关注常态课堂，上好每一节课。</w:t>
      </w:r>
    </w:p>
    <w:p w14:paraId="67E88E56" w14:textId="77777777" w:rsidR="004C44A3" w:rsidRDefault="00000000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以项目式教学为主，注重常态课教学，提升学生的信息技术学科核心素养。</w:t>
      </w:r>
    </w:p>
    <w:p w14:paraId="5FA959D3" w14:textId="77777777" w:rsidR="004C44A3" w:rsidRDefault="00000000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2、落实教学“五认真”，做好教学常规管理工作。</w:t>
      </w:r>
    </w:p>
    <w:p w14:paraId="7EE7D2A8" w14:textId="77777777" w:rsidR="004C44A3" w:rsidRDefault="00000000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加强对教师深度备课、集体备课、二次备课及推磨听课的监督管理。经常组织检查或抽查工作，切实提高备课和上课的质量。</w:t>
      </w:r>
    </w:p>
    <w:p w14:paraId="1E898386" w14:textId="77777777" w:rsidR="004C44A3" w:rsidRDefault="00000000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3、加强学习交流，重视继续教育，开拓视野，提升教师素质。</w:t>
      </w:r>
    </w:p>
    <w:p w14:paraId="1C877556" w14:textId="60EA1052" w:rsidR="004C44A3" w:rsidRDefault="002F775B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积极</w:t>
      </w:r>
      <w:r w:rsidR="000000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参加市、区教研活动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重视组内的学习交流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加强</w:t>
      </w:r>
      <w:r w:rsidR="000000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组内的听课、评课活动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="000000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不断改进教育教学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行为</w:t>
      </w:r>
      <w:r w:rsidR="000000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，以提高教师的教育教学水平和自身专业素质。</w:t>
      </w:r>
    </w:p>
    <w:p w14:paraId="13AD2CED" w14:textId="77777777" w:rsidR="004C44A3" w:rsidRDefault="00000000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4、重视校本课程的开发和教学资源库的建设，满足学生不同层次的需要和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个性发展的需要。</w:t>
      </w:r>
    </w:p>
    <w:p w14:paraId="75A13AEA" w14:textId="77777777" w:rsidR="004C44A3" w:rsidRDefault="00000000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加强校本课程的开发和教学工作，修改完善电子教案、制作课件、网站、微视频等，积累教学资源，形成系统、完整的校内共享资源库。</w:t>
      </w:r>
    </w:p>
    <w:p w14:paraId="455E1366" w14:textId="77777777" w:rsidR="004C44A3" w:rsidRDefault="00000000">
      <w:pPr>
        <w:widowControl/>
        <w:spacing w:line="360" w:lineRule="auto"/>
        <w:ind w:firstLine="556"/>
        <w:jc w:val="left"/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四、教学进度安排</w:t>
      </w:r>
    </w:p>
    <w:p w14:paraId="122200E0" w14:textId="77777777" w:rsidR="004C44A3" w:rsidRDefault="00000000">
      <w:pPr>
        <w:spacing w:line="440" w:lineRule="exact"/>
        <w:ind w:firstLineChars="200"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高一年级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14:paraId="3D8844ED" w14:textId="6A50F522" w:rsidR="004C44A3" w:rsidRDefault="00000000">
      <w:pPr>
        <w:snapToGrid w:val="0"/>
        <w:spacing w:line="400" w:lineRule="exact"/>
        <w:ind w:leftChars="228" w:left="2975" w:hangingChars="1040" w:hanging="2496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1</w:t>
      </w:r>
      <w:r>
        <w:rPr>
          <w:sz w:val="24"/>
        </w:rPr>
        <w:t>周</w:t>
      </w:r>
      <w:r>
        <w:rPr>
          <w:sz w:val="24"/>
        </w:rPr>
        <w:t>——</w:t>
      </w:r>
      <w:r>
        <w:rPr>
          <w:sz w:val="24"/>
        </w:rPr>
        <w:t>第</w:t>
      </w:r>
      <w:r>
        <w:rPr>
          <w:rFonts w:hint="eastAsia"/>
          <w:sz w:val="24"/>
        </w:rPr>
        <w:t>3</w:t>
      </w:r>
      <w:r>
        <w:rPr>
          <w:sz w:val="24"/>
        </w:rPr>
        <w:t>周</w:t>
      </w:r>
      <w:r>
        <w:rPr>
          <w:sz w:val="24"/>
        </w:rPr>
        <w:t xml:space="preserve">     </w:t>
      </w:r>
      <w:r w:rsidR="00FF60B0">
        <w:rPr>
          <w:rFonts w:hint="eastAsia"/>
          <w:sz w:val="24"/>
        </w:rPr>
        <w:t>初识数据与计算</w:t>
      </w:r>
    </w:p>
    <w:p w14:paraId="2FC910BD" w14:textId="4E2EE689" w:rsidR="004C44A3" w:rsidRDefault="00000000">
      <w:pPr>
        <w:snapToGrid w:val="0"/>
        <w:spacing w:line="400" w:lineRule="exact"/>
        <w:ind w:firstLineChars="200" w:firstLine="480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4</w:t>
      </w:r>
      <w:r>
        <w:rPr>
          <w:sz w:val="24"/>
        </w:rPr>
        <w:t>周</w:t>
      </w:r>
      <w:r>
        <w:rPr>
          <w:sz w:val="24"/>
        </w:rPr>
        <w:t>——</w:t>
      </w:r>
      <w:r>
        <w:rPr>
          <w:sz w:val="24"/>
        </w:rPr>
        <w:t>第</w:t>
      </w:r>
      <w:r w:rsidR="00FF60B0">
        <w:rPr>
          <w:sz w:val="24"/>
        </w:rPr>
        <w:t>15</w:t>
      </w:r>
      <w:r>
        <w:rPr>
          <w:sz w:val="24"/>
        </w:rPr>
        <w:t>周</w:t>
      </w:r>
      <w:r>
        <w:rPr>
          <w:sz w:val="24"/>
        </w:rPr>
        <w:t xml:space="preserve">    </w:t>
      </w:r>
      <w:r w:rsidR="00FF60B0">
        <w:rPr>
          <w:rFonts w:hint="eastAsia"/>
          <w:sz w:val="24"/>
        </w:rPr>
        <w:t>编程计算、计算与问题解决</w:t>
      </w:r>
    </w:p>
    <w:p w14:paraId="4F93F7EE" w14:textId="043FFDC0" w:rsidR="004C44A3" w:rsidRDefault="00000000">
      <w:pPr>
        <w:snapToGrid w:val="0"/>
        <w:spacing w:line="400" w:lineRule="exact"/>
        <w:ind w:firstLineChars="200" w:firstLine="480"/>
        <w:rPr>
          <w:sz w:val="24"/>
        </w:rPr>
      </w:pPr>
      <w:r>
        <w:rPr>
          <w:sz w:val="24"/>
        </w:rPr>
        <w:t>第</w:t>
      </w:r>
      <w:r>
        <w:rPr>
          <w:sz w:val="24"/>
        </w:rPr>
        <w:t>1</w:t>
      </w:r>
      <w:r w:rsidR="00FF60B0">
        <w:rPr>
          <w:sz w:val="24"/>
        </w:rPr>
        <w:t>6</w:t>
      </w:r>
      <w:r>
        <w:rPr>
          <w:sz w:val="24"/>
        </w:rPr>
        <w:t>周</w:t>
      </w:r>
      <w:r>
        <w:rPr>
          <w:sz w:val="24"/>
        </w:rPr>
        <w:t>——</w:t>
      </w:r>
      <w:r>
        <w:rPr>
          <w:sz w:val="24"/>
        </w:rPr>
        <w:t>第</w:t>
      </w:r>
      <w:r>
        <w:rPr>
          <w:sz w:val="24"/>
        </w:rPr>
        <w:t>1</w:t>
      </w:r>
      <w:r w:rsidR="00FF60B0">
        <w:rPr>
          <w:sz w:val="24"/>
        </w:rPr>
        <w:t>7</w:t>
      </w:r>
      <w:r>
        <w:rPr>
          <w:sz w:val="24"/>
        </w:rPr>
        <w:t>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="00FF60B0">
        <w:rPr>
          <w:rFonts w:hint="eastAsia"/>
          <w:sz w:val="24"/>
        </w:rPr>
        <w:t>数据分析与人工智能</w:t>
      </w:r>
    </w:p>
    <w:p w14:paraId="7A9B340F" w14:textId="77777777" w:rsidR="004C44A3" w:rsidRDefault="00000000">
      <w:pPr>
        <w:widowControl/>
        <w:spacing w:line="360" w:lineRule="auto"/>
        <w:ind w:firstLine="200"/>
        <w:jc w:val="left"/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五、教研组活动安排</w:t>
      </w:r>
    </w:p>
    <w:p w14:paraId="2F29120B" w14:textId="77777777" w:rsidR="004C44A3" w:rsidRDefault="00000000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教研活动时间安排在周五上午，如遇市区教研活动，则顺推到下一周；推磨听课时间按照具体课表，课后研讨。 </w:t>
      </w:r>
    </w:p>
    <w:tbl>
      <w:tblPr>
        <w:tblW w:w="8916" w:type="dxa"/>
        <w:shd w:val="clear" w:color="auto" w:fill="F5F8F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3119"/>
        <w:gridCol w:w="3521"/>
      </w:tblGrid>
      <w:tr w:rsidR="004C44A3" w14:paraId="08FCE754" w14:textId="77777777">
        <w:trPr>
          <w:trHeight w:val="588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60DBB" w14:textId="77777777" w:rsidR="004C44A3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9A1B0" w14:textId="77777777" w:rsidR="004C44A3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 动 内 容</w:t>
            </w:r>
          </w:p>
        </w:tc>
        <w:tc>
          <w:tcPr>
            <w:tcW w:w="3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CC637" w14:textId="77777777" w:rsidR="004C44A3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 w:rsidR="004C44A3" w14:paraId="0DC725F7" w14:textId="77777777">
        <w:trPr>
          <w:trHeight w:val="422"/>
        </w:trPr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32F98" w14:textId="0F8444F5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-2.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5CF42" w14:textId="77777777" w:rsidR="004C44A3" w:rsidRDefault="00000000">
            <w:pPr>
              <w:widowControl/>
              <w:ind w:leftChars="50" w:left="105" w:rightChars="50" w:right="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制定教研组工作计划、教学进度、集体备课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CE62E" w14:textId="16F8CC43" w:rsidR="004C44A3" w:rsidRDefault="0000000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负责人：</w:t>
            </w:r>
            <w:r w:rsidR="00AC1B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吕健</w:t>
            </w:r>
            <w:r w:rsidR="001C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C361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1C36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肖小桃</w:t>
            </w:r>
          </w:p>
        </w:tc>
      </w:tr>
      <w:tr w:rsidR="004C44A3" w14:paraId="2A32C6B9" w14:textId="77777777">
        <w:trPr>
          <w:trHeight w:val="420"/>
        </w:trPr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83180" w14:textId="77777777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第3周</w:t>
            </w:r>
          </w:p>
          <w:p w14:paraId="515FBAE3" w14:textId="55882A5D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189ED" w14:textId="77777777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集体备课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545C7" w14:textId="77777777" w:rsidR="004C44A3" w:rsidRDefault="0000000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主备人：刘付燕</w:t>
            </w:r>
          </w:p>
        </w:tc>
      </w:tr>
      <w:tr w:rsidR="004C44A3" w14:paraId="6CC98489" w14:textId="77777777">
        <w:trPr>
          <w:trHeight w:val="420"/>
        </w:trPr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E8277" w14:textId="77777777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第5周</w:t>
            </w:r>
          </w:p>
          <w:p w14:paraId="56E01893" w14:textId="55F8386A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（3.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-3.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B974A" w14:textId="77777777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推磨听课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7F48F" w14:textId="77777777" w:rsidR="004C44A3" w:rsidRDefault="0000000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开课人：胡翠丽</w:t>
            </w:r>
          </w:p>
          <w:p w14:paraId="01BDE367" w14:textId="11BCC3E3" w:rsidR="004C44A3" w:rsidRDefault="0000000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评课人：</w:t>
            </w:r>
            <w:r w:rsidR="00051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刘付燕</w:t>
            </w:r>
          </w:p>
        </w:tc>
      </w:tr>
      <w:tr w:rsidR="004C44A3" w14:paraId="754E79DE" w14:textId="77777777">
        <w:trPr>
          <w:trHeight w:val="660"/>
        </w:trPr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E7CBA" w14:textId="77777777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第8周</w:t>
            </w:r>
          </w:p>
          <w:p w14:paraId="1D33A6D7" w14:textId="16E6F384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（4.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-4.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45394" w14:textId="77777777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推磨听课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74DEE" w14:textId="77777777" w:rsidR="004C44A3" w:rsidRDefault="0000000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开课人：林欣、冯阳旭</w:t>
            </w:r>
          </w:p>
          <w:p w14:paraId="3A554BEC" w14:textId="58D5D282" w:rsidR="004C44A3" w:rsidRDefault="0000000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评课人：</w:t>
            </w:r>
            <w:r w:rsidR="00AC1B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、吕健</w:t>
            </w:r>
          </w:p>
        </w:tc>
      </w:tr>
      <w:tr w:rsidR="004C44A3" w14:paraId="7929CF61" w14:textId="77777777">
        <w:trPr>
          <w:trHeight w:val="90"/>
        </w:trPr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63162" w14:textId="6BFD8255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</w:p>
          <w:p w14:paraId="28C160A2" w14:textId="2A272EF4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4ED23" w14:textId="77777777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集体备课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A19BA" w14:textId="1034F45D" w:rsidR="004C44A3" w:rsidRDefault="0000000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主备人：</w:t>
            </w:r>
            <w:r w:rsidR="00AC1B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肖小桃</w:t>
            </w:r>
          </w:p>
        </w:tc>
      </w:tr>
      <w:tr w:rsidR="004C44A3" w14:paraId="0465EDD0" w14:textId="77777777">
        <w:trPr>
          <w:trHeight w:val="90"/>
        </w:trPr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5C222" w14:textId="77777777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4周</w:t>
            </w:r>
          </w:p>
          <w:p w14:paraId="7BF582F7" w14:textId="6BCCA9DF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（5.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-5.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E3E29" w14:textId="77777777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推磨听课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36B41" w14:textId="77777777" w:rsidR="004C44A3" w:rsidRDefault="0000000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开课人：张晓蕾、刘付燕</w:t>
            </w:r>
          </w:p>
          <w:p w14:paraId="61869DF0" w14:textId="28E73BBE" w:rsidR="004C44A3" w:rsidRDefault="0000000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评课人：</w:t>
            </w:r>
            <w:r w:rsidR="00AC1B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冯阳旭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AC1B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胡翠丽</w:t>
            </w:r>
          </w:p>
        </w:tc>
      </w:tr>
      <w:tr w:rsidR="004C44A3" w14:paraId="2566A414" w14:textId="77777777">
        <w:trPr>
          <w:trHeight w:val="90"/>
        </w:trPr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0EE12" w14:textId="31582A98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</w:p>
          <w:p w14:paraId="029A1A82" w14:textId="56D2FF26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（6.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-6.</w:t>
            </w:r>
            <w:r w:rsidR="00FF60B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7AB44" w14:textId="77777777" w:rsidR="004C44A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推磨听课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238D4" w14:textId="77777777" w:rsidR="004C44A3" w:rsidRDefault="0000000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开课人：吕健</w:t>
            </w:r>
          </w:p>
          <w:p w14:paraId="5CFB07C9" w14:textId="39CA69B0" w:rsidR="004C44A3" w:rsidRDefault="0000000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评课人：</w:t>
            </w:r>
            <w:r w:rsidR="00051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林欣</w:t>
            </w:r>
          </w:p>
        </w:tc>
      </w:tr>
    </w:tbl>
    <w:p w14:paraId="6DB168FB" w14:textId="77777777" w:rsidR="004C44A3" w:rsidRDefault="004C44A3">
      <w:pPr>
        <w:widowControl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4C4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05pt;height:11.05pt" o:bullet="t">
        <v:imagedata r:id="rId1" o:title=""/>
      </v:shape>
    </w:pict>
  </w:numPicBullet>
  <w:abstractNum w:abstractNumId="0" w15:restartNumberingAfterBreak="0">
    <w:nsid w:val="7B820BDE"/>
    <w:multiLevelType w:val="multilevel"/>
    <w:tmpl w:val="7B820BDE"/>
    <w:lvl w:ilvl="0">
      <w:start w:val="1"/>
      <w:numFmt w:val="bullet"/>
      <w:pStyle w:val="1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3235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cwMTFkNmUxMTA4ZDA4YjlhNDA2MzcxMDNkNGMwMDkifQ=="/>
  </w:docVars>
  <w:rsids>
    <w:rsidRoot w:val="00117A51"/>
    <w:rsid w:val="00007748"/>
    <w:rsid w:val="00044A34"/>
    <w:rsid w:val="00051299"/>
    <w:rsid w:val="00070342"/>
    <w:rsid w:val="00117A51"/>
    <w:rsid w:val="001C3619"/>
    <w:rsid w:val="001F2264"/>
    <w:rsid w:val="00222AFD"/>
    <w:rsid w:val="002F52E3"/>
    <w:rsid w:val="002F775B"/>
    <w:rsid w:val="00321B2B"/>
    <w:rsid w:val="003416D0"/>
    <w:rsid w:val="00355507"/>
    <w:rsid w:val="00374DF7"/>
    <w:rsid w:val="003E7536"/>
    <w:rsid w:val="0040025E"/>
    <w:rsid w:val="004579B8"/>
    <w:rsid w:val="004C1DAE"/>
    <w:rsid w:val="004C44A3"/>
    <w:rsid w:val="00766CA9"/>
    <w:rsid w:val="007B6474"/>
    <w:rsid w:val="00806CF7"/>
    <w:rsid w:val="009021F5"/>
    <w:rsid w:val="0095170F"/>
    <w:rsid w:val="00997469"/>
    <w:rsid w:val="009D70D0"/>
    <w:rsid w:val="00A400EE"/>
    <w:rsid w:val="00AC1B8E"/>
    <w:rsid w:val="00AD764A"/>
    <w:rsid w:val="00B62141"/>
    <w:rsid w:val="00B71A91"/>
    <w:rsid w:val="00BE26BC"/>
    <w:rsid w:val="00C126D6"/>
    <w:rsid w:val="00D06635"/>
    <w:rsid w:val="00D53384"/>
    <w:rsid w:val="00E50223"/>
    <w:rsid w:val="00E72C47"/>
    <w:rsid w:val="00F06673"/>
    <w:rsid w:val="00F971FC"/>
    <w:rsid w:val="00FF60B0"/>
    <w:rsid w:val="027A4F70"/>
    <w:rsid w:val="09633380"/>
    <w:rsid w:val="0FF9046C"/>
    <w:rsid w:val="1636788C"/>
    <w:rsid w:val="27E800D1"/>
    <w:rsid w:val="348412DD"/>
    <w:rsid w:val="35BC0526"/>
    <w:rsid w:val="35F71D78"/>
    <w:rsid w:val="3D866E83"/>
    <w:rsid w:val="467B50A8"/>
    <w:rsid w:val="478E29FD"/>
    <w:rsid w:val="537679C1"/>
    <w:rsid w:val="59174E0B"/>
    <w:rsid w:val="5D141645"/>
    <w:rsid w:val="616466C4"/>
    <w:rsid w:val="6A6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19D9"/>
  <w15:docId w15:val="{5ED91DD0-C021-4346-825A-69222722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1">
    <w:name w:val="样式1"/>
    <w:basedOn w:val="a"/>
    <w:qFormat/>
    <w:pPr>
      <w:numPr>
        <w:numId w:val="1"/>
      </w:numPr>
      <w:pBdr>
        <w:top w:val="single" w:sz="4" w:space="1" w:color="92D050"/>
        <w:left w:val="single" w:sz="4" w:space="4" w:color="92D050"/>
        <w:bottom w:val="single" w:sz="4" w:space="1" w:color="92D050"/>
        <w:right w:val="single" w:sz="4" w:space="4" w:color="92D050"/>
      </w:pBdr>
      <w:shd w:val="pct20" w:color="auto" w:fill="F79646"/>
    </w:pPr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misslin</dc:creator>
  <cp:lastModifiedBy>xl l</cp:lastModifiedBy>
  <cp:revision>8</cp:revision>
  <cp:lastPrinted>2019-09-02T08:12:00Z</cp:lastPrinted>
  <dcterms:created xsi:type="dcterms:W3CDTF">2024-02-26T06:12:00Z</dcterms:created>
  <dcterms:modified xsi:type="dcterms:W3CDTF">2024-02-26T06:54:00Z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B8C2942C11B1468081F0FDD651FC9322</vt:lpwstr>
  </property>
</Properties>
</file>