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教学反思</w:t>
      </w:r>
      <w:r>
        <w:rPr>
          <w:rFonts w:hint="eastAsia"/>
          <w:sz w:val="24"/>
        </w:rPr>
        <w:t>：《</w:t>
      </w:r>
      <w:r>
        <w:rPr>
          <w:rFonts w:hint="eastAsia"/>
          <w:sz w:val="24"/>
          <w:lang w:val="en-US" w:eastAsia="zh-CN"/>
        </w:rPr>
        <w:t>水陆交通的变迁</w:t>
      </w:r>
      <w:r>
        <w:rPr>
          <w:rFonts w:hint="eastAsia"/>
          <w:sz w:val="24"/>
        </w:rPr>
        <w:t>》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这节课的</w:t>
      </w:r>
      <w:r>
        <w:rPr>
          <w:rFonts w:hint="eastAsia"/>
          <w:sz w:val="24"/>
        </w:rPr>
        <w:t>教学设计</w:t>
      </w:r>
      <w:r>
        <w:rPr>
          <w:rFonts w:hint="eastAsia"/>
          <w:sz w:val="24"/>
          <w:lang w:val="en-US" w:eastAsia="zh-CN"/>
        </w:rPr>
        <w:t>从，古代的陆路与水路、近代海洋的探索和全球航路的建立、交通与社会变迁等三个视角出发，整合教材，设计问题。思路是清晰的，学生容易理解。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教学导入环节，结合鲁迅的名言“世上本没有路，走的人多了，也就成了路。”调动学生的兴趣，学生有深切的体会，有话可说。这属于教学情境中的生活情境，学生很有感受，容易激发学生的热情。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这节课有以下几个亮点：依据课标教学，采取多种教学方式。学生全员参与。教学中，采取问题引领的思路，提出问题、解决问题。重难点突破，以学生为主体，通过启发引导，推动教学层层递进。全程问题链教学，具有思维深度，特别是大运河部分的教学非常精彩。</w:t>
      </w: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李家平</w:t>
      </w:r>
    </w:p>
    <w:p>
      <w:pPr>
        <w:spacing w:line="360" w:lineRule="auto"/>
        <w:ind w:firstLine="480" w:firstLineChars="200"/>
        <w:jc w:val="right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2023.11.</w:t>
      </w:r>
      <w:r>
        <w:rPr>
          <w:rFonts w:hint="eastAsia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U1OWU3MTVhMDhmZmQwNGI4NGQwOGFiMWQ1MjgifQ=="/>
  </w:docVars>
  <w:rsids>
    <w:rsidRoot w:val="2D4C0DDD"/>
    <w:rsid w:val="002C12AA"/>
    <w:rsid w:val="00DB0441"/>
    <w:rsid w:val="18233195"/>
    <w:rsid w:val="2D4C0DDD"/>
    <w:rsid w:val="3FFB10D2"/>
    <w:rsid w:val="408E1655"/>
    <w:rsid w:val="596432D4"/>
    <w:rsid w:val="5ABB4AC7"/>
    <w:rsid w:val="5EB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39</TotalTime>
  <ScaleCrop>false</ScaleCrop>
  <LinksUpToDate>false</LinksUpToDate>
  <CharactersWithSpaces>350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2023-12-30T10:51:00Z</dcterms:created>
  <dc:creator>Administrator</dc:creator>
  <cp:lastModifiedBy>清风</cp:lastModifiedBy>
  <dcterms:modified xsi:type="dcterms:W3CDTF">2024-01-12T08:25:54Z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1C1A208D36B74DFABD7F2A9DC7803BF4_12</vt:lpwstr>
  </property>
</Properties>
</file>