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《我与地坛》教学反思</w:t>
      </w:r>
    </w:p>
    <w:p>
      <w:pPr>
        <w:jc w:val="center"/>
        <w:rPr>
          <w:sz w:val="15"/>
          <w:szCs w:val="15"/>
        </w:rPr>
      </w:pPr>
      <w:r>
        <w:rPr>
          <w:rFonts w:hint="eastAsia"/>
          <w:sz w:val="15"/>
          <w:szCs w:val="15"/>
          <w:lang w:eastAsia="zh-CN"/>
        </w:rPr>
        <w:t>文涵博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rPr>
          <w:rFonts w:hint="eastAsia"/>
          <w:lang w:eastAsia="zh-CN"/>
        </w:rPr>
        <w:t>《我与地坛》是一篇非常优秀的散文，可阐发的点很多，怎样带学生领会到其中真谛，是备课过程中一直困扰我的难点。一是担心史铁生的生活离同学们过于遥远，</w:t>
      </w:r>
      <w:r>
        <w:rPr>
          <w:rFonts w:hint="eastAsia"/>
          <w:lang w:val="en-US" w:eastAsia="zh-CN"/>
        </w:rPr>
        <w:t>学生</w:t>
      </w:r>
      <w:r>
        <w:rPr>
          <w:rFonts w:hint="eastAsia"/>
          <w:lang w:eastAsia="zh-CN"/>
        </w:rPr>
        <w:t>对生命以及母爱的解读是否会停留在表面，没有办法引起同学们的共情；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是担心课堂内容过于零碎，让同学听的云里雾里。特将备课及授课过程的反思记录如下</w:t>
      </w:r>
      <w:r>
        <w:rPr>
          <w:rFonts w:hint="default"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</w:pPr>
      <w:r>
        <w:rPr>
          <w:rFonts w:hint="eastAsia" w:cs="Arial"/>
          <w:kern w:val="2"/>
          <w:sz w:val="21"/>
          <w:szCs w:val="22"/>
          <w:lang w:val="en-US" w:eastAsia="zh-CN" w:bidi="ar-SA"/>
        </w:rPr>
        <w:t>一、</w:t>
      </w:r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  <w:t>教学收获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  <w:t>在备课过程中，面对长篇散文，如果精选一个点进行解读，需要参考资料及前人经验。结合学生初中学过《秋天的怀念》，因此选择第二节“我与母亲”讲解更能引发学生的感受与思考。在此采用文本细读的方法，可以更好地进入情景当中。但是仅仅是细读，容易陷入单讲“母爱”的窠臼。在师傅的指导下，我</w:t>
      </w:r>
      <w:r>
        <w:rPr>
          <w:rFonts w:hint="eastAsia" w:cs="Arial"/>
          <w:kern w:val="2"/>
          <w:sz w:val="21"/>
          <w:szCs w:val="22"/>
          <w:lang w:val="en-US" w:eastAsia="zh-CN" w:bidi="ar-SA"/>
        </w:rPr>
        <w:t>将</w:t>
      </w:r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  <w:t>主题定在“母亲引导我怎么活”这个问题上。这样便更能表现《我与地坛》整篇文章的主题，又能够讲出深意，带同学们品味母亲对史铁生一生的重要影响。在备课过程中，几易其稿，终于懂得课堂上每一个问题的设置都要环环相扣，不然一堂课便很容易成为一盘散沙。在问题设计上要由浅入深，为学生提供抓手，而不是不顾学情一味地输出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</w:pPr>
      <w:r>
        <w:rPr>
          <w:rFonts w:hint="eastAsia" w:cs="Arial"/>
          <w:kern w:val="2"/>
          <w:sz w:val="21"/>
          <w:szCs w:val="22"/>
          <w:lang w:val="en-US" w:eastAsia="zh-CN" w:bidi="ar-SA"/>
        </w:rPr>
        <w:t>二、</w:t>
      </w:r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  <w:t>教学不足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  <w:t>在实际的课堂教学中，还是存在一些不足。比如每个环节时间安排不合理，整体节奏前松后紧，后边要引导学生思考的并没有讲到，最后只得匆匆结尾。与学生的互动还过于单一，没有根据学生的回答进一步阐发。课堂上留给学生讨论思考的时间过少，会让小组讨论停留在形式层面。课堂评价语还不够到位，重点停留在</w:t>
      </w:r>
      <w:r>
        <w:rPr>
          <w:rFonts w:hint="eastAsia" w:cs="Arial"/>
          <w:kern w:val="2"/>
          <w:sz w:val="21"/>
          <w:szCs w:val="22"/>
          <w:lang w:val="en-US" w:eastAsia="zh-CN" w:bidi="ar-SA"/>
        </w:rPr>
        <w:t>知识的讲解</w:t>
      </w:r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  <w:t>，没有给予学生恰当的评价和鼓励，这些都是需要改进的。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</w:pPr>
      <w:r>
        <w:rPr>
          <w:rFonts w:hint="eastAsia" w:cs="Arial"/>
          <w:kern w:val="2"/>
          <w:sz w:val="21"/>
          <w:szCs w:val="22"/>
          <w:lang w:val="en-US" w:eastAsia="zh-CN" w:bidi="ar-SA"/>
        </w:rPr>
        <w:t>三、</w:t>
      </w:r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  <w:t>优化改进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  <w:t>一堂课，确实能教会我好多。以后在教学过程中，首先要提高自己文本细读的能力，训练自身对文字的敏感度，学会从文本出发，生发问题；在备课时，改变什么都想讲的心理，</w:t>
      </w:r>
      <w:r>
        <w:rPr>
          <w:rFonts w:hint="eastAsia" w:cs="Arial"/>
          <w:kern w:val="2"/>
          <w:sz w:val="21"/>
          <w:szCs w:val="22"/>
          <w:lang w:val="en-US" w:eastAsia="zh-CN" w:bidi="ar-SA"/>
        </w:rPr>
        <w:t>不然</w:t>
      </w:r>
      <w:bookmarkStart w:id="0" w:name="_GoBack"/>
      <w:bookmarkEnd w:id="0"/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  <w:t>每一个点都很难讲出真正有价值的东西。在课堂上，要更多地关注学生，与学生有眼神交流，形成对话，让自己和学生都能有所收获。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  <w:t>正像师傅在评课过程中所说的那样，当写作成为一种最纯粹的生活方式，其他便都不重要了。当讲课成为一种自然而然的事情，一切在准备与呈现的过程中便都被赋予了意义。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NzhjMzE5ZGJlYWQ5ZDc3ZTk5MDVhMTRiNTRlMDYifQ=="/>
  </w:docVars>
  <w:rsids>
    <w:rsidRoot w:val="00000000"/>
    <w:rsid w:val="28330960"/>
    <w:rsid w:val="49030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849</Words>
  <Characters>849</Characters>
  <Paragraphs>10</Paragraphs>
  <TotalTime>5</TotalTime>
  <ScaleCrop>false</ScaleCrop>
  <LinksUpToDate>false</LinksUpToDate>
  <CharactersWithSpaces>849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2023-12-24T03:56:00Z</dcterms:created>
  <dc:creator>V1921A</dc:creator>
  <cp:lastModifiedBy>小文子</cp:lastModifiedBy>
  <dcterms:modified xsi:type="dcterms:W3CDTF">2023-12-24T14:43:03Z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BC79C05FF32742ABA73E2262EFD7CB34_13</vt:lpwstr>
  </property>
  <property fmtid="{D5CDD505-2E9C-101B-9397-08002B2CF9AE}" pid="3" name="KSOProductBuildVer">
    <vt:lpwstr>2052-12.1.0.15990</vt:lpwstr>
  </property>
</Properties>
</file>