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9BC2" w14:textId="5344E8BC" w:rsidR="0041167E" w:rsidRPr="0085094E" w:rsidRDefault="0041167E" w:rsidP="00796177">
      <w:pPr>
        <w:widowControl/>
        <w:shd w:val="clear" w:color="auto" w:fill="FFFFFF"/>
        <w:spacing w:line="560" w:lineRule="atLeast"/>
        <w:ind w:firstLineChars="800" w:firstLine="2249"/>
        <w:rPr>
          <w:rFonts w:ascii="宋体" w:eastAsia="宋体" w:hAnsi="宋体" w:cs="Tahoma"/>
          <w:b/>
          <w:color w:val="000000"/>
          <w:kern w:val="0"/>
          <w:sz w:val="28"/>
          <w:szCs w:val="28"/>
        </w:rPr>
      </w:pPr>
      <w:r>
        <w:rPr>
          <w:rFonts w:ascii="宋体" w:eastAsia="宋体" w:hAnsi="宋体" w:cs="Tahoma" w:hint="eastAsia"/>
          <w:b/>
          <w:color w:val="000000"/>
          <w:kern w:val="0"/>
          <w:sz w:val="28"/>
          <w:szCs w:val="28"/>
        </w:rPr>
        <w:t>元素周期律的应用</w:t>
      </w:r>
      <w:r w:rsidR="00796177">
        <w:rPr>
          <w:rFonts w:ascii="宋体" w:eastAsia="宋体" w:hAnsi="宋体" w:cs="Tahoma" w:hint="eastAsia"/>
          <w:b/>
          <w:color w:val="000000"/>
          <w:kern w:val="0"/>
          <w:sz w:val="28"/>
          <w:szCs w:val="28"/>
        </w:rPr>
        <w:t>评课</w:t>
      </w:r>
    </w:p>
    <w:p w14:paraId="33B6BB87" w14:textId="0444F9B2" w:rsidR="005C637F" w:rsidRDefault="005C637F" w:rsidP="005C637F">
      <w:pPr>
        <w:spacing w:after="500" w:line="360" w:lineRule="auto"/>
        <w:ind w:firstLineChars="2300" w:firstLine="4830"/>
        <w:rPr>
          <w:rFonts w:ascii="宋体" w:eastAsia="宋体" w:hAnsi="宋体"/>
          <w:szCs w:val="21"/>
        </w:rPr>
      </w:pPr>
      <w:r>
        <w:rPr>
          <w:rFonts w:ascii="宋体" w:eastAsia="宋体" w:hAnsi="宋体" w:hint="eastAsia"/>
          <w:szCs w:val="21"/>
        </w:rPr>
        <w:t>王景</w:t>
      </w:r>
    </w:p>
    <w:p w14:paraId="0DBC046C" w14:textId="5E183230" w:rsidR="00796177" w:rsidRDefault="00796177" w:rsidP="005C637F">
      <w:pPr>
        <w:spacing w:after="500" w:line="360" w:lineRule="auto"/>
        <w:ind w:firstLineChars="300" w:firstLine="630"/>
        <w:rPr>
          <w:rFonts w:ascii="宋体" w:eastAsia="宋体" w:hAnsi="宋体"/>
          <w:szCs w:val="21"/>
        </w:rPr>
      </w:pPr>
      <w:r w:rsidRPr="00796177">
        <w:rPr>
          <w:rFonts w:ascii="宋体" w:eastAsia="宋体" w:hAnsi="宋体"/>
          <w:szCs w:val="21"/>
        </w:rPr>
        <w:t>通过</w:t>
      </w:r>
      <w:r w:rsidRPr="00796177">
        <w:rPr>
          <w:rFonts w:ascii="宋体" w:eastAsia="宋体" w:hAnsi="宋体" w:hint="eastAsia"/>
          <w:szCs w:val="21"/>
        </w:rPr>
        <w:t>视频</w:t>
      </w:r>
      <w:r w:rsidRPr="00796177">
        <w:rPr>
          <w:rFonts w:ascii="宋体" w:eastAsia="宋体" w:hAnsi="宋体"/>
          <w:szCs w:val="21"/>
        </w:rPr>
        <w:t>向学生</w:t>
      </w:r>
      <w:r w:rsidRPr="00796177">
        <w:rPr>
          <w:rFonts w:ascii="宋体" w:eastAsia="宋体" w:hAnsi="宋体" w:hint="eastAsia"/>
          <w:szCs w:val="21"/>
        </w:rPr>
        <w:t>氟气发现历史，</w:t>
      </w:r>
      <w:r w:rsidRPr="00796177">
        <w:rPr>
          <w:rFonts w:ascii="宋体" w:eastAsia="宋体" w:hAnsi="宋体"/>
          <w:szCs w:val="21"/>
        </w:rPr>
        <w:t>这样设计激发学生的学习兴趣，引导学生进入周期表结构及应用</w:t>
      </w:r>
      <w:r w:rsidRPr="00796177">
        <w:rPr>
          <w:rFonts w:ascii="宋体" w:eastAsia="宋体" w:hAnsi="宋体" w:hint="eastAsia"/>
          <w:szCs w:val="21"/>
        </w:rPr>
        <w:t>感悟</w:t>
      </w:r>
      <w:r w:rsidRPr="00796177">
        <w:rPr>
          <w:rFonts w:ascii="宋体" w:eastAsia="宋体" w:hAnsi="宋体"/>
          <w:szCs w:val="21"/>
        </w:rPr>
        <w:t>，让学生感悟科学理论对实践的指导，同时落实本节课的</w:t>
      </w:r>
      <w:r w:rsidRPr="00796177">
        <w:rPr>
          <w:rFonts w:ascii="宋体" w:eastAsia="宋体" w:hAnsi="宋体" w:hint="eastAsia"/>
          <w:szCs w:val="21"/>
        </w:rPr>
        <w:t>素养</w:t>
      </w:r>
      <w:r w:rsidRPr="00796177">
        <w:rPr>
          <w:rFonts w:ascii="宋体" w:eastAsia="宋体" w:hAnsi="宋体"/>
          <w:szCs w:val="21"/>
        </w:rPr>
        <w:t>目标</w:t>
      </w:r>
      <w:r>
        <w:rPr>
          <w:rFonts w:ascii="宋体" w:eastAsia="宋体" w:hAnsi="宋体" w:hint="eastAsia"/>
          <w:szCs w:val="21"/>
        </w:rPr>
        <w:t>。通过</w:t>
      </w:r>
      <w:r w:rsidRPr="00796177">
        <w:rPr>
          <w:rFonts w:ascii="宋体" w:eastAsia="宋体" w:hAnsi="宋体"/>
          <w:szCs w:val="21"/>
        </w:rPr>
        <w:t>提出问题—小组讨论———归纳总结—教师点拨—反馈练习五步完成。首先提出问题一，其中的第一小问主要借助氧元素考察周期表中一个小格的具体结构，后两问主要考察学生对元素周期表结构的整体把握。让学生以小组为单位进行讨论，借助已有的知识储备，通过对这两个问题的分析，学生不难归纳总结出元素周期表的结构，其中包括周期的种类及每个周期的元素种数，族的种类及每族在周期表中的具体位置。紧接着由反馈练习进行落实，三个题分别考察了周期元素种数，族的排列顺序，周期表的结构，针对性强，在落实学科主干知识的同时，还有助于加深学生对周期表结构的理解。元素性质总是呈现周期性的变化，这为研究物质结构，发现新元素，合成新物质，寻找新材料提供了许多有价值的指导。引导学生迁移应用，在第四副族到第六副族之间寻找耐高温材料，在过渡元素中寻找优良的催化剂，在金属非金属的交界处寻找半导体材料，此外，人们还利用周期表寻找合适的超导材料、磁性材料。这样设计可以让学生深刻的体会到元素周期表对工农业生产的指导作用，培养学生将化学知识应用于生产生活实践的意识。最后是反馈练习，通过对制冷剂相关性质的考察，让学生学会应用元素周期律来分析和解决实际问题，体现元素周期表的社会价值。</w:t>
      </w:r>
    </w:p>
    <w:p w14:paraId="0ABEEE30" w14:textId="77777777" w:rsidR="00796177" w:rsidRPr="00796177" w:rsidRDefault="00796177" w:rsidP="00796177">
      <w:pPr>
        <w:spacing w:after="500"/>
        <w:ind w:firstLineChars="200" w:firstLine="420"/>
        <w:rPr>
          <w:rFonts w:ascii="宋体" w:eastAsia="宋体" w:hAnsi="宋体"/>
          <w:szCs w:val="21"/>
        </w:rPr>
      </w:pPr>
    </w:p>
    <w:p w14:paraId="27CE52A6" w14:textId="77777777" w:rsidR="009A4B1E" w:rsidRPr="00796177" w:rsidRDefault="009A4B1E" w:rsidP="00796177">
      <w:pPr>
        <w:rPr>
          <w:rFonts w:ascii="宋体" w:eastAsia="宋体" w:hAnsi="宋体"/>
          <w:szCs w:val="21"/>
        </w:rPr>
      </w:pPr>
    </w:p>
    <w:sectPr w:rsidR="009A4B1E" w:rsidRPr="0079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7E"/>
    <w:rsid w:val="0041167E"/>
    <w:rsid w:val="005C637F"/>
    <w:rsid w:val="00796177"/>
    <w:rsid w:val="009A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B892"/>
  <w15:chartTrackingRefBased/>
  <w15:docId w15:val="{C689954E-3291-4AE2-85C6-F1CD271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王景</dc:creator>
  <cp:keywords/>
  <dc:description/>
  <cp:lastModifiedBy>王景</cp:lastModifiedBy>
  <cp:revision>2</cp:revision>
  <dcterms:created xsi:type="dcterms:W3CDTF">2023-12-21T08:45:00Z</dcterms:created>
  <dcterms:modified xsi:type="dcterms:W3CDTF">2023-12-25T00:50:00Z</dcterms:modified>
</cp:coreProperties>
</file>