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40"/>
          <w:szCs w:val="40"/>
        </w:rPr>
        <w:t>南京市秦淮中学</w:t>
      </w:r>
      <w:r>
        <w:rPr>
          <w:rFonts w:hint="eastAsia" w:ascii="华文行楷" w:hAnsi="华文行楷" w:eastAsia="华文行楷" w:cs="华文行楷"/>
          <w:sz w:val="40"/>
          <w:szCs w:val="40"/>
          <w:lang w:eastAsia="zh-CN"/>
        </w:rPr>
        <w:t>第</w:t>
      </w:r>
      <w:r>
        <w:rPr>
          <w:rFonts w:hint="eastAsia" w:ascii="华文行楷" w:hAnsi="华文行楷" w:eastAsia="华文行楷" w:cs="华文行楷"/>
          <w:sz w:val="40"/>
          <w:szCs w:val="40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40"/>
          <w:szCs w:val="40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40"/>
          <w:szCs w:val="40"/>
          <w:lang w:eastAsia="zh-CN"/>
        </w:rPr>
        <w:t>“班级魅力秀”获奖名单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高一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高一（1）班    高一（3）      班 高一（7）班 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高一（9）班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高一（14）班     高一（12）班      高一（6）班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高一（16）班      高一（15）班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高一（13）班       高一（4）班       高一（8）班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高一（2）班        高一（11）班      高一（5）班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高一（10）班             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</w:t>
      </w:r>
    </w:p>
    <w:p>
      <w:pPr>
        <w:ind w:firstLine="72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     </w:t>
      </w:r>
    </w:p>
    <w:p>
      <w:pPr>
        <w:ind w:firstLine="5400" w:firstLineChars="15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南京市秦淮中学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1F0D2B34"/>
    <w:rsid w:val="20C00FD2"/>
    <w:rsid w:val="51036005"/>
    <w:rsid w:val="54B90F7D"/>
    <w:rsid w:val="58C67B7A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1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2023-10-27T05:03:51Z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778E83BA31DB436987337F80C5A198E8_13</vt:lpwstr>
  </property>
</Properties>
</file>