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教学反思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eastAsia" w:asciiTheme="minorEastAsia" w:hAnsiTheme="minorEastAsia" w:cstheme="minorEastAsia"/>
          <w:b w:val="0"/>
          <w:bCs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这节课知识点基本落实到位，课堂进度安排合理，</w:t>
      </w:r>
      <w:r>
        <w:rPr>
          <w:rStyle w:val="6"/>
          <w:rFonts w:hint="eastAsia" w:asciiTheme="minorEastAsia" w:hAnsiTheme="minorEastAsia" w:cstheme="minorEastAsia"/>
          <w:b w:val="0"/>
          <w:bCs/>
          <w:lang w:val="en-US" w:eastAsia="zh-CN"/>
        </w:rPr>
        <w:t>教学有层次感。整个课堂思路清晰，学生能很好抓住教学重点，采用案例便于学生理解，能够对学生回答的问题及时给予反馈。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作为</w:t>
      </w:r>
      <w:r>
        <w:rPr>
          <w:rFonts w:hint="eastAsia" w:asciiTheme="minorEastAsia" w:hAnsiTheme="minorEastAsia" w:cstheme="minorEastAsia"/>
          <w:b w:val="0"/>
          <w:bCs/>
          <w:spacing w:val="0"/>
          <w:lang w:val="en-US" w:eastAsia="zh-CN"/>
        </w:rPr>
        <w:t>高三老师</w:t>
      </w:r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，教学经验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pacing w:val="0"/>
          <w:lang w:val="en-US" w:eastAsia="zh-CN"/>
        </w:rPr>
        <w:t>教学语言要加强，注意准确性。课前要选好素材、用好素材，也要考虑素材的合理性问题以及素材有没有可塑性。在课堂讲授中，灵活调动学生的学习积极性和主动性，思路要开阔，从而避免单方面知识灌输。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最后，教师在课堂教授中仪态要好，表达要清晰，要有情感，讲课不要拖沓。教师讲授时要兼顾学生的学习效果，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充分利用教材中探究与分享栏目，引发学生思考，避免知识堆砌，学生消化不了。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DgzMzVjMmM0NWFhMTBkY2JjZTZhOWE1YmE1YjAifQ=="/>
  </w:docVars>
  <w:rsids>
    <w:rsidRoot w:val="47D211DC"/>
    <w:rsid w:val="06F65ACC"/>
    <w:rsid w:val="111863E6"/>
    <w:rsid w:val="178D7821"/>
    <w:rsid w:val="2AED0D73"/>
    <w:rsid w:val="47D211DC"/>
    <w:rsid w:val="6078123B"/>
    <w:rsid w:val="73C1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0</Lines>
  <Paragraphs>0</Paragraphs>
  <TotalTime>80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2021-10-20T06:48:00Z</dcterms:created>
  <dc:creator>*一世陪伴**</dc:creator>
  <cp:lastModifiedBy>半城烟沙</cp:lastModifiedBy>
  <dcterms:modified xsi:type="dcterms:W3CDTF">2023-11-08T09:06:03Z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52F7708F778D4FA39251AD8F78B32190_13</vt:lpwstr>
  </property>
</Properties>
</file>