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line="360" w:lineRule="auto"/>
        <w:jc w:val="center"/>
        <w:rPr>
          <w:rFonts w:asciiTheme="minorEastAsia" w:hAnsiTheme="minorEastAsia" w:eastAsiaTheme="minorEastAsia" w:cstheme="minorEastAsia"/>
          <w:b/>
          <w:color w:val="auto"/>
          <w:kern w:val="2"/>
          <w:sz w:val="28"/>
          <w:szCs w:val="28"/>
        </w:rPr>
      </w:pPr>
      <w:r>
        <w:rPr>
          <w:rFonts w:hint="eastAsia" w:asciiTheme="minorEastAsia" w:hAnsiTheme="minorEastAsia" w:eastAsiaTheme="minorEastAsia" w:cstheme="minorEastAsia"/>
          <w:b/>
          <w:color w:val="auto"/>
          <w:kern w:val="2"/>
          <w:sz w:val="28"/>
          <w:szCs w:val="28"/>
        </w:rPr>
        <w:drawing>
          <wp:anchor distT="0" distB="0" distL="114300" distR="114300" simplePos="0" relativeHeight="251659264" behindDoc="0" locked="0" layoutInCell="1" allowOverlap="1">
            <wp:simplePos x="0" y="0"/>
            <wp:positionH relativeFrom="page">
              <wp:posOffset>10744200</wp:posOffset>
            </wp:positionH>
            <wp:positionV relativeFrom="topMargin">
              <wp:posOffset>11112500</wp:posOffset>
            </wp:positionV>
            <wp:extent cx="444500" cy="254000"/>
            <wp:effectExtent l="0" t="0" r="1270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444500" cy="254000"/>
                    </a:xfrm>
                    <a:prstGeom prst="rect">
                      <a:avLst/>
                    </a:prstGeom>
                  </pic:spPr>
                </pic:pic>
              </a:graphicData>
            </a:graphic>
          </wp:anchor>
        </w:drawing>
      </w:r>
      <w:r>
        <w:rPr>
          <w:rFonts w:hint="eastAsia" w:asciiTheme="minorEastAsia" w:hAnsiTheme="minorEastAsia" w:eastAsiaTheme="minorEastAsia" w:cstheme="minorEastAsia"/>
          <w:b/>
          <w:color w:val="auto"/>
          <w:kern w:val="2"/>
          <w:sz w:val="28"/>
          <w:szCs w:val="28"/>
        </w:rPr>
        <w:t xml:space="preserve">第11课 </w:t>
      </w:r>
    </w:p>
    <w:p>
      <w:pPr>
        <w:pStyle w:val="27"/>
        <w:spacing w:line="360" w:lineRule="auto"/>
        <w:jc w:val="center"/>
        <w:rPr>
          <w:rFonts w:asciiTheme="minorEastAsia" w:hAnsiTheme="minorEastAsia" w:eastAsiaTheme="minorEastAsia" w:cstheme="minorEastAsia"/>
          <w:b/>
          <w:color w:val="auto"/>
          <w:kern w:val="2"/>
          <w:sz w:val="28"/>
          <w:szCs w:val="28"/>
        </w:rPr>
      </w:pPr>
      <w:r>
        <w:rPr>
          <w:rFonts w:hint="eastAsia" w:asciiTheme="minorEastAsia" w:hAnsiTheme="minorEastAsia" w:eastAsiaTheme="minorEastAsia" w:cstheme="minorEastAsia"/>
          <w:b/>
          <w:color w:val="auto"/>
          <w:kern w:val="2"/>
          <w:sz w:val="28"/>
          <w:szCs w:val="28"/>
        </w:rPr>
        <w:t>近代以来的城市化进程</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一、教材分析</w:t>
      </w:r>
    </w:p>
    <w:p>
      <w:pPr>
        <w:pStyle w:val="27"/>
        <w:spacing w:line="360" w:lineRule="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kern w:val="2"/>
          <w:sz w:val="21"/>
          <w:szCs w:val="21"/>
        </w:rPr>
        <w:t>本课是统编本教材选择性必修二《经济与社会生活》第四单元“村落、集镇与居住环境”第11课，包含了“城市化的演进”“居住条件的改善”“基础设施的发展”“城市化进程中的问题”四个子目。主要说明了近代以来城市化的过程、城市化的进步意义。另一方面，也直述了城市化带来的环境污染、交通拥堵、贫富矛盾等一系列社会问题。</w:t>
      </w:r>
    </w:p>
    <w:p>
      <w:pPr>
        <w:pStyle w:val="27"/>
        <w:spacing w:line="360" w:lineRule="auto"/>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普通高中历史课程标准（2017年版2020年修订）》对本课的要求是：了解近代以来城市化进程中人们居住条件和生活环境的改善及问题。学生通过本课的学习，能够辩证地分析城市化给社会生活带来的影响，积极思考问题的解决之道，从而树立可持续发展的生活理念。</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二、学情分析</w:t>
      </w:r>
    </w:p>
    <w:p>
      <w:pPr>
        <w:pStyle w:val="27"/>
        <w:spacing w:line="360" w:lineRule="auto"/>
        <w:rPr>
          <w:rFonts w:asciiTheme="minorEastAsia" w:hAnsiTheme="minorEastAsia" w:eastAsiaTheme="minorEastAsia" w:cstheme="minorEastAsia"/>
          <w:bCs/>
          <w:color w:val="auto"/>
          <w:kern w:val="44"/>
          <w:sz w:val="21"/>
          <w:szCs w:val="21"/>
        </w:rPr>
      </w:pPr>
      <w:r>
        <w:rPr>
          <w:rFonts w:hint="eastAsia" w:asciiTheme="minorEastAsia" w:hAnsiTheme="minorEastAsia" w:eastAsiaTheme="minorEastAsia" w:cstheme="minorEastAsia"/>
          <w:bCs/>
          <w:color w:val="auto"/>
          <w:kern w:val="44"/>
          <w:sz w:val="21"/>
          <w:szCs w:val="21"/>
        </w:rPr>
        <w:t xml:space="preserve">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color w:val="auto"/>
          <w:kern w:val="2"/>
          <w:sz w:val="21"/>
          <w:szCs w:val="21"/>
        </w:rPr>
        <w:t>本课内容在初中教材和《中外历史纲要》虽有所涉及，但课文的时间跨度较大，知识体系庞杂。高中生基于本单元第10课和《中外历史纲要·下》的学习，对城市的发展及意义有了一定的了解；而通过两本必修教材的学习，史料分析、历史解释、时空定位等能力有了一定提升。但受限于生活经验和身心发展规律的制约，对问题的理性认识还有待加强。</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三、教学目标</w:t>
      </w:r>
    </w:p>
    <w:p>
      <w:pPr>
        <w:pStyle w:val="27"/>
        <w:numPr>
          <w:ilvl w:val="0"/>
          <w:numId w:val="1"/>
        </w:numPr>
        <w:spacing w:line="360" w:lineRule="auto"/>
        <w:ind w:firstLine="420" w:firstLineChars="200"/>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借助相关材料，站在历史解释的角度引导学生理解城市化的概念，理清工业革命与城市化的关系。</w:t>
      </w:r>
    </w:p>
    <w:p>
      <w:pPr>
        <w:pStyle w:val="27"/>
        <w:numPr>
          <w:ilvl w:val="0"/>
          <w:numId w:val="1"/>
        </w:numPr>
        <w:spacing w:line="360" w:lineRule="auto"/>
        <w:ind w:firstLine="420" w:firstLineChars="200"/>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借助相关中外城市化图片，立足于时空观念创设教学情境，引导学生在自主阅读教材的基础上了解近代以来中国与世界的城市化进程。</w:t>
      </w:r>
    </w:p>
    <w:p>
      <w:pPr>
        <w:pStyle w:val="27"/>
        <w:numPr>
          <w:ilvl w:val="0"/>
          <w:numId w:val="1"/>
        </w:numPr>
        <w:spacing w:line="360" w:lineRule="auto"/>
        <w:ind w:firstLine="420" w:firstLineChars="200"/>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引导学生运用史料分析能力，借助材料，概括总结近代以来城市化发展的特点。</w:t>
      </w:r>
    </w:p>
    <w:p>
      <w:pPr>
        <w:pStyle w:val="27"/>
        <w:spacing w:line="360" w:lineRule="auto"/>
        <w:ind w:left="420" w:leftChars="200"/>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4. 引导学生运用唯物史观和历史解释能力辩证地分析城市化给社会生活带来的影响，从而帮助学生树立可持续发展生活理念。</w:t>
      </w:r>
    </w:p>
    <w:p>
      <w:pPr>
        <w:spacing w:line="360" w:lineRule="auto"/>
        <w:rPr>
          <w:rFonts w:asciiTheme="minorEastAsia" w:hAnsiTheme="minorEastAsia" w:cstheme="minorEastAsia"/>
          <w:b/>
          <w:sz w:val="24"/>
          <w:szCs w:val="24"/>
        </w:rPr>
      </w:pPr>
      <w:r>
        <w:rPr>
          <w:rFonts w:hint="eastAsia" w:asciiTheme="minorEastAsia" w:hAnsiTheme="minorEastAsia" w:cstheme="minorEastAsia"/>
          <w:b/>
          <w:sz w:val="24"/>
          <w:szCs w:val="24"/>
        </w:rPr>
        <w:t>四、重点难点</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重点：近代以来城市化的演进及积极影响</w:t>
      </w:r>
    </w:p>
    <w:p>
      <w:pPr>
        <w:spacing w:line="360" w:lineRule="auto"/>
        <w:rPr>
          <w:rFonts w:asciiTheme="minorEastAsia" w:hAnsiTheme="minorEastAsia" w:cstheme="minorEastAsia"/>
          <w:szCs w:val="21"/>
        </w:rPr>
      </w:pPr>
      <w:r>
        <w:rPr>
          <w:rFonts w:hint="eastAsia" w:asciiTheme="minorEastAsia" w:hAnsiTheme="minorEastAsia" w:cstheme="minorEastAsia"/>
          <w:szCs w:val="21"/>
        </w:rPr>
        <w:t>难点：近代以来城市化的特点、存在问题及未来发展。</w:t>
      </w:r>
    </w:p>
    <w:p>
      <w:pPr>
        <w:spacing w:line="360" w:lineRule="auto"/>
        <w:rPr>
          <w:rFonts w:asciiTheme="minorEastAsia" w:hAnsiTheme="minorEastAsia" w:cstheme="minorEastAsia"/>
          <w:sz w:val="24"/>
          <w:szCs w:val="24"/>
        </w:rPr>
      </w:pPr>
      <w:r>
        <w:rPr>
          <w:rFonts w:hint="eastAsia" w:asciiTheme="minorEastAsia" w:hAnsiTheme="minorEastAsia" w:cstheme="minorEastAsia"/>
          <w:b/>
          <w:sz w:val="24"/>
          <w:szCs w:val="24"/>
        </w:rPr>
        <w:t xml:space="preserve">五、课时安排 </w:t>
      </w:r>
      <w:r>
        <w:rPr>
          <w:rFonts w:hint="eastAsia" w:asciiTheme="minorEastAsia" w:hAnsiTheme="minorEastAsia" w:cstheme="minorEastAsia"/>
          <w:sz w:val="24"/>
          <w:szCs w:val="24"/>
        </w:rPr>
        <w:t xml:space="preserve"> </w:t>
      </w:r>
      <w:r>
        <w:rPr>
          <w:rFonts w:hint="eastAsia" w:asciiTheme="minorEastAsia" w:hAnsiTheme="minorEastAsia" w:cstheme="minorEastAsia"/>
          <w:szCs w:val="21"/>
        </w:rPr>
        <w:t>1课时</w:t>
      </w:r>
    </w:p>
    <w:p>
      <w:pPr>
        <w:spacing w:line="360" w:lineRule="auto"/>
        <w:rPr>
          <w:rFonts w:asciiTheme="minorEastAsia" w:hAnsiTheme="minorEastAsia" w:cstheme="minorEastAsia"/>
          <w:sz w:val="24"/>
          <w:szCs w:val="24"/>
        </w:rPr>
      </w:pPr>
      <w:r>
        <w:rPr>
          <w:rFonts w:hint="eastAsia" w:asciiTheme="minorEastAsia" w:hAnsiTheme="minorEastAsia" w:cstheme="minorEastAsia"/>
          <w:b/>
          <w:sz w:val="24"/>
          <w:szCs w:val="24"/>
        </w:rPr>
        <w:t xml:space="preserve">六、教学方法  </w:t>
      </w:r>
      <w:r>
        <w:rPr>
          <w:rFonts w:hint="eastAsia" w:asciiTheme="minorEastAsia" w:hAnsiTheme="minorEastAsia" w:cstheme="minorEastAsia"/>
          <w:szCs w:val="21"/>
        </w:rPr>
        <w:t>情境创设；史料研习；问题引导。</w:t>
      </w:r>
    </w:p>
    <w:p>
      <w:pPr>
        <w:spacing w:line="360" w:lineRule="auto"/>
        <w:rPr>
          <w:rFonts w:ascii="宋体" w:hAnsi="宋体" w:eastAsia="宋体"/>
          <w:b/>
          <w:sz w:val="24"/>
          <w:szCs w:val="24"/>
        </w:rPr>
      </w:pPr>
      <w:r>
        <w:rPr>
          <w:rFonts w:hint="eastAsia" w:ascii="宋体" w:hAnsi="宋体" w:eastAsia="宋体"/>
          <w:b/>
          <w:sz w:val="24"/>
          <w:szCs w:val="24"/>
        </w:rPr>
        <w:t>七、教学过程</w:t>
      </w:r>
    </w:p>
    <w:p>
      <w:pPr>
        <w:spacing w:line="360" w:lineRule="auto"/>
        <w:rPr>
          <w:rFonts w:hint="default" w:asciiTheme="minorEastAsia" w:hAnsiTheme="minorEastAsia" w:eastAsiaTheme="minorEastAsia" w:cstheme="minorEastAsia"/>
          <w:b/>
          <w:kern w:val="0"/>
          <w:szCs w:val="21"/>
          <w:lang w:val="en-US" w:eastAsia="zh-CN"/>
        </w:rPr>
      </w:pPr>
      <w:r>
        <w:rPr>
          <w:rFonts w:hint="eastAsia" w:asciiTheme="minorEastAsia" w:hAnsiTheme="minorEastAsia" w:cstheme="minorEastAsia"/>
          <w:b/>
          <w:sz w:val="24"/>
          <w:szCs w:val="24"/>
        </w:rPr>
        <w:t>【</w:t>
      </w:r>
      <w:r>
        <w:rPr>
          <w:rFonts w:hint="eastAsia" w:ascii="Calibri" w:eastAsia="宋体" w:cs="Times New Roman"/>
          <w:b/>
          <w:bCs/>
          <w:sz w:val="24"/>
          <w:szCs w:val="24"/>
        </w:rPr>
        <w:t>情境导入</w:t>
      </w:r>
      <w:r>
        <w:rPr>
          <w:rFonts w:hint="eastAsia" w:asciiTheme="minorEastAsia" w:hAnsiTheme="minorEastAsia" w:cstheme="minorEastAsia"/>
          <w:b/>
          <w:sz w:val="24"/>
          <w:szCs w:val="24"/>
        </w:rPr>
        <w:t>】</w:t>
      </w:r>
      <w:r>
        <w:rPr>
          <w:rFonts w:hint="eastAsia" w:asciiTheme="minorEastAsia" w:hAnsiTheme="minorEastAsia" w:cstheme="minorEastAsia"/>
          <w:b/>
          <w:sz w:val="24"/>
          <w:szCs w:val="24"/>
          <w:lang w:val="en-US" w:eastAsia="zh-CN"/>
        </w:rPr>
        <w:t xml:space="preserve"> </w:t>
      </w:r>
      <w:r>
        <w:rPr>
          <w:rFonts w:hint="eastAsia" w:asciiTheme="minorEastAsia" w:hAnsiTheme="minorEastAsia" w:cstheme="minorEastAsia"/>
          <w:b/>
          <w:kern w:val="0"/>
          <w:szCs w:val="21"/>
          <w:lang w:val="en-US" w:eastAsia="zh-CN"/>
        </w:rPr>
        <w:t>多媒体展示南京城市扩张图</w:t>
      </w:r>
    </w:p>
    <w:p>
      <w:pPr>
        <w:spacing w:line="360" w:lineRule="auto"/>
        <w:ind w:firstLine="422" w:firstLineChars="200"/>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b/>
          <w:bCs/>
          <w:szCs w:val="21"/>
        </w:rPr>
        <w:t>教师讲述：</w:t>
      </w:r>
      <w:r>
        <w:rPr>
          <w:rFonts w:hint="eastAsia" w:asciiTheme="minorEastAsia" w:hAnsiTheme="minorEastAsia" w:cstheme="minorEastAsia"/>
          <w:b/>
          <w:bCs/>
          <w:szCs w:val="21"/>
          <w:lang w:val="en-US" w:eastAsia="zh-CN"/>
        </w:rPr>
        <w:t>通过南京城市的变迁我们来学习近代城市化的相关知识</w:t>
      </w:r>
    </w:p>
    <w:p>
      <w:pPr>
        <w:spacing w:line="360" w:lineRule="auto"/>
        <w:rPr>
          <w:rFonts w:ascii="宋体" w:hAnsi="宋体"/>
          <w:b/>
          <w:kern w:val="0"/>
          <w:sz w:val="24"/>
          <w:szCs w:val="24"/>
        </w:rPr>
      </w:pPr>
      <w:r>
        <w:rPr>
          <w:rFonts w:hint="eastAsia" w:asciiTheme="minorEastAsia" w:hAnsiTheme="minorEastAsia" w:cstheme="minorEastAsia"/>
          <w:b/>
          <w:sz w:val="24"/>
          <w:szCs w:val="24"/>
        </w:rPr>
        <w:t>【</w:t>
      </w:r>
      <w:r>
        <w:rPr>
          <w:rFonts w:hint="eastAsia" w:ascii="宋体" w:hAnsi="Times New Roman"/>
          <w:b/>
          <w:kern w:val="0"/>
          <w:sz w:val="24"/>
          <w:szCs w:val="24"/>
        </w:rPr>
        <w:t>学习新课</w:t>
      </w:r>
      <w:r>
        <w:rPr>
          <w:rFonts w:hint="eastAsia" w:asciiTheme="minorEastAsia" w:hAnsiTheme="minorEastAsia" w:cstheme="minorEastAsia"/>
          <w:b/>
          <w:sz w:val="24"/>
          <w:szCs w:val="24"/>
        </w:rPr>
        <w:t>】</w:t>
      </w:r>
    </w:p>
    <w:p>
      <w:pPr>
        <w:numPr>
          <w:ilvl w:val="0"/>
          <w:numId w:val="2"/>
        </w:numPr>
        <w:spacing w:line="360" w:lineRule="auto"/>
        <w:rPr>
          <w:rFonts w:ascii="Calibri" w:eastAsia="宋体" w:cs="Times New Roman"/>
          <w:b/>
          <w:bCs/>
          <w:szCs w:val="21"/>
        </w:rPr>
      </w:pPr>
      <w:r>
        <w:rPr>
          <w:rFonts w:hint="eastAsia" w:ascii="Calibri" w:eastAsia="宋体" w:cs="Times New Roman"/>
          <w:b/>
          <w:bCs/>
          <w:szCs w:val="21"/>
        </w:rPr>
        <w:t>发展的冲动：城市化的演进</w:t>
      </w:r>
    </w:p>
    <w:p>
      <w:pPr>
        <w:spacing w:line="360" w:lineRule="auto"/>
        <w:ind w:firstLine="420"/>
        <w:rPr>
          <w:rFonts w:asciiTheme="minorEastAsia" w:hAnsiTheme="minorEastAsia" w:cstheme="minorEastAsia"/>
          <w:szCs w:val="21"/>
        </w:rPr>
      </w:pPr>
      <w:r>
        <w:rPr>
          <w:rFonts w:hint="eastAsia" w:asciiTheme="minorEastAsia" w:hAnsiTheme="minorEastAsia" w:cstheme="minorEastAsia"/>
          <w:b/>
          <w:bCs/>
          <w:szCs w:val="21"/>
        </w:rPr>
        <w:t>教师讲述：</w:t>
      </w:r>
      <w:r>
        <w:rPr>
          <w:rFonts w:hint="eastAsia" w:asciiTheme="minorEastAsia" w:hAnsiTheme="minorEastAsia" w:cstheme="minorEastAsia"/>
          <w:szCs w:val="21"/>
        </w:rPr>
        <w:t>在第10课的学习中我们了解到了古代中外的城市发展，知道了城市的出现是人类文明发展到一定程度的产物。而城市与城市化并不是割裂的概念，而是城市所发生的系统的演变和扩张过程，既包括城市人口的增加，经济结构和地理空间的变化以及社会文明的发展。</w:t>
      </w:r>
    </w:p>
    <w:p>
      <w:pPr>
        <w:spacing w:line="360" w:lineRule="auto"/>
        <w:ind w:firstLine="420"/>
        <w:rPr>
          <w:rFonts w:asciiTheme="minorEastAsia" w:hAnsiTheme="minorEastAsia" w:cstheme="minorEastAsia"/>
          <w:szCs w:val="21"/>
        </w:rPr>
      </w:pPr>
      <w:r>
        <w:rPr>
          <w:rFonts w:hint="eastAsia" w:asciiTheme="minorEastAsia" w:hAnsiTheme="minorEastAsia" w:cstheme="minorEastAsia"/>
          <w:b/>
          <w:bCs/>
          <w:szCs w:val="21"/>
        </w:rPr>
        <w:t>课件展示：</w:t>
      </w:r>
      <w:r>
        <w:rPr>
          <w:rFonts w:hint="eastAsia" w:asciiTheme="minorEastAsia" w:hAnsiTheme="minorEastAsia" w:cstheme="minorEastAsia"/>
          <w:szCs w:val="21"/>
        </w:rPr>
        <w:t>出示城市化的概念材料和中国城市化率表</w:t>
      </w:r>
    </w:p>
    <w:p>
      <w:pPr>
        <w:spacing w:line="360" w:lineRule="auto"/>
        <w:ind w:firstLine="840" w:firstLineChars="400"/>
        <w:rPr>
          <w:rFonts w:ascii="楷体" w:hAnsi="楷体" w:eastAsia="楷体" w:cs="楷体"/>
          <w:szCs w:val="21"/>
        </w:rPr>
      </w:pPr>
      <w:r>
        <w:rPr>
          <w:rFonts w:hint="eastAsia" w:ascii="楷体" w:hAnsi="楷体" w:eastAsia="楷体" w:cs="楷体"/>
          <w:szCs w:val="21"/>
        </w:rPr>
        <w:t>城市化(城镇化)是一个变传统的乡村社会为现代的城市社会的自然历史过程。其主要表现是：农村人口不断地向城市地区集中，城市数目增多，城市人口在该国总人口中的比重不断上升，同时农村生活方式向城市生活方式转变。</w:t>
      </w:r>
    </w:p>
    <w:p>
      <w:pPr>
        <w:spacing w:line="360" w:lineRule="auto"/>
        <w:ind w:firstLine="420"/>
        <w:rPr>
          <w:rFonts w:ascii="楷体" w:hAnsi="楷体" w:eastAsia="楷体" w:cs="楷体"/>
          <w:szCs w:val="21"/>
        </w:rPr>
      </w:pPr>
      <w:r>
        <w:rPr>
          <w:rFonts w:hint="eastAsia" w:ascii="楷体" w:hAnsi="楷体" w:eastAsia="楷体" w:cs="楷体"/>
          <w:szCs w:val="21"/>
        </w:rPr>
        <w:t xml:space="preserve">                                                    ——王旭《美国城市史》</w:t>
      </w:r>
    </w:p>
    <w:p>
      <w:pPr>
        <w:spacing w:line="360" w:lineRule="auto"/>
        <w:ind w:firstLine="420"/>
        <w:jc w:val="center"/>
      </w:pPr>
      <w:r>
        <w:drawing>
          <wp:inline distT="0" distB="0" distL="114300" distR="114300">
            <wp:extent cx="5271770" cy="2024380"/>
            <wp:effectExtent l="0" t="0" r="5080" b="1397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5"/>
                    <a:stretch>
                      <a:fillRect/>
                    </a:stretch>
                  </pic:blipFill>
                  <pic:spPr>
                    <a:xfrm>
                      <a:off x="0" y="0"/>
                      <a:ext cx="5271770" cy="2024380"/>
                    </a:xfrm>
                    <a:prstGeom prst="rect">
                      <a:avLst/>
                    </a:prstGeom>
                    <a:noFill/>
                    <a:ln>
                      <a:noFill/>
                    </a:ln>
                  </pic:spPr>
                </pic:pic>
              </a:graphicData>
            </a:graphic>
          </wp:inline>
        </w:drawing>
      </w:r>
    </w:p>
    <w:p>
      <w:pPr>
        <w:spacing w:line="360" w:lineRule="auto"/>
        <w:ind w:firstLine="3780" w:firstLineChars="1800"/>
        <w:rPr>
          <w:rFonts w:ascii="楷体" w:hAnsi="楷体" w:eastAsia="楷体" w:cs="楷体"/>
        </w:rPr>
      </w:pPr>
      <w:r>
        <w:rPr>
          <w:rFonts w:hint="eastAsia" w:ascii="楷体" w:hAnsi="楷体" w:eastAsia="楷体" w:cs="楷体"/>
        </w:rPr>
        <w:t>——数据来源：国家统计局编《中国统计年鉴》</w:t>
      </w:r>
    </w:p>
    <w:p>
      <w:pPr>
        <w:spacing w:line="360" w:lineRule="auto"/>
        <w:ind w:firstLine="420"/>
        <w:rPr>
          <w:rFonts w:ascii="Calibri" w:eastAsia="宋体" w:cs="Times New Roman"/>
          <w:szCs w:val="21"/>
        </w:rPr>
      </w:pPr>
      <w:r>
        <w:rPr>
          <w:rFonts w:hint="eastAsia" w:ascii="Calibri" w:eastAsia="宋体" w:cs="Times New Roman"/>
          <w:b/>
          <w:bCs/>
          <w:szCs w:val="21"/>
        </w:rPr>
        <w:t>教师讲述：</w:t>
      </w:r>
      <w:r>
        <w:rPr>
          <w:rFonts w:hint="eastAsia" w:ascii="Calibri" w:eastAsia="宋体" w:cs="Times New Roman"/>
          <w:szCs w:val="21"/>
        </w:rPr>
        <w:t>当然，城市化的直接标志是什么？是城市人口的比重。那么城市化开始于什么时候？按照我们给城市化下的定义来看，从古代城市产生以来就有城市化。只是由于各种因素的限制，古代的城市化率比较低而已。</w:t>
      </w:r>
    </w:p>
    <w:p>
      <w:pPr>
        <w:spacing w:line="360" w:lineRule="auto"/>
        <w:ind w:firstLine="420"/>
        <w:rPr>
          <w:rFonts w:ascii="Calibri" w:eastAsia="宋体" w:cs="Times New Roman"/>
          <w:szCs w:val="21"/>
        </w:rPr>
      </w:pPr>
      <w:r>
        <w:rPr>
          <w:rFonts w:hint="eastAsia" w:ascii="Calibri" w:eastAsia="宋体" w:cs="Times New Roman"/>
          <w:b/>
          <w:bCs/>
          <w:szCs w:val="21"/>
        </w:rPr>
        <w:t>教师讲述：</w:t>
      </w:r>
      <w:r>
        <w:rPr>
          <w:rFonts w:hint="eastAsia" w:ascii="Calibri" w:eastAsia="宋体" w:cs="Times New Roman"/>
          <w:szCs w:val="21"/>
        </w:rPr>
        <w:t>这种低城市化情况在近代以来被打破，城市化进程不断加快。世界上第一个城市人口超过总人口百分之五十的国家是英国，这个时间点是1851年。那么哪些因素在推动英国城市化进程呢？</w:t>
      </w:r>
    </w:p>
    <w:p>
      <w:pPr>
        <w:spacing w:line="360" w:lineRule="auto"/>
        <w:ind w:firstLine="420"/>
        <w:rPr>
          <w:rFonts w:asciiTheme="minorEastAsia" w:hAnsiTheme="minorEastAsia" w:cstheme="minorEastAsia"/>
          <w:b/>
          <w:bCs/>
          <w:szCs w:val="21"/>
        </w:rPr>
      </w:pPr>
      <w:r>
        <w:rPr>
          <w:rFonts w:hint="eastAsia" w:asciiTheme="minorEastAsia" w:hAnsiTheme="minorEastAsia" w:cstheme="minorEastAsia"/>
          <w:b/>
          <w:bCs/>
          <w:szCs w:val="21"/>
        </w:rPr>
        <w:t>1.城市化的动力</w:t>
      </w:r>
    </w:p>
    <w:p>
      <w:pPr>
        <w:spacing w:line="360" w:lineRule="auto"/>
        <w:ind w:firstLine="843" w:firstLineChars="400"/>
        <w:rPr>
          <w:rFonts w:ascii="Calibri" w:eastAsia="宋体" w:cs="Times New Roman"/>
          <w:szCs w:val="21"/>
        </w:rPr>
      </w:pPr>
      <w:r>
        <w:rPr>
          <w:rFonts w:hint="eastAsia" w:ascii="Calibri" w:eastAsia="宋体" w:cs="Times New Roman"/>
          <w:b/>
          <w:bCs/>
          <w:szCs w:val="21"/>
        </w:rPr>
        <w:t>课件展示：</w:t>
      </w:r>
      <w:r>
        <w:rPr>
          <w:rFonts w:hint="eastAsia" w:ascii="Calibri" w:eastAsia="宋体" w:cs="Times New Roman"/>
          <w:szCs w:val="21"/>
        </w:rPr>
        <w:t>出示英国城市分布表（部分）</w:t>
      </w:r>
    </w:p>
    <w:p>
      <w:pPr>
        <w:spacing w:line="360" w:lineRule="auto"/>
        <w:ind w:firstLine="420"/>
        <w:jc w:val="center"/>
      </w:pPr>
      <w:r>
        <w:drawing>
          <wp:inline distT="0" distB="0" distL="114300" distR="114300">
            <wp:extent cx="2832100" cy="1913255"/>
            <wp:effectExtent l="0" t="0" r="6350" b="1079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2832100" cy="1913255"/>
                    </a:xfrm>
                    <a:prstGeom prst="rect">
                      <a:avLst/>
                    </a:prstGeom>
                    <a:noFill/>
                    <a:ln>
                      <a:noFill/>
                    </a:ln>
                  </pic:spPr>
                </pic:pic>
              </a:graphicData>
            </a:graphic>
          </wp:inline>
        </w:drawing>
      </w:r>
    </w:p>
    <w:p>
      <w:pPr>
        <w:spacing w:line="360" w:lineRule="auto"/>
        <w:ind w:firstLine="3150" w:firstLineChars="1500"/>
      </w:pPr>
      <w:r>
        <w:t>——[美]R.R.帕尔默等《现代世界史：至1870年》</w:t>
      </w:r>
    </w:p>
    <w:p>
      <w:pPr>
        <w:spacing w:line="360" w:lineRule="auto"/>
        <w:ind w:firstLine="420"/>
      </w:pPr>
      <w:r>
        <w:rPr>
          <w:rFonts w:hint="eastAsia"/>
          <w:b/>
          <w:bCs/>
        </w:rPr>
        <w:t>教师引导解读：</w:t>
      </w:r>
      <w:r>
        <w:rPr>
          <w:rFonts w:hint="eastAsia"/>
        </w:rPr>
        <w:t>1700年在英格兰、苏格兰和威尔士，拥有人口在十万以上的城市只有一个，城市规模小，人口稀疏；但到1911年，10万人以上的城市已经接近30个，其中大多数都地处实现工业化的中部地区。（右图的小长方形框内的区域）</w:t>
      </w:r>
    </w:p>
    <w:p>
      <w:pPr>
        <w:spacing w:line="360" w:lineRule="auto"/>
        <w:ind w:firstLine="422" w:firstLineChars="200"/>
        <w:rPr>
          <w:rFonts w:ascii="Calibri" w:eastAsia="宋体" w:cs="Times New Roman"/>
          <w:szCs w:val="21"/>
        </w:rPr>
      </w:pPr>
      <w:r>
        <w:rPr>
          <w:rFonts w:hint="eastAsia" w:ascii="Calibri" w:eastAsia="宋体" w:cs="Times New Roman"/>
          <w:b/>
          <w:bCs/>
          <w:szCs w:val="21"/>
        </w:rPr>
        <w:t>教师讲述：</w:t>
      </w:r>
      <w:r>
        <w:rPr>
          <w:rFonts w:hint="eastAsia" w:ascii="Calibri" w:eastAsia="宋体" w:cs="Times New Roman"/>
          <w:szCs w:val="21"/>
        </w:rPr>
        <w:t xml:space="preserve">通过图片的解读，我们能够发现是什么因素影响了英国城市数量和人口的增加？ </w:t>
      </w:r>
      <w:r>
        <w:rPr>
          <w:rFonts w:hint="eastAsia" w:ascii="Calibri" w:eastAsia="宋体" w:cs="Times New Roman"/>
          <w:b/>
          <w:bCs/>
          <w:szCs w:val="21"/>
        </w:rPr>
        <w:t xml:space="preserve"> 预设：</w:t>
      </w:r>
      <w:r>
        <w:rPr>
          <w:rFonts w:hint="eastAsia" w:ascii="Calibri" w:eastAsia="宋体" w:cs="Times New Roman"/>
          <w:szCs w:val="21"/>
        </w:rPr>
        <w:t>工业革命</w:t>
      </w:r>
    </w:p>
    <w:p>
      <w:pPr>
        <w:spacing w:line="360" w:lineRule="auto"/>
        <w:ind w:firstLine="420"/>
        <w:rPr>
          <w:rFonts w:ascii="Calibri" w:eastAsia="宋体" w:cs="Times New Roman"/>
          <w:szCs w:val="21"/>
        </w:rPr>
      </w:pPr>
      <w:r>
        <w:rPr>
          <w:rFonts w:hint="eastAsia" w:ascii="Calibri" w:eastAsia="宋体" w:cs="Times New Roman"/>
          <w:b/>
          <w:bCs/>
          <w:szCs w:val="21"/>
        </w:rPr>
        <w:t>课件展示：</w:t>
      </w:r>
      <w:r>
        <w:rPr>
          <w:rFonts w:hint="eastAsia" w:ascii="Calibri" w:eastAsia="宋体" w:cs="Times New Roman"/>
          <w:szCs w:val="21"/>
        </w:rPr>
        <w:t>课件展示P61学习聚焦和史料阅读材料。</w:t>
      </w:r>
    </w:p>
    <w:p>
      <w:pPr>
        <w:spacing w:line="360" w:lineRule="auto"/>
        <w:ind w:firstLine="420"/>
        <w:rPr>
          <w:rFonts w:ascii="Calibri" w:eastAsia="宋体" w:cs="Times New Roman"/>
          <w:szCs w:val="21"/>
        </w:rPr>
      </w:pPr>
      <w:r>
        <w:rPr>
          <w:rFonts w:hint="eastAsia" w:ascii="Calibri" w:eastAsia="宋体" w:cs="Times New Roman"/>
          <w:b/>
          <w:bCs/>
          <w:szCs w:val="21"/>
        </w:rPr>
        <w:t>教师讲述：</w:t>
      </w:r>
      <w:r>
        <w:rPr>
          <w:rFonts w:hint="eastAsia" w:ascii="Calibri" w:eastAsia="宋体" w:cs="Times New Roman"/>
          <w:szCs w:val="21"/>
        </w:rPr>
        <w:t>工业革命是如何推动城市化的？请大家根据P61史料阅读来概括归纳。</w:t>
      </w:r>
    </w:p>
    <w:p>
      <w:pPr>
        <w:spacing w:line="360" w:lineRule="auto"/>
        <w:ind w:firstLine="420" w:firstLineChars="200"/>
        <w:rPr>
          <w:rFonts w:ascii="楷体" w:hAnsi="楷体" w:eastAsia="楷体"/>
          <w:color w:val="000000"/>
          <w:szCs w:val="21"/>
        </w:rPr>
      </w:pPr>
      <w:r>
        <w:rPr>
          <w:rFonts w:hint="eastAsia" w:ascii="楷体" w:hAnsi="楷体" w:eastAsia="楷体"/>
          <w:color w:val="000000"/>
          <w:szCs w:val="21"/>
        </w:rPr>
        <w:t>大工厂，特别是从蒸汽机开始代益水力发动机的时候起，越来越多地开设在那里，据一个同时代的人说，在1786年，人们仅看到一个烟囱，即阿克赖特纱厂的烟囱矗立在屋上。十五年后，曼彻斯特约有五十个纱厂，大多数都拥有蒸汽机。那些赶忙建筑起来的、太小不够人口居住的工人房屋绵延在纱厂的周围，几乎把旧城围绕起来，……设有商店的中心区域已经美化了，那里开辟了宽阔的街道，两边有很高的砖砌的房屋。</w:t>
      </w:r>
    </w:p>
    <w:p>
      <w:pPr>
        <w:spacing w:line="360" w:lineRule="auto"/>
        <w:ind w:firstLine="1260" w:firstLineChars="600"/>
        <w:rPr>
          <w:rFonts w:ascii="楷体" w:hAnsi="楷体" w:eastAsia="楷体"/>
          <w:color w:val="000000"/>
          <w:szCs w:val="21"/>
        </w:rPr>
      </w:pPr>
      <w:r>
        <w:rPr>
          <w:rFonts w:hint="eastAsia" w:ascii="楷体" w:hAnsi="楷体" w:eastAsia="楷体"/>
          <w:color w:val="000000"/>
          <w:szCs w:val="21"/>
        </w:rPr>
        <w:t xml:space="preserve">——（法）保尔·芒图《十八世纪产业革命——英国近代大工业初期的概括》  </w:t>
      </w:r>
    </w:p>
    <w:p>
      <w:pPr>
        <w:tabs>
          <w:tab w:val="left" w:pos="6687"/>
        </w:tabs>
        <w:spacing w:line="360" w:lineRule="auto"/>
        <w:ind w:firstLine="422" w:firstLineChars="200"/>
        <w:rPr>
          <w:rFonts w:asciiTheme="minorEastAsia" w:hAnsiTheme="minorEastAsia" w:cstheme="minorEastAsia"/>
          <w:color w:val="000000"/>
          <w:szCs w:val="21"/>
        </w:rPr>
      </w:pPr>
      <w:r>
        <w:rPr>
          <w:rFonts w:hint="eastAsia" w:asciiTheme="minorEastAsia" w:hAnsiTheme="minorEastAsia" w:cstheme="minorEastAsia"/>
          <w:b/>
          <w:bCs/>
          <w:color w:val="000000"/>
          <w:szCs w:val="21"/>
        </w:rPr>
        <w:t>课件展示：</w:t>
      </w:r>
      <w:r>
        <w:rPr>
          <w:rFonts w:hint="eastAsia" w:asciiTheme="minorEastAsia" w:hAnsiTheme="minorEastAsia" w:cstheme="minorEastAsia"/>
          <w:color w:val="000000"/>
          <w:szCs w:val="21"/>
        </w:rPr>
        <w:t>补充《中外历史纲要下》英国就业人口比重变化图</w:t>
      </w:r>
      <w:r>
        <w:rPr>
          <w:rFonts w:hint="eastAsia" w:asciiTheme="minorEastAsia" w:hAnsiTheme="minorEastAsia" w:cstheme="minorEastAsia"/>
          <w:color w:val="000000"/>
          <w:szCs w:val="21"/>
        </w:rPr>
        <w:tab/>
      </w:r>
    </w:p>
    <w:p>
      <w:pPr>
        <w:spacing w:line="360" w:lineRule="auto"/>
        <w:ind w:firstLine="422" w:firstLineChars="200"/>
        <w:rPr>
          <w:rFonts w:asciiTheme="minorEastAsia" w:hAnsiTheme="minorEastAsia" w:cstheme="minorEastAsia"/>
          <w:color w:val="000000"/>
          <w:szCs w:val="21"/>
        </w:rPr>
      </w:pPr>
      <w:r>
        <w:rPr>
          <w:rFonts w:hint="eastAsia" w:asciiTheme="minorEastAsia" w:hAnsiTheme="minorEastAsia" w:cstheme="minorEastAsia"/>
          <w:b/>
          <w:bCs/>
          <w:color w:val="000000"/>
          <w:szCs w:val="21"/>
        </w:rPr>
        <w:t>预设：</w:t>
      </w:r>
      <w:r>
        <w:rPr>
          <w:rFonts w:hint="eastAsia" w:asciiTheme="minorEastAsia" w:hAnsiTheme="minorEastAsia" w:cstheme="minorEastAsia"/>
          <w:color w:val="000000"/>
          <w:szCs w:val="21"/>
        </w:rPr>
        <w:t>①产业结构的调整，城市人口的激增②城市基础设施和服务的改善③就业结构变化，第二、三产业就业人口比重较大</w:t>
      </w:r>
    </w:p>
    <w:p>
      <w:pPr>
        <w:spacing w:line="360" w:lineRule="auto"/>
        <w:ind w:firstLine="422" w:firstLineChars="200"/>
        <w:rPr>
          <w:rFonts w:ascii="Arial" w:hAnsi="Arial" w:cs="Arial"/>
          <w:color w:val="000000"/>
          <w:szCs w:val="21"/>
        </w:rPr>
      </w:pPr>
      <w:r>
        <w:rPr>
          <w:rFonts w:hint="eastAsia" w:ascii="Arial" w:hAnsi="Arial" w:cs="Arial"/>
          <w:b/>
          <w:bCs/>
          <w:color w:val="000000"/>
          <w:szCs w:val="21"/>
        </w:rPr>
        <w:t>教师讲述：</w:t>
      </w:r>
      <w:r>
        <w:rPr>
          <w:rFonts w:hint="eastAsia" w:ascii="Arial" w:hAnsi="Arial" w:cs="Arial"/>
          <w:color w:val="000000"/>
          <w:szCs w:val="21"/>
        </w:rPr>
        <w:t>可以说，近代英国的城市化与工业化发展关系密切，除此之外，英国的城市化还有哪些特点？</w:t>
      </w:r>
    </w:p>
    <w:p>
      <w:pPr>
        <w:pStyle w:val="3"/>
        <w:tabs>
          <w:tab w:val="left" w:pos="4536"/>
        </w:tabs>
        <w:snapToGrid w:val="0"/>
        <w:spacing w:line="360" w:lineRule="auto"/>
        <w:rPr>
          <w:rFonts w:ascii="楷体" w:hAnsi="楷体" w:eastAsia="楷体" w:cs="楷体"/>
          <w:sz w:val="24"/>
        </w:rPr>
      </w:pPr>
      <w:r>
        <w:rPr>
          <w:rFonts w:hint="eastAsia" w:ascii="Arial" w:hAnsi="Arial" w:cs="Arial"/>
          <w:color w:val="000000"/>
        </w:rPr>
        <w:t>出示材料：</w:t>
      </w:r>
      <w:r>
        <w:rPr>
          <w:rFonts w:ascii="Times New Roman" w:hAnsi="Times New Roman" w:eastAsia="楷体_GB2312" w:cs="Times New Roman"/>
          <w:sz w:val="24"/>
        </w:rPr>
        <w:t>英国早期城市化进程完全是依据自由化市场力量实现的；城市化速度快、城市化率高；对外贸易在城市化的进程中地位举足轻重；城市化与工业化同步进行。</w:t>
      </w:r>
      <w:r>
        <w:rPr>
          <w:rFonts w:hint="eastAsia" w:ascii="Times New Roman" w:hAnsi="Times New Roman" w:eastAsia="楷体_GB2312" w:cs="Times New Roman"/>
          <w:sz w:val="24"/>
        </w:rPr>
        <w:t xml:space="preserve">                 </w:t>
      </w:r>
      <w:r>
        <w:rPr>
          <w:rFonts w:hint="eastAsia" w:ascii="楷体" w:hAnsi="楷体" w:eastAsia="楷体" w:cs="楷体"/>
          <w:sz w:val="24"/>
        </w:rPr>
        <w:t>——摘编自陆伟芳《简析近代英国城市化的特征》</w:t>
      </w:r>
    </w:p>
    <w:p>
      <w:pPr>
        <w:pStyle w:val="3"/>
        <w:tabs>
          <w:tab w:val="left" w:pos="4536"/>
        </w:tabs>
        <w:snapToGrid w:val="0"/>
        <w:spacing w:line="360" w:lineRule="auto"/>
        <w:ind w:firstLine="442" w:firstLineChars="200"/>
        <w:rPr>
          <w:rFonts w:asciiTheme="minorEastAsia" w:hAnsiTheme="minorEastAsia" w:eastAsiaTheme="minorEastAsia" w:cstheme="minorEastAsia"/>
          <w:sz w:val="22"/>
          <w:szCs w:val="20"/>
        </w:rPr>
      </w:pPr>
      <w:r>
        <w:rPr>
          <w:rFonts w:hint="eastAsia" w:asciiTheme="minorEastAsia" w:hAnsiTheme="minorEastAsia" w:eastAsiaTheme="minorEastAsia" w:cstheme="minorEastAsia"/>
          <w:b/>
          <w:bCs/>
          <w:sz w:val="22"/>
          <w:szCs w:val="20"/>
        </w:rPr>
        <w:t>预设：</w:t>
      </w:r>
      <w:r>
        <w:rPr>
          <w:rFonts w:hint="eastAsia" w:asciiTheme="minorEastAsia" w:hAnsiTheme="minorEastAsia" w:eastAsiaTheme="minorEastAsia" w:cstheme="minorEastAsia"/>
          <w:sz w:val="22"/>
          <w:szCs w:val="20"/>
        </w:rPr>
        <w:t>形成具有自发性；过程具有迅速性；外贸推动作用明显；工业化与城市化同步。</w:t>
      </w:r>
    </w:p>
    <w:p>
      <w:pPr>
        <w:spacing w:line="360" w:lineRule="auto"/>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2.城市化的历程</w:t>
      </w:r>
    </w:p>
    <w:p>
      <w:pPr>
        <w:spacing w:line="360" w:lineRule="auto"/>
        <w:ind w:firstLine="422" w:firstLineChars="200"/>
        <w:rPr>
          <w:rFonts w:ascii="Arial" w:hAnsi="Arial" w:cs="Arial"/>
          <w:color w:val="000000"/>
          <w:szCs w:val="21"/>
        </w:rPr>
      </w:pPr>
      <w:r>
        <w:rPr>
          <w:rFonts w:hint="eastAsia" w:ascii="宋体" w:hAnsi="宋体"/>
          <w:b/>
          <w:kern w:val="0"/>
          <w:szCs w:val="21"/>
        </w:rPr>
        <w:t>教师讲述：</w:t>
      </w:r>
      <w:r>
        <w:rPr>
          <w:rFonts w:hint="eastAsia" w:ascii="Arial" w:hAnsi="Arial" w:cs="Arial"/>
          <w:bCs/>
          <w:color w:val="000000"/>
          <w:szCs w:val="21"/>
        </w:rPr>
        <w:t>城市化是衡量国家现代化水平的重要标志，这是一个渐进的发展过程。</w:t>
      </w:r>
      <w:r>
        <w:rPr>
          <w:rFonts w:hint="eastAsia" w:ascii="Arial" w:hAnsi="Arial" w:cs="Arial"/>
          <w:color w:val="000000"/>
          <w:szCs w:val="21"/>
        </w:rPr>
        <w:t>接下来，请同学们阅读P61-62内容，画出近代以来中外城市化演进时间轴。</w:t>
      </w:r>
    </w:p>
    <w:p>
      <w:pPr>
        <w:spacing w:line="360" w:lineRule="auto"/>
        <w:ind w:firstLine="422" w:firstLineChars="200"/>
        <w:rPr>
          <w:rFonts w:ascii="Arial" w:hAnsi="Arial" w:cs="Arial"/>
          <w:color w:val="000000"/>
          <w:szCs w:val="21"/>
        </w:rPr>
      </w:pPr>
      <w:r>
        <w:rPr>
          <w:rFonts w:hint="eastAsia" w:ascii="Arial" w:hAnsi="Arial" w:cs="Arial"/>
          <w:b/>
          <w:bCs/>
          <w:color w:val="000000"/>
          <w:szCs w:val="21"/>
        </w:rPr>
        <w:t>课件展示：</w:t>
      </w:r>
      <w:r>
        <w:rPr>
          <w:rFonts w:hint="eastAsia" w:ascii="Arial" w:hAnsi="Arial" w:cs="Arial"/>
          <w:color w:val="000000"/>
          <w:szCs w:val="21"/>
        </w:rPr>
        <w:t>课件展示时间轴示例。</w:t>
      </w:r>
    </w:p>
    <w:p>
      <w:pPr>
        <w:spacing w:line="360" w:lineRule="auto"/>
        <w:jc w:val="center"/>
        <w:rPr>
          <w:rFonts w:ascii="Arial" w:hAnsi="Arial" w:cs="Arial"/>
          <w:color w:val="000000"/>
          <w:szCs w:val="21"/>
        </w:rPr>
      </w:pPr>
      <w:r>
        <w:rPr>
          <w:rFonts w:ascii="Times New Roman" w:hAnsi="Times New Roman" w:cs="Times New Roman"/>
          <w:sz w:val="24"/>
        </w:rPr>
        <w:drawing>
          <wp:inline distT="0" distB="0" distL="114300" distR="114300">
            <wp:extent cx="3609975" cy="838200"/>
            <wp:effectExtent l="0" t="0" r="9525" b="0"/>
            <wp:docPr id="18" name="图片 7" descr="PK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PK50"/>
                    <pic:cNvPicPr>
                      <a:picLocks noChangeAspect="1"/>
                    </pic:cNvPicPr>
                  </pic:nvPicPr>
                  <pic:blipFill>
                    <a:blip r:embed="rId7"/>
                    <a:stretch>
                      <a:fillRect/>
                    </a:stretch>
                  </pic:blipFill>
                  <pic:spPr>
                    <a:xfrm>
                      <a:off x="0" y="0"/>
                      <a:ext cx="3609975" cy="838200"/>
                    </a:xfrm>
                    <a:prstGeom prst="rect">
                      <a:avLst/>
                    </a:prstGeom>
                    <a:noFill/>
                    <a:ln>
                      <a:noFill/>
                    </a:ln>
                  </pic:spPr>
                </pic:pic>
              </a:graphicData>
            </a:graphic>
          </wp:inline>
        </w:drawing>
      </w:r>
    </w:p>
    <w:p>
      <w:pPr>
        <w:spacing w:line="360" w:lineRule="auto"/>
        <w:ind w:firstLine="422" w:firstLineChars="200"/>
        <w:rPr>
          <w:rFonts w:ascii="Arial" w:hAnsi="Arial" w:cs="Arial"/>
          <w:color w:val="000000"/>
          <w:szCs w:val="21"/>
        </w:rPr>
      </w:pPr>
      <w:r>
        <w:rPr>
          <w:rFonts w:hint="eastAsia" w:ascii="Arial" w:hAnsi="Arial" w:cs="Arial"/>
          <w:b/>
          <w:bCs/>
          <w:color w:val="000000"/>
          <w:szCs w:val="21"/>
        </w:rPr>
        <w:t>教师讲述：</w:t>
      </w:r>
      <w:r>
        <w:rPr>
          <w:rFonts w:hint="eastAsia" w:ascii="Arial" w:hAnsi="Arial" w:cs="Arial"/>
          <w:color w:val="000000"/>
          <w:szCs w:val="21"/>
        </w:rPr>
        <w:t>从时间轴明显可以看出，近代以来中外城市化进程是不一致的。请同学们通过对比时间轴并结合下图，分析19世纪以来发达国家和发展中国家的城市化进程有何特点？</w:t>
      </w:r>
    </w:p>
    <w:p>
      <w:pPr>
        <w:spacing w:line="360" w:lineRule="auto"/>
        <w:jc w:val="center"/>
        <w:rPr>
          <w:rFonts w:ascii="Times New Roman" w:hAnsi="Times New Roman" w:eastAsia="楷体_GB2312" w:cs="Times New Roman"/>
          <w:sz w:val="24"/>
        </w:rPr>
      </w:pPr>
      <w:r>
        <w:rPr>
          <w:rFonts w:ascii="Times New Roman" w:hAnsi="Times New Roman" w:eastAsia="楷体_GB2312" w:cs="Times New Roman"/>
          <w:sz w:val="24"/>
        </w:rPr>
        <w:drawing>
          <wp:inline distT="0" distB="0" distL="114300" distR="114300">
            <wp:extent cx="3219450" cy="1856105"/>
            <wp:effectExtent l="0" t="0" r="0" b="10795"/>
            <wp:docPr id="15" name="图片 5" descr="PK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PK48"/>
                    <pic:cNvPicPr>
                      <a:picLocks noChangeAspect="1"/>
                    </pic:cNvPicPr>
                  </pic:nvPicPr>
                  <pic:blipFill>
                    <a:blip r:embed="rId8"/>
                    <a:stretch>
                      <a:fillRect/>
                    </a:stretch>
                  </pic:blipFill>
                  <pic:spPr>
                    <a:xfrm>
                      <a:off x="0" y="0"/>
                      <a:ext cx="3219450" cy="1856105"/>
                    </a:xfrm>
                    <a:prstGeom prst="rect">
                      <a:avLst/>
                    </a:prstGeom>
                    <a:noFill/>
                    <a:ln>
                      <a:noFill/>
                    </a:ln>
                  </pic:spPr>
                </pic:pic>
              </a:graphicData>
            </a:graphic>
          </wp:inline>
        </w:drawing>
      </w:r>
    </w:p>
    <w:p>
      <w:pPr>
        <w:pStyle w:val="3"/>
        <w:tabs>
          <w:tab w:val="left" w:pos="4536"/>
        </w:tabs>
        <w:snapToGrid w:val="0"/>
        <w:spacing w:line="360" w:lineRule="auto"/>
        <w:ind w:firstLine="422" w:firstLineChars="200"/>
        <w:rPr>
          <w:rFonts w:asciiTheme="minorEastAsia" w:hAnsiTheme="minorEastAsia" w:eastAsiaTheme="minorEastAsia" w:cstheme="minorEastAsia"/>
          <w:szCs w:val="18"/>
        </w:rPr>
      </w:pPr>
      <w:r>
        <w:rPr>
          <w:rFonts w:hint="eastAsia" w:asciiTheme="minorEastAsia" w:hAnsiTheme="minorEastAsia" w:eastAsiaTheme="minorEastAsia" w:cstheme="minorEastAsia"/>
          <w:b/>
          <w:bCs/>
          <w:szCs w:val="18"/>
        </w:rPr>
        <w:t>预设：</w:t>
      </w:r>
      <w:r>
        <w:rPr>
          <w:rFonts w:hint="eastAsia" w:asciiTheme="minorEastAsia" w:hAnsiTheme="minorEastAsia" w:eastAsiaTheme="minorEastAsia" w:cstheme="minorEastAsia"/>
          <w:szCs w:val="18"/>
        </w:rPr>
        <w:t>19世纪至20世纪50年代，发达国家的城市化进程迅速发展，发展中国家的城市化进程较慢；20世纪50年代以后发达国家的城市化进程放缓，发展中国家的城市化进程加快。</w:t>
      </w:r>
    </w:p>
    <w:p>
      <w:pPr>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教师讲述：</w:t>
      </w:r>
      <w:r>
        <w:rPr>
          <w:rFonts w:hint="eastAsia" w:asciiTheme="minorEastAsia" w:hAnsiTheme="minorEastAsia" w:cstheme="minorEastAsia"/>
          <w:szCs w:val="20"/>
        </w:rPr>
        <w:t>通过以上的学习，我们了解到了以英国为代表的西方资本主义发达国家城市化的特点，那么发展中国家为何20世纪50年代以前的城市化进程缓慢呢？请同学们结合教材P62的内容，以近代中国为例，来进行分析。</w:t>
      </w:r>
    </w:p>
    <w:p>
      <w:pPr>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预设：</w:t>
      </w:r>
      <w:r>
        <w:rPr>
          <w:rFonts w:hint="eastAsia" w:asciiTheme="minorEastAsia" w:hAnsiTheme="minorEastAsia" w:cstheme="minorEastAsia"/>
          <w:szCs w:val="20"/>
        </w:rPr>
        <w:t>西方列强的侵略、本身农耕经济的影响等。</w:t>
      </w:r>
    </w:p>
    <w:p>
      <w:pPr>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教师讲述：</w:t>
      </w:r>
      <w:r>
        <w:rPr>
          <w:rFonts w:hint="eastAsia" w:asciiTheme="minorEastAsia" w:hAnsiTheme="minorEastAsia" w:cstheme="minorEastAsia"/>
          <w:szCs w:val="20"/>
        </w:rPr>
        <w:t>而20世纪50年以来，随着新中国的成立，中国的城市化进入新的阶段。到2011年，全国城镇人口占比超过总人口的一半，城镇数量也大幅度增加。</w:t>
      </w:r>
    </w:p>
    <w:p>
      <w:pPr>
        <w:spacing w:line="360" w:lineRule="auto"/>
        <w:rPr>
          <w:rFonts w:asciiTheme="minorEastAsia" w:hAnsiTheme="minorEastAsia" w:cstheme="minorEastAsia"/>
          <w:b/>
          <w:bCs/>
          <w:sz w:val="24"/>
        </w:rPr>
      </w:pPr>
      <w:r>
        <w:rPr>
          <w:rFonts w:hint="eastAsia" w:asciiTheme="minorEastAsia" w:hAnsiTheme="minorEastAsia" w:cstheme="minorEastAsia"/>
          <w:b/>
          <w:bCs/>
          <w:sz w:val="24"/>
        </w:rPr>
        <w:t>3.城市化的影响</w:t>
      </w:r>
    </w:p>
    <w:p>
      <w:pPr>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教师讲述：</w:t>
      </w:r>
      <w:r>
        <w:rPr>
          <w:rFonts w:hint="eastAsia" w:asciiTheme="minorEastAsia" w:hAnsiTheme="minorEastAsia" w:cstheme="minorEastAsia"/>
          <w:szCs w:val="20"/>
        </w:rPr>
        <w:t>为什么大家都喜欢去城市生活呢？只有一个理由，就是城市能够让人们的生活更加美好。城市为什么能够让人们的生活更美好呢？请同学们结合自身生活经验和所学，分析这个问题。</w:t>
      </w:r>
    </w:p>
    <w:p>
      <w:pPr>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预设：</w:t>
      </w:r>
      <w:r>
        <w:rPr>
          <w:rFonts w:hint="eastAsia" w:asciiTheme="minorEastAsia" w:hAnsiTheme="minorEastAsia" w:cstheme="minorEastAsia"/>
          <w:szCs w:val="20"/>
        </w:rPr>
        <w:t>现代化的居住环境和生活环境（电梯房，自来水、网络、暖气空调、外卖、休闲娱乐、便捷医疗、大型商超等）、基础设施（交通工具、设施、等）</w:t>
      </w:r>
    </w:p>
    <w:p>
      <w:pPr>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课件展示：</w:t>
      </w:r>
      <w:r>
        <w:rPr>
          <w:rFonts w:hint="eastAsia" w:asciiTheme="minorEastAsia" w:hAnsiTheme="minorEastAsia" w:cstheme="minorEastAsia"/>
          <w:szCs w:val="20"/>
        </w:rPr>
        <w:t>补充P65问题探究部分材料</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 xml:space="preserve">巴黎……也配套建设了放射状的新道路，把火车站与商业中心连接起来，给人以一种处于新的秩序、清洁、高效和美观标准控制之下的印象。超过165公里的新街道——宽敞、笔直，并配有人行道、排水系统、照明设备和新种植的树木，街道旁点缀着纪念性的新教堂、市场和行政办公楼。私人建筑、公寓住宅增加了六倍，其精致优雅前所未见，既具有外貌的端庄，也具有内部的舒适，很快就在林荫大道两旁鳞次栉比地拔地而起。一个世纪以前的改革者所梦寐以求的城市，现在如此完整的沐浴在一种进步的神采当中，甚至城市的下水道也在特殊设计的景观车中，向游人开放。 </w:t>
      </w:r>
    </w:p>
    <w:p>
      <w:pPr>
        <w:spacing w:line="360" w:lineRule="auto"/>
        <w:rPr>
          <w:rFonts w:ascii="楷体" w:hAnsi="楷体" w:eastAsia="楷体" w:cs="楷体"/>
          <w:sz w:val="24"/>
          <w:szCs w:val="24"/>
        </w:rPr>
      </w:pPr>
      <w:r>
        <w:rPr>
          <w:rFonts w:hint="eastAsia" w:ascii="楷体" w:hAnsi="楷体" w:eastAsia="楷体" w:cs="楷体"/>
          <w:b/>
          <w:bCs/>
          <w:sz w:val="24"/>
          <w:szCs w:val="24"/>
        </w:rPr>
        <w:t xml:space="preserve">         </w:t>
      </w:r>
      <w:r>
        <w:rPr>
          <w:rFonts w:hint="eastAsia" w:ascii="楷体" w:hAnsi="楷体" w:eastAsia="楷体" w:cs="楷体"/>
          <w:bCs/>
          <w:sz w:val="24"/>
          <w:szCs w:val="24"/>
        </w:rPr>
        <w:t>——［美］巴里·伯格多尔著，周玉鹏译《1750—1890年的欧洲建筑》</w:t>
      </w:r>
    </w:p>
    <w:p>
      <w:pPr>
        <w:spacing w:line="360" w:lineRule="auto"/>
        <w:ind w:firstLine="422" w:firstLineChars="200"/>
        <w:rPr>
          <w:rFonts w:asciiTheme="minorEastAsia" w:hAnsiTheme="minorEastAsia" w:cstheme="minorEastAsia"/>
          <w:szCs w:val="21"/>
        </w:rPr>
      </w:pPr>
      <w:r>
        <w:rPr>
          <w:rFonts w:hint="eastAsia" w:asciiTheme="minorEastAsia" w:hAnsiTheme="minorEastAsia" w:cstheme="minorEastAsia"/>
          <w:b/>
          <w:bCs/>
          <w:szCs w:val="20"/>
        </w:rPr>
        <w:t>教师讲述：</w:t>
      </w:r>
      <w:r>
        <w:rPr>
          <w:rFonts w:hint="eastAsia" w:asciiTheme="minorEastAsia" w:hAnsiTheme="minorEastAsia" w:cstheme="minorEastAsia"/>
          <w:szCs w:val="21"/>
        </w:rPr>
        <w:t xml:space="preserve"> 请同学们阅读</w:t>
      </w:r>
      <w:r>
        <w:rPr>
          <w:rFonts w:hint="eastAsia" w:asciiTheme="minorEastAsia" w:hAnsiTheme="minorEastAsia" w:cstheme="minorEastAsia"/>
          <w:szCs w:val="20"/>
        </w:rPr>
        <w:t>P65问题探究部分材料</w:t>
      </w:r>
      <w:r>
        <w:rPr>
          <w:rFonts w:hint="eastAsia" w:asciiTheme="minorEastAsia" w:hAnsiTheme="minorEastAsia" w:cstheme="minorEastAsia"/>
          <w:szCs w:val="21"/>
        </w:rPr>
        <w:t xml:space="preserve">，结合所学知识分析城市化从哪些方面改善了人们的居住条件和生活环境。 </w:t>
      </w:r>
    </w:p>
    <w:p>
      <w:pPr>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预设：</w:t>
      </w:r>
      <w:r>
        <w:rPr>
          <w:rFonts w:hint="eastAsia" w:asciiTheme="minorEastAsia" w:hAnsiTheme="minorEastAsia" w:cstheme="minorEastAsia"/>
          <w:szCs w:val="20"/>
        </w:rPr>
        <w:t>道路交通设施的发展方便人们的出行，改变了城市面貌。通信设备的改善密切了人们的交流和信息传播。建筑技术和生活设施的改善改变了人们的居住环境。社区功能的完善及公共服务设施的发展为居住在城市的人们提供了便利。</w:t>
      </w:r>
    </w:p>
    <w:p>
      <w:pPr>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教师讲述：</w:t>
      </w:r>
      <w:r>
        <w:rPr>
          <w:rFonts w:hint="eastAsia" w:asciiTheme="minorEastAsia" w:hAnsiTheme="minorEastAsia" w:cstheme="minorEastAsia"/>
          <w:szCs w:val="20"/>
        </w:rPr>
        <w:t>从城市化的快速发展也是城市经济发展的缩影，高速发展的冲动背后是伴随而来的尖锐问题。</w:t>
      </w:r>
    </w:p>
    <w:p>
      <w:pPr>
        <w:tabs>
          <w:tab w:val="left" w:pos="1403"/>
        </w:tabs>
        <w:spacing w:line="360" w:lineRule="auto"/>
        <w:rPr>
          <w:rFonts w:ascii="Calibri" w:eastAsia="宋体" w:cs="Times New Roman"/>
          <w:szCs w:val="21"/>
        </w:rPr>
      </w:pPr>
      <w:r>
        <w:rPr>
          <w:rFonts w:hint="eastAsia" w:asciiTheme="minorEastAsia" w:hAnsiTheme="minorEastAsia" w:cstheme="minorEastAsia"/>
          <w:b/>
          <w:bCs/>
          <w:sz w:val="28"/>
          <w:szCs w:val="24"/>
        </w:rPr>
        <w:t>二、保护的理性：城市化进程中的问题</w:t>
      </w:r>
    </w:p>
    <w:p>
      <w:pPr>
        <w:spacing w:line="360" w:lineRule="auto"/>
        <w:ind w:firstLine="420"/>
        <w:rPr>
          <w:rFonts w:asciiTheme="minorEastAsia" w:hAnsiTheme="minorEastAsia" w:cstheme="minorEastAsia"/>
          <w:b/>
          <w:bCs/>
          <w:sz w:val="24"/>
          <w:szCs w:val="24"/>
        </w:rPr>
      </w:pPr>
      <w:r>
        <w:rPr>
          <w:rFonts w:hint="eastAsia" w:asciiTheme="minorEastAsia" w:hAnsiTheme="minorEastAsia" w:cstheme="minorEastAsia"/>
          <w:b/>
          <w:bCs/>
          <w:sz w:val="24"/>
          <w:szCs w:val="24"/>
        </w:rPr>
        <w:t>1.问题表现</w:t>
      </w:r>
    </w:p>
    <w:p>
      <w:pPr>
        <w:spacing w:line="360" w:lineRule="auto"/>
        <w:ind w:firstLine="420"/>
        <w:rPr>
          <w:rFonts w:ascii="Calibri" w:eastAsia="宋体" w:cs="Times New Roman"/>
          <w:szCs w:val="21"/>
        </w:rPr>
      </w:pPr>
      <w:r>
        <w:rPr>
          <w:rFonts w:hint="eastAsia" w:ascii="Calibri" w:eastAsia="宋体" w:cs="Times New Roman"/>
          <w:b/>
          <w:bCs/>
          <w:szCs w:val="21"/>
        </w:rPr>
        <w:t>课件展示：</w:t>
      </w:r>
      <w:r>
        <w:rPr>
          <w:rFonts w:hint="eastAsia" w:ascii="Calibri" w:eastAsia="宋体" w:cs="Times New Roman"/>
          <w:szCs w:val="21"/>
        </w:rPr>
        <w:t>课件展示P61学习聚焦和史料阅读材料。</w:t>
      </w:r>
    </w:p>
    <w:p>
      <w:pPr>
        <w:spacing w:line="360" w:lineRule="auto"/>
        <w:ind w:firstLine="422" w:firstLineChars="200"/>
        <w:rPr>
          <w:rFonts w:ascii="楷体" w:hAnsi="楷体" w:eastAsia="楷体" w:cs="楷体"/>
          <w:color w:val="000000"/>
          <w:szCs w:val="21"/>
        </w:rPr>
      </w:pPr>
      <w:r>
        <w:rPr>
          <w:rFonts w:hint="eastAsia" w:ascii="楷体" w:hAnsi="楷体" w:eastAsia="楷体" w:cs="楷体"/>
          <w:b/>
          <w:bCs/>
          <w:color w:val="000000"/>
          <w:szCs w:val="21"/>
        </w:rPr>
        <w:t>史料阅读一：</w:t>
      </w:r>
      <w:r>
        <w:rPr>
          <w:rFonts w:hint="eastAsia" w:ascii="楷体" w:hAnsi="楷体" w:eastAsia="楷体" w:cs="楷体"/>
          <w:color w:val="000000"/>
          <w:szCs w:val="21"/>
        </w:rPr>
        <w:t xml:space="preserve">十五年后，曼彻斯特约有五十个纱厂，大多数都拥有蒸汽机，那些赶忙建筑起来的、太小不够人口居住的工人房屋绵延在纱厂的周围，几乎把旧城围绕起来，……设有商店的中心区域已经美化了，那里开辟了宽阔的街道，两边有很高的砖砌的房屋。最后，在城市的最外边东南方，不久也建筑起一些周围有花园的漂亮别墅，那里住着新的贵族、棉业豪富。      </w:t>
      </w:r>
    </w:p>
    <w:p>
      <w:pPr>
        <w:spacing w:line="360" w:lineRule="auto"/>
        <w:ind w:firstLine="1260" w:firstLineChars="600"/>
        <w:rPr>
          <w:rFonts w:ascii="楷体" w:hAnsi="楷体" w:eastAsia="楷体" w:cs="楷体"/>
          <w:color w:val="000000"/>
          <w:szCs w:val="21"/>
        </w:rPr>
      </w:pPr>
      <w:r>
        <w:rPr>
          <w:rFonts w:hint="eastAsia" w:ascii="楷体" w:hAnsi="楷体" w:eastAsia="楷体" w:cs="楷体"/>
          <w:color w:val="000000"/>
          <w:szCs w:val="21"/>
        </w:rPr>
        <w:t xml:space="preserve">——（法）保尔·芒图《十八世纪产业革命——英国近代大工业初期的概括》  </w:t>
      </w:r>
    </w:p>
    <w:p>
      <w:pPr>
        <w:spacing w:line="360" w:lineRule="auto"/>
        <w:ind w:firstLine="422" w:firstLineChars="200"/>
        <w:rPr>
          <w:rFonts w:ascii="楷体" w:hAnsi="楷体" w:eastAsia="楷体"/>
          <w:color w:val="000000"/>
          <w:sz w:val="24"/>
          <w:szCs w:val="24"/>
        </w:rPr>
      </w:pPr>
      <w:r>
        <w:rPr>
          <w:rFonts w:hint="eastAsia" w:ascii="楷体" w:hAnsi="楷体" w:eastAsia="楷体" w:cs="楷体"/>
          <w:b/>
          <w:bCs/>
          <w:color w:val="000000"/>
          <w:szCs w:val="21"/>
        </w:rPr>
        <w:t>史料阅读二:</w:t>
      </w:r>
      <w:r>
        <w:rPr>
          <w:rFonts w:hint="eastAsia" w:ascii="楷体" w:hAnsi="楷体" w:eastAsia="楷体" w:cs="楷体"/>
          <w:color w:val="000000"/>
          <w:sz w:val="24"/>
          <w:szCs w:val="24"/>
        </w:rPr>
        <w:t>在</w:t>
      </w:r>
      <w:r>
        <w:rPr>
          <w:rFonts w:hint="eastAsia" w:ascii="楷体" w:hAnsi="楷体" w:eastAsia="楷体"/>
          <w:color w:val="000000"/>
          <w:sz w:val="24"/>
          <w:szCs w:val="24"/>
        </w:rPr>
        <w:t>该城的某些部分………地下室的潮湿程度根本不宜于给人居住……据我所知，有许多工人家庭在这种墙上滴水的地下室住上一段时期后就与世长辞了。这些寄宿合的恐怖景象是很难描述的：一个新从乡间来的房客往往睡在前一住客留下的、尚布满传染病菌的床上，或者几个钟点以前才从这个床上抬走一具患伤寒而死的尸体。</w:t>
      </w:r>
    </w:p>
    <w:p>
      <w:pPr>
        <w:spacing w:line="360" w:lineRule="auto"/>
        <w:rPr>
          <w:rFonts w:ascii="楷体" w:hAnsi="楷体" w:eastAsia="楷体"/>
          <w:color w:val="000000"/>
          <w:sz w:val="24"/>
          <w:szCs w:val="24"/>
        </w:rPr>
      </w:pPr>
      <w:r>
        <w:rPr>
          <w:rFonts w:hint="eastAsia" w:ascii="楷体" w:hAnsi="楷体" w:eastAsia="楷体"/>
          <w:color w:val="000000"/>
          <w:sz w:val="24"/>
          <w:szCs w:val="24"/>
        </w:rPr>
        <w:t xml:space="preserve">                       ——蒋相泽主编《世界通史资料选辑·近代部分》 </w:t>
      </w:r>
    </w:p>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教师讲述：</w:t>
      </w:r>
      <w:r>
        <w:rPr>
          <w:rFonts w:hint="eastAsia" w:asciiTheme="minorEastAsia" w:hAnsiTheme="minorEastAsia" w:cstheme="minorEastAsia"/>
          <w:szCs w:val="20"/>
        </w:rPr>
        <w:t>请大家仔细阅读教材上P61、64的史料阅读部分材料，结合教材P64的内容和所学，找出工业革命后英国的城市化中出现的问题有哪些？</w:t>
      </w:r>
    </w:p>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预设：</w:t>
      </w:r>
      <w:r>
        <w:rPr>
          <w:rFonts w:hint="eastAsia" w:asciiTheme="minorEastAsia" w:hAnsiTheme="minorEastAsia" w:cstheme="minorEastAsia"/>
          <w:szCs w:val="20"/>
        </w:rPr>
        <w:t>工人生活水平差、卫生健康状况恶劣；贫富差距大；环境污染严重；交通拥堵；犯罪率升高。</w:t>
      </w:r>
    </w:p>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教师讲述：</w:t>
      </w:r>
      <w:r>
        <w:rPr>
          <w:rFonts w:hint="eastAsia" w:asciiTheme="minorEastAsia" w:hAnsiTheme="minorEastAsia" w:cstheme="minorEastAsia"/>
          <w:szCs w:val="20"/>
        </w:rPr>
        <w:t>请同学们运用这节课所学知识，分析为什么会出现这些问题？</w:t>
      </w:r>
    </w:p>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预设：</w:t>
      </w:r>
      <w:r>
        <w:rPr>
          <w:rFonts w:hint="eastAsia" w:asciiTheme="minorEastAsia" w:hAnsiTheme="minorEastAsia" w:cstheme="minorEastAsia"/>
          <w:szCs w:val="20"/>
        </w:rPr>
        <w:t>工业革命的发展推动城市化进程速度过快，当时的城市建设速度跟不上；资本主义发展的弊端等。</w:t>
      </w:r>
    </w:p>
    <w:p>
      <w:pPr>
        <w:tabs>
          <w:tab w:val="left" w:pos="1403"/>
        </w:tabs>
        <w:spacing w:line="360" w:lineRule="auto"/>
        <w:rPr>
          <w:rFonts w:asciiTheme="minorEastAsia" w:hAnsiTheme="minorEastAsia" w:cstheme="minorEastAsia"/>
          <w:b/>
          <w:bCs/>
          <w:sz w:val="24"/>
        </w:rPr>
      </w:pPr>
      <w:r>
        <w:rPr>
          <w:rFonts w:hint="eastAsia" w:asciiTheme="minorEastAsia" w:hAnsiTheme="minorEastAsia" w:cstheme="minorEastAsia"/>
          <w:b/>
          <w:bCs/>
          <w:sz w:val="24"/>
        </w:rPr>
        <w:t>2.解决之道</w:t>
      </w:r>
    </w:p>
    <w:p>
      <w:pPr>
        <w:tabs>
          <w:tab w:val="left" w:pos="1403"/>
        </w:tabs>
        <w:spacing w:line="360" w:lineRule="auto"/>
        <w:ind w:firstLine="402" w:firstLineChars="200"/>
        <w:rPr>
          <w:rFonts w:asciiTheme="minorEastAsia" w:hAnsiTheme="minorEastAsia" w:cstheme="minorEastAsia"/>
          <w:sz w:val="20"/>
          <w:szCs w:val="20"/>
        </w:rPr>
      </w:pPr>
      <w:r>
        <w:rPr>
          <w:rFonts w:hint="eastAsia" w:asciiTheme="minorEastAsia" w:hAnsiTheme="minorEastAsia" w:cstheme="minorEastAsia"/>
          <w:b/>
          <w:bCs/>
          <w:sz w:val="20"/>
          <w:szCs w:val="20"/>
        </w:rPr>
        <w:t>教师讲述：为了解决这些问题，</w:t>
      </w:r>
      <w:r>
        <w:rPr>
          <w:rFonts w:hint="eastAsia" w:asciiTheme="minorEastAsia" w:hAnsiTheme="minorEastAsia" w:cstheme="minorEastAsia"/>
          <w:sz w:val="20"/>
          <w:szCs w:val="20"/>
        </w:rPr>
        <w:t>各国政府也做出了一定努力的。以英国为例，请大家结合表格材料，分析英国解决城市化问题的方法有哪些？</w:t>
      </w:r>
    </w:p>
    <w:p>
      <w:pPr>
        <w:tabs>
          <w:tab w:val="left" w:pos="1403"/>
        </w:tabs>
        <w:spacing w:line="360" w:lineRule="auto"/>
        <w:ind w:firstLine="402" w:firstLineChars="200"/>
        <w:rPr>
          <w:rFonts w:asciiTheme="minorEastAsia" w:hAnsiTheme="minorEastAsia" w:cstheme="minorEastAsia"/>
          <w:sz w:val="20"/>
          <w:szCs w:val="20"/>
        </w:rPr>
      </w:pPr>
      <w:r>
        <w:rPr>
          <w:rFonts w:hint="eastAsia" w:asciiTheme="minorEastAsia" w:hAnsiTheme="minorEastAsia" w:cstheme="minorEastAsia"/>
          <w:b/>
          <w:bCs/>
          <w:sz w:val="20"/>
          <w:szCs w:val="20"/>
        </w:rPr>
        <w:t>课件展示：</w:t>
      </w:r>
      <w:r>
        <w:rPr>
          <w:rFonts w:hint="eastAsia" w:asciiTheme="minorEastAsia" w:hAnsiTheme="minorEastAsia" w:cstheme="minorEastAsia"/>
          <w:sz w:val="20"/>
          <w:szCs w:val="20"/>
        </w:rPr>
        <w:t>出示材料</w:t>
      </w:r>
    </w:p>
    <w:p>
      <w:pPr>
        <w:spacing w:line="360" w:lineRule="auto"/>
        <w:rPr>
          <w:rFonts w:ascii="楷体" w:hAnsi="楷体" w:eastAsia="楷体" w:cs="楷体"/>
          <w:szCs w:val="21"/>
        </w:rPr>
      </w:pPr>
      <w:r>
        <w:rPr>
          <w:rFonts w:hint="eastAsia" w:ascii="楷体" w:hAnsi="楷体" w:eastAsia="楷体" w:cs="楷体"/>
          <w:szCs w:val="21"/>
        </w:rPr>
        <w:t>材料：近代英国针对空气污染和水污染而制定的部分法律</w:t>
      </w:r>
    </w:p>
    <w:tbl>
      <w:tblPr>
        <w:tblStyle w:val="12"/>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692"/>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360" w:lineRule="auto"/>
              <w:rPr>
                <w:rFonts w:ascii="楷体" w:hAnsi="楷体" w:eastAsia="楷体" w:cs="楷体"/>
                <w:szCs w:val="21"/>
              </w:rPr>
            </w:pPr>
            <w:r>
              <w:rPr>
                <w:rFonts w:hint="eastAsia" w:ascii="楷体" w:hAnsi="楷体" w:eastAsia="楷体" w:cs="楷体"/>
                <w:szCs w:val="21"/>
              </w:rPr>
              <w:t>年份</w:t>
            </w:r>
          </w:p>
        </w:tc>
        <w:tc>
          <w:tcPr>
            <w:tcW w:w="2692" w:type="dxa"/>
            <w:vAlign w:val="center"/>
          </w:tcPr>
          <w:p>
            <w:pPr>
              <w:spacing w:line="360" w:lineRule="auto"/>
              <w:rPr>
                <w:rFonts w:ascii="楷体" w:hAnsi="楷体" w:eastAsia="楷体" w:cs="楷体"/>
                <w:szCs w:val="21"/>
              </w:rPr>
            </w:pPr>
            <w:r>
              <w:rPr>
                <w:rFonts w:hint="eastAsia" w:ascii="楷体" w:hAnsi="楷体" w:eastAsia="楷体" w:cs="楷体"/>
                <w:szCs w:val="21"/>
              </w:rPr>
              <w:t>名称</w:t>
            </w:r>
          </w:p>
        </w:tc>
        <w:tc>
          <w:tcPr>
            <w:tcW w:w="4947" w:type="dxa"/>
            <w:vAlign w:val="center"/>
          </w:tcPr>
          <w:p>
            <w:pPr>
              <w:spacing w:line="360" w:lineRule="auto"/>
              <w:rPr>
                <w:rFonts w:ascii="楷体" w:hAnsi="楷体" w:eastAsia="楷体" w:cs="楷体"/>
                <w:szCs w:val="21"/>
              </w:rPr>
            </w:pPr>
            <w:r>
              <w:rPr>
                <w:rFonts w:hint="eastAsia" w:ascii="楷体" w:hAnsi="楷体" w:eastAsia="楷体" w:cs="楷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360" w:lineRule="auto"/>
              <w:rPr>
                <w:rFonts w:ascii="楷体" w:hAnsi="楷体" w:eastAsia="楷体" w:cs="楷体"/>
                <w:szCs w:val="21"/>
              </w:rPr>
            </w:pPr>
            <w:r>
              <w:rPr>
                <w:rFonts w:hint="eastAsia" w:ascii="楷体" w:hAnsi="楷体" w:eastAsia="楷体" w:cs="楷体"/>
                <w:szCs w:val="21"/>
              </w:rPr>
              <w:t>1601</w:t>
            </w:r>
          </w:p>
        </w:tc>
        <w:tc>
          <w:tcPr>
            <w:tcW w:w="2692" w:type="dxa"/>
            <w:vAlign w:val="center"/>
          </w:tcPr>
          <w:p>
            <w:pPr>
              <w:spacing w:line="360" w:lineRule="auto"/>
              <w:rPr>
                <w:rFonts w:ascii="楷体" w:hAnsi="楷体" w:eastAsia="楷体" w:cs="楷体"/>
                <w:szCs w:val="21"/>
              </w:rPr>
            </w:pPr>
            <w:r>
              <w:rPr>
                <w:rFonts w:hint="eastAsia" w:ascii="楷体" w:hAnsi="楷体" w:eastAsia="楷体" w:cs="楷体"/>
                <w:szCs w:val="21"/>
              </w:rPr>
              <w:t>《济贫法》修正案</w:t>
            </w:r>
          </w:p>
        </w:tc>
        <w:tc>
          <w:tcPr>
            <w:tcW w:w="4947" w:type="dxa"/>
            <w:vAlign w:val="center"/>
          </w:tcPr>
          <w:p>
            <w:pPr>
              <w:spacing w:line="360" w:lineRule="auto"/>
              <w:rPr>
                <w:rFonts w:ascii="楷体" w:hAnsi="楷体" w:eastAsia="楷体" w:cs="楷体"/>
                <w:szCs w:val="21"/>
              </w:rPr>
            </w:pPr>
            <w:r>
              <w:rPr>
                <w:rFonts w:hint="eastAsia" w:ascii="楷体" w:hAnsi="楷体" w:eastAsia="楷体" w:cs="楷体"/>
                <w:szCs w:val="21"/>
              </w:rPr>
              <w:t>建立了为贫困无助者提供居住和工作的济贫制度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360" w:lineRule="auto"/>
              <w:rPr>
                <w:rFonts w:ascii="楷体" w:hAnsi="楷体" w:eastAsia="楷体" w:cs="楷体"/>
                <w:szCs w:val="21"/>
              </w:rPr>
            </w:pPr>
            <w:r>
              <w:rPr>
                <w:rFonts w:hint="eastAsia" w:ascii="楷体" w:hAnsi="楷体" w:eastAsia="楷体" w:cs="楷体"/>
                <w:szCs w:val="21"/>
              </w:rPr>
              <w:t>1848</w:t>
            </w:r>
          </w:p>
        </w:tc>
        <w:tc>
          <w:tcPr>
            <w:tcW w:w="2692" w:type="dxa"/>
            <w:vAlign w:val="center"/>
          </w:tcPr>
          <w:p>
            <w:pPr>
              <w:spacing w:line="360" w:lineRule="auto"/>
              <w:rPr>
                <w:rFonts w:ascii="楷体" w:hAnsi="楷体" w:eastAsia="楷体" w:cs="楷体"/>
                <w:szCs w:val="21"/>
              </w:rPr>
            </w:pPr>
            <w:r>
              <w:rPr>
                <w:rFonts w:hint="eastAsia" w:ascii="楷体" w:hAnsi="楷体" w:eastAsia="楷体" w:cs="楷体"/>
                <w:szCs w:val="21"/>
              </w:rPr>
              <w:t>《城市公共卫生法》</w:t>
            </w:r>
          </w:p>
        </w:tc>
        <w:tc>
          <w:tcPr>
            <w:tcW w:w="4947" w:type="dxa"/>
            <w:vAlign w:val="center"/>
          </w:tcPr>
          <w:p>
            <w:pPr>
              <w:spacing w:line="360" w:lineRule="auto"/>
              <w:rPr>
                <w:rFonts w:ascii="楷体" w:hAnsi="楷体" w:eastAsia="楷体" w:cs="楷体"/>
                <w:szCs w:val="21"/>
              </w:rPr>
            </w:pPr>
            <w:r>
              <w:rPr>
                <w:rFonts w:hint="eastAsia" w:ascii="楷体" w:hAnsi="楷体" w:eastAsia="楷体" w:cs="楷体"/>
                <w:szCs w:val="21"/>
              </w:rPr>
              <w:t>解决城市公共卫生方面存在的问题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360" w:lineRule="auto"/>
              <w:rPr>
                <w:rFonts w:ascii="楷体" w:hAnsi="楷体" w:eastAsia="楷体" w:cs="楷体"/>
                <w:szCs w:val="21"/>
              </w:rPr>
            </w:pPr>
            <w:r>
              <w:rPr>
                <w:rFonts w:hint="eastAsia" w:ascii="楷体" w:hAnsi="楷体" w:eastAsia="楷体" w:cs="楷体"/>
                <w:szCs w:val="21"/>
              </w:rPr>
              <w:t>1866</w:t>
            </w:r>
          </w:p>
        </w:tc>
        <w:tc>
          <w:tcPr>
            <w:tcW w:w="2692" w:type="dxa"/>
            <w:vAlign w:val="center"/>
          </w:tcPr>
          <w:p>
            <w:pPr>
              <w:spacing w:line="360" w:lineRule="auto"/>
              <w:rPr>
                <w:rFonts w:ascii="楷体" w:hAnsi="楷体" w:eastAsia="楷体" w:cs="楷体"/>
                <w:szCs w:val="21"/>
              </w:rPr>
            </w:pPr>
            <w:r>
              <w:rPr>
                <w:rFonts w:hint="eastAsia" w:ascii="楷体" w:hAnsi="楷体" w:eastAsia="楷体" w:cs="楷体"/>
                <w:szCs w:val="21"/>
              </w:rPr>
              <w:t>《城市环境卫生法》</w:t>
            </w:r>
          </w:p>
        </w:tc>
        <w:tc>
          <w:tcPr>
            <w:tcW w:w="4947" w:type="dxa"/>
            <w:vAlign w:val="center"/>
          </w:tcPr>
          <w:p>
            <w:pPr>
              <w:spacing w:line="360" w:lineRule="auto"/>
              <w:rPr>
                <w:rFonts w:ascii="楷体" w:hAnsi="楷体" w:eastAsia="楷体" w:cs="楷体"/>
                <w:szCs w:val="21"/>
              </w:rPr>
            </w:pPr>
            <w:r>
              <w:rPr>
                <w:rFonts w:hint="eastAsia" w:ascii="楷体" w:hAnsi="楷体" w:eastAsia="楷体" w:cs="楷体"/>
                <w:szCs w:val="21"/>
              </w:rPr>
              <w:t>旨在解决城市环境卫生问题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360" w:lineRule="auto"/>
              <w:rPr>
                <w:rFonts w:ascii="楷体" w:hAnsi="楷体" w:eastAsia="楷体" w:cs="楷体"/>
                <w:szCs w:val="21"/>
              </w:rPr>
            </w:pPr>
            <w:r>
              <w:rPr>
                <w:rFonts w:hint="eastAsia" w:ascii="楷体" w:hAnsi="楷体" w:eastAsia="楷体" w:cs="楷体"/>
                <w:szCs w:val="21"/>
              </w:rPr>
              <w:t>1909</w:t>
            </w:r>
          </w:p>
        </w:tc>
        <w:tc>
          <w:tcPr>
            <w:tcW w:w="2692" w:type="dxa"/>
            <w:vAlign w:val="center"/>
          </w:tcPr>
          <w:p>
            <w:pPr>
              <w:spacing w:line="360" w:lineRule="auto"/>
              <w:rPr>
                <w:rFonts w:ascii="楷体" w:hAnsi="楷体" w:eastAsia="楷体" w:cs="楷体"/>
                <w:szCs w:val="21"/>
              </w:rPr>
            </w:pPr>
            <w:r>
              <w:rPr>
                <w:rFonts w:hint="eastAsia" w:ascii="楷体" w:hAnsi="楷体" w:eastAsia="楷体" w:cs="楷体"/>
                <w:szCs w:val="21"/>
              </w:rPr>
              <w:t>《城市规划法》</w:t>
            </w:r>
          </w:p>
        </w:tc>
        <w:tc>
          <w:tcPr>
            <w:tcW w:w="4947" w:type="dxa"/>
            <w:vAlign w:val="center"/>
          </w:tcPr>
          <w:p>
            <w:pPr>
              <w:spacing w:line="360" w:lineRule="auto"/>
              <w:rPr>
                <w:rFonts w:ascii="楷体" w:hAnsi="楷体" w:eastAsia="楷体" w:cs="楷体"/>
                <w:szCs w:val="21"/>
              </w:rPr>
            </w:pPr>
            <w:r>
              <w:rPr>
                <w:rFonts w:hint="eastAsia" w:ascii="楷体" w:hAnsi="楷体" w:eastAsia="楷体" w:cs="楷体"/>
                <w:szCs w:val="21"/>
              </w:rPr>
              <w:t>政府开始规划城市的建设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360" w:lineRule="auto"/>
              <w:rPr>
                <w:rFonts w:ascii="楷体" w:hAnsi="楷体" w:eastAsia="楷体" w:cs="楷体"/>
                <w:szCs w:val="21"/>
              </w:rPr>
            </w:pPr>
            <w:r>
              <w:rPr>
                <w:rFonts w:hint="eastAsia" w:ascii="楷体" w:hAnsi="楷体" w:eastAsia="楷体" w:cs="楷体"/>
                <w:szCs w:val="21"/>
              </w:rPr>
              <w:t>1945</w:t>
            </w:r>
          </w:p>
        </w:tc>
        <w:tc>
          <w:tcPr>
            <w:tcW w:w="2692" w:type="dxa"/>
            <w:vAlign w:val="center"/>
          </w:tcPr>
          <w:p>
            <w:pPr>
              <w:spacing w:line="360" w:lineRule="auto"/>
              <w:rPr>
                <w:rFonts w:ascii="楷体" w:hAnsi="楷体" w:eastAsia="楷体" w:cs="楷体"/>
                <w:szCs w:val="21"/>
              </w:rPr>
            </w:pPr>
            <w:r>
              <w:rPr>
                <w:rFonts w:hint="eastAsia" w:ascii="楷体" w:hAnsi="楷体" w:eastAsia="楷体" w:cs="楷体"/>
                <w:szCs w:val="21"/>
              </w:rPr>
              <w:t>《工业分布法》</w:t>
            </w:r>
          </w:p>
        </w:tc>
        <w:tc>
          <w:tcPr>
            <w:tcW w:w="4947" w:type="dxa"/>
            <w:vAlign w:val="center"/>
          </w:tcPr>
          <w:p>
            <w:pPr>
              <w:spacing w:line="360" w:lineRule="auto"/>
              <w:rPr>
                <w:rFonts w:ascii="楷体" w:hAnsi="楷体" w:eastAsia="楷体" w:cs="楷体"/>
                <w:szCs w:val="21"/>
              </w:rPr>
            </w:pPr>
            <w:r>
              <w:rPr>
                <w:rFonts w:hint="eastAsia" w:ascii="楷体" w:hAnsi="楷体" w:eastAsia="楷体" w:cs="楷体"/>
                <w:szCs w:val="21"/>
              </w:rPr>
              <w:t>旨在解决工业布局问题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360" w:lineRule="auto"/>
              <w:rPr>
                <w:rFonts w:ascii="楷体" w:hAnsi="楷体" w:eastAsia="楷体" w:cs="楷体"/>
                <w:szCs w:val="21"/>
              </w:rPr>
            </w:pPr>
            <w:r>
              <w:rPr>
                <w:rFonts w:hint="eastAsia" w:ascii="楷体" w:hAnsi="楷体" w:eastAsia="楷体" w:cs="楷体"/>
                <w:szCs w:val="21"/>
              </w:rPr>
              <w:t>1946</w:t>
            </w:r>
          </w:p>
        </w:tc>
        <w:tc>
          <w:tcPr>
            <w:tcW w:w="2692" w:type="dxa"/>
            <w:vAlign w:val="center"/>
          </w:tcPr>
          <w:p>
            <w:pPr>
              <w:spacing w:line="360" w:lineRule="auto"/>
              <w:rPr>
                <w:rFonts w:ascii="楷体" w:hAnsi="楷体" w:eastAsia="楷体" w:cs="楷体"/>
                <w:szCs w:val="21"/>
              </w:rPr>
            </w:pPr>
            <w:r>
              <w:rPr>
                <w:rFonts w:hint="eastAsia" w:ascii="楷体" w:hAnsi="楷体" w:eastAsia="楷体" w:cs="楷体"/>
                <w:szCs w:val="21"/>
              </w:rPr>
              <w:t>《新城法》</w:t>
            </w:r>
          </w:p>
        </w:tc>
        <w:tc>
          <w:tcPr>
            <w:tcW w:w="4947" w:type="dxa"/>
            <w:vAlign w:val="center"/>
          </w:tcPr>
          <w:p>
            <w:pPr>
              <w:spacing w:line="360" w:lineRule="auto"/>
              <w:rPr>
                <w:rFonts w:ascii="楷体" w:hAnsi="楷体" w:eastAsia="楷体" w:cs="楷体"/>
                <w:szCs w:val="21"/>
              </w:rPr>
            </w:pPr>
            <w:r>
              <w:rPr>
                <w:rFonts w:hint="eastAsia" w:ascii="楷体" w:hAnsi="楷体" w:eastAsia="楷体" w:cs="楷体"/>
                <w:szCs w:val="21"/>
              </w:rPr>
              <w:t>解决卫星城市的发展问题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360" w:lineRule="auto"/>
              <w:rPr>
                <w:rFonts w:ascii="楷体" w:hAnsi="楷体" w:eastAsia="楷体" w:cs="楷体"/>
                <w:szCs w:val="21"/>
              </w:rPr>
            </w:pPr>
            <w:r>
              <w:rPr>
                <w:rFonts w:hint="eastAsia" w:ascii="楷体" w:hAnsi="楷体" w:eastAsia="楷体" w:cs="楷体"/>
                <w:szCs w:val="21"/>
              </w:rPr>
              <w:t>1949</w:t>
            </w:r>
          </w:p>
        </w:tc>
        <w:tc>
          <w:tcPr>
            <w:tcW w:w="2692" w:type="dxa"/>
            <w:vAlign w:val="center"/>
          </w:tcPr>
          <w:p>
            <w:pPr>
              <w:spacing w:line="360" w:lineRule="auto"/>
              <w:rPr>
                <w:rFonts w:ascii="楷体" w:hAnsi="楷体" w:eastAsia="楷体" w:cs="楷体"/>
                <w:szCs w:val="21"/>
              </w:rPr>
            </w:pPr>
            <w:r>
              <w:rPr>
                <w:rFonts w:hint="eastAsia" w:ascii="楷体" w:hAnsi="楷体" w:eastAsia="楷体" w:cs="楷体"/>
                <w:szCs w:val="21"/>
              </w:rPr>
              <w:t>《国家公署和乡村</w:t>
            </w:r>
          </w:p>
          <w:p>
            <w:pPr>
              <w:spacing w:line="360" w:lineRule="auto"/>
              <w:rPr>
                <w:rFonts w:ascii="楷体" w:hAnsi="楷体" w:eastAsia="楷体" w:cs="楷体"/>
                <w:szCs w:val="21"/>
              </w:rPr>
            </w:pPr>
            <w:r>
              <w:rPr>
                <w:rFonts w:hint="eastAsia" w:ascii="楷体" w:hAnsi="楷体" w:eastAsia="楷体" w:cs="楷体"/>
                <w:szCs w:val="21"/>
              </w:rPr>
              <w:t>通道法》</w:t>
            </w:r>
          </w:p>
        </w:tc>
        <w:tc>
          <w:tcPr>
            <w:tcW w:w="4947" w:type="dxa"/>
            <w:vAlign w:val="center"/>
          </w:tcPr>
          <w:p>
            <w:pPr>
              <w:spacing w:line="360" w:lineRule="auto"/>
              <w:rPr>
                <w:rFonts w:ascii="楷体" w:hAnsi="楷体" w:eastAsia="楷体" w:cs="楷体"/>
                <w:szCs w:val="21"/>
              </w:rPr>
            </w:pPr>
            <w:r>
              <w:rPr>
                <w:rFonts w:hint="eastAsia" w:ascii="楷体" w:hAnsi="楷体" w:eastAsia="楷体" w:cs="楷体"/>
                <w:szCs w:val="21"/>
              </w:rPr>
              <w:t>政府管理乡村交通工作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spacing w:line="360" w:lineRule="auto"/>
              <w:rPr>
                <w:rFonts w:ascii="楷体" w:hAnsi="楷体" w:eastAsia="楷体" w:cs="楷体"/>
                <w:szCs w:val="21"/>
              </w:rPr>
            </w:pPr>
            <w:r>
              <w:rPr>
                <w:rFonts w:hint="eastAsia" w:ascii="楷体" w:hAnsi="楷体" w:eastAsia="楷体" w:cs="楷体"/>
                <w:szCs w:val="21"/>
              </w:rPr>
              <w:t>1952</w:t>
            </w:r>
          </w:p>
        </w:tc>
        <w:tc>
          <w:tcPr>
            <w:tcW w:w="2692" w:type="dxa"/>
            <w:vAlign w:val="center"/>
          </w:tcPr>
          <w:p>
            <w:pPr>
              <w:spacing w:line="360" w:lineRule="auto"/>
              <w:rPr>
                <w:rFonts w:ascii="楷体" w:hAnsi="楷体" w:eastAsia="楷体" w:cs="楷体"/>
                <w:szCs w:val="21"/>
              </w:rPr>
            </w:pPr>
            <w:r>
              <w:rPr>
                <w:rFonts w:hint="eastAsia" w:ascii="楷体" w:hAnsi="楷体" w:eastAsia="楷体" w:cs="楷体"/>
                <w:szCs w:val="21"/>
              </w:rPr>
              <w:t>《城镇发展法》</w:t>
            </w:r>
          </w:p>
        </w:tc>
        <w:tc>
          <w:tcPr>
            <w:tcW w:w="4947" w:type="dxa"/>
            <w:vAlign w:val="center"/>
          </w:tcPr>
          <w:p>
            <w:pPr>
              <w:spacing w:line="360" w:lineRule="auto"/>
              <w:rPr>
                <w:rFonts w:ascii="楷体" w:hAnsi="楷体" w:eastAsia="楷体" w:cs="楷体"/>
                <w:szCs w:val="21"/>
              </w:rPr>
            </w:pPr>
            <w:r>
              <w:rPr>
                <w:rFonts w:hint="eastAsia" w:ascii="楷体" w:hAnsi="楷体" w:eastAsia="楷体" w:cs="楷体"/>
                <w:szCs w:val="21"/>
              </w:rPr>
              <w:t>关于城镇发展的法律条例</w:t>
            </w:r>
          </w:p>
        </w:tc>
      </w:tr>
    </w:tbl>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预设：</w:t>
      </w:r>
      <w:r>
        <w:rPr>
          <w:rFonts w:hint="eastAsia" w:asciiTheme="minorEastAsia" w:hAnsiTheme="minorEastAsia" w:cstheme="minorEastAsia"/>
          <w:szCs w:val="20"/>
        </w:rPr>
        <w:t>制定法律、加强政府干预、制定城市规划等</w:t>
      </w:r>
    </w:p>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教师讲述：</w:t>
      </w:r>
      <w:r>
        <w:rPr>
          <w:rFonts w:hint="eastAsia" w:asciiTheme="minorEastAsia" w:hAnsiTheme="minorEastAsia" w:cstheme="minorEastAsia"/>
          <w:szCs w:val="20"/>
        </w:rPr>
        <w:t>通过这些措施一定程度上缓解了城市化问题所带来的社会矛盾。，但有没有真正解决呢？</w:t>
      </w:r>
    </w:p>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课件展示：</w:t>
      </w:r>
      <w:r>
        <w:rPr>
          <w:rFonts w:hint="eastAsia" w:asciiTheme="minorEastAsia" w:hAnsiTheme="minorEastAsia" w:cstheme="minorEastAsia"/>
          <w:szCs w:val="20"/>
        </w:rPr>
        <w:t>出示现代城市发展的现状图片</w:t>
      </w:r>
    </w:p>
    <w:p>
      <w:pPr>
        <w:tabs>
          <w:tab w:val="left" w:pos="1403"/>
        </w:tabs>
        <w:spacing w:line="360" w:lineRule="auto"/>
        <w:ind w:firstLine="420" w:firstLineChars="200"/>
        <w:rPr>
          <w:rFonts w:asciiTheme="minorEastAsia" w:hAnsiTheme="minorEastAsia" w:cstheme="minorEastAsia"/>
          <w:szCs w:val="20"/>
        </w:rPr>
      </w:pPr>
      <w:r>
        <w:drawing>
          <wp:inline distT="0" distB="0" distL="114300" distR="114300">
            <wp:extent cx="3418205" cy="1771650"/>
            <wp:effectExtent l="0" t="0" r="1079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3418205" cy="1771650"/>
                    </a:xfrm>
                    <a:prstGeom prst="rect">
                      <a:avLst/>
                    </a:prstGeom>
                    <a:noFill/>
                    <a:ln>
                      <a:noFill/>
                    </a:ln>
                  </pic:spPr>
                </pic:pic>
              </a:graphicData>
            </a:graphic>
          </wp:inline>
        </w:drawing>
      </w:r>
    </w:p>
    <w:p>
      <w:pPr>
        <w:tabs>
          <w:tab w:val="left" w:pos="1403"/>
        </w:tabs>
        <w:spacing w:line="360" w:lineRule="auto"/>
        <w:rPr>
          <w:rFonts w:asciiTheme="minorEastAsia" w:hAnsiTheme="minorEastAsia" w:cstheme="minorEastAsia"/>
          <w:b/>
          <w:bCs/>
          <w:sz w:val="24"/>
        </w:rPr>
      </w:pPr>
      <w:r>
        <w:rPr>
          <w:rFonts w:hint="eastAsia" w:asciiTheme="minorEastAsia" w:hAnsiTheme="minorEastAsia" w:cstheme="minorEastAsia"/>
          <w:b/>
          <w:bCs/>
          <w:sz w:val="24"/>
        </w:rPr>
        <w:t>3.</w:t>
      </w:r>
      <w:r>
        <w:rPr>
          <w:rFonts w:hint="eastAsia" w:asciiTheme="minorEastAsia" w:hAnsiTheme="minorEastAsia" w:cstheme="minorEastAsia"/>
          <w:b/>
          <w:bCs/>
          <w:sz w:val="24"/>
          <w:lang w:val="en-US" w:eastAsia="zh-CN"/>
        </w:rPr>
        <w:t>南京</w:t>
      </w:r>
      <w:r>
        <w:rPr>
          <w:rFonts w:hint="eastAsia" w:asciiTheme="minorEastAsia" w:hAnsiTheme="minorEastAsia" w:cstheme="minorEastAsia"/>
          <w:b/>
          <w:bCs/>
          <w:sz w:val="24"/>
        </w:rPr>
        <w:t>方案</w:t>
      </w:r>
    </w:p>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教师讲述：</w:t>
      </w:r>
      <w:r>
        <w:rPr>
          <w:rFonts w:hint="eastAsia" w:asciiTheme="minorEastAsia" w:hAnsiTheme="minorEastAsia" w:cstheme="minorEastAsia"/>
          <w:szCs w:val="20"/>
        </w:rPr>
        <w:t>那么到底应该怎么解决这些问题呢？其实我们身边有着现成的例子。城市化是一个全球都在经历的历史进程，在这个历程中，污染与治理，发展与保护，始终都是一对尖锐的矛盾。深圳“用40年时间走过了国外一些国际化大都市上百年走完的历程”。观察深圳，能让我们切实体会到“发展的冲动”与“保护的理性”之间的尖锐矛盾。</w:t>
      </w:r>
    </w:p>
    <w:p>
      <w:pPr>
        <w:tabs>
          <w:tab w:val="left" w:pos="1403"/>
        </w:tabs>
        <w:spacing w:line="360" w:lineRule="auto"/>
        <w:ind w:firstLine="420" w:firstLineChars="200"/>
        <w:rPr>
          <w:rFonts w:asciiTheme="minorEastAsia" w:hAnsiTheme="minorEastAsia" w:cstheme="minorEastAsia"/>
          <w:szCs w:val="20"/>
        </w:rPr>
      </w:pPr>
      <w:r>
        <w:rPr>
          <w:rFonts w:hint="eastAsia" w:asciiTheme="minorEastAsia" w:hAnsiTheme="minorEastAsia" w:cstheme="minorEastAsia"/>
          <w:szCs w:val="20"/>
        </w:rPr>
        <w:t>因此，请同学们根据深圳市政府最新出台的《深圳国土空间总体规划（2020-2035）》(草案)目录，结合所学和课前收集的资料，针对城市化进程中的问题，提出我们的“深圳方案”。</w:t>
      </w:r>
    </w:p>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课件展示：</w:t>
      </w:r>
      <w:r>
        <w:rPr>
          <w:rFonts w:hint="eastAsia" w:asciiTheme="minorEastAsia" w:hAnsiTheme="minorEastAsia" w:cstheme="minorEastAsia"/>
          <w:szCs w:val="20"/>
        </w:rPr>
        <w:t>出示《</w:t>
      </w:r>
      <w:r>
        <w:rPr>
          <w:rFonts w:hint="eastAsia" w:asciiTheme="minorEastAsia" w:hAnsiTheme="minorEastAsia" w:cstheme="minorEastAsia"/>
          <w:szCs w:val="20"/>
          <w:lang w:val="en-US" w:eastAsia="zh-CN"/>
        </w:rPr>
        <w:t>南京</w:t>
      </w:r>
      <w:r>
        <w:rPr>
          <w:rFonts w:hint="eastAsia" w:asciiTheme="minorEastAsia" w:hAnsiTheme="minorEastAsia" w:cstheme="minorEastAsia"/>
          <w:szCs w:val="20"/>
        </w:rPr>
        <w:t>国土空间总体规划》(草案)目录</w:t>
      </w:r>
    </w:p>
    <w:p>
      <w:pPr>
        <w:tabs>
          <w:tab w:val="left" w:pos="1403"/>
        </w:tabs>
        <w:spacing w:line="360" w:lineRule="auto"/>
        <w:ind w:firstLine="422" w:firstLineChars="200"/>
        <w:rPr>
          <w:rFonts w:asciiTheme="minorEastAsia" w:hAnsiTheme="minorEastAsia" w:cstheme="minorEastAsia"/>
          <w:szCs w:val="20"/>
        </w:rPr>
      </w:pPr>
      <w:r>
        <w:rPr>
          <w:rFonts w:hint="eastAsia" w:asciiTheme="minorEastAsia" w:hAnsiTheme="minorEastAsia" w:cstheme="minorEastAsia"/>
          <w:b/>
          <w:bCs/>
          <w:szCs w:val="20"/>
        </w:rPr>
        <w:t>预设：</w:t>
      </w:r>
      <w:r>
        <w:rPr>
          <w:rFonts w:hint="eastAsia" w:asciiTheme="minorEastAsia" w:hAnsiTheme="minorEastAsia" w:cstheme="minorEastAsia"/>
          <w:szCs w:val="20"/>
        </w:rPr>
        <w:t>树立可持续发展、绿色发展的正确观念；积极推动产业转型（发展高科技产业），走高质量发展之路；重视培育官员的“绿色政绩观”；重视环境保护的资金投入；重视城市建设规划；加强立法保护；推行严格的交通管理措施；区域协同发展等等。</w:t>
      </w:r>
    </w:p>
    <w:p>
      <w:pPr>
        <w:tabs>
          <w:tab w:val="left" w:pos="1403"/>
        </w:tabs>
        <w:spacing w:line="360" w:lineRule="auto"/>
        <w:ind w:firstLine="422" w:firstLineChars="200"/>
        <w:rPr>
          <w:rFonts w:hint="eastAsia" w:asciiTheme="minorEastAsia" w:hAnsiTheme="minorEastAsia" w:cstheme="minorEastAsia"/>
          <w:szCs w:val="20"/>
        </w:rPr>
      </w:pPr>
      <w:r>
        <w:rPr>
          <w:rFonts w:hint="eastAsia" w:asciiTheme="minorEastAsia" w:hAnsiTheme="minorEastAsia" w:cstheme="minorEastAsia"/>
          <w:b/>
          <w:bCs/>
          <w:szCs w:val="20"/>
        </w:rPr>
        <w:t>教师讲述：</w:t>
      </w:r>
      <w:r>
        <w:rPr>
          <w:rFonts w:hint="eastAsia" w:asciiTheme="minorEastAsia" w:hAnsiTheme="minorEastAsia" w:cstheme="minorEastAsia"/>
          <w:szCs w:val="20"/>
        </w:rPr>
        <w:t>城市化是人类社会发展到一定程度的产物，发展与保护相互碰撞的激烈与代价是极大的而又必须解决的。从深圳的发展我们可以发现，要想真正解决城市化进程中的问题，就必须迈向可持续发展道路，只有这样，才能真正实现人与自然的和谐共生。深圳，正在做。</w:t>
      </w:r>
      <w:r>
        <w:rPr>
          <w:rFonts w:hint="eastAsia" w:asciiTheme="minorEastAsia" w:hAnsiTheme="minorEastAsia" w:cstheme="minorEastAsia"/>
          <w:szCs w:val="20"/>
          <w:lang w:val="en-US" w:eastAsia="zh-CN"/>
        </w:rPr>
        <w:t>南京</w:t>
      </w:r>
      <w:bookmarkStart w:id="0" w:name="_GoBack"/>
      <w:bookmarkEnd w:id="0"/>
      <w:r>
        <w:rPr>
          <w:rFonts w:hint="eastAsia" w:asciiTheme="minorEastAsia" w:hAnsiTheme="minorEastAsia" w:cstheme="minorEastAsia"/>
          <w:szCs w:val="20"/>
        </w:rPr>
        <w:t>，未来可期！</w:t>
      </w:r>
    </w:p>
    <w:p>
      <w:pPr>
        <w:tabs>
          <w:tab w:val="left" w:pos="1403"/>
        </w:tabs>
        <w:spacing w:line="360" w:lineRule="auto"/>
        <w:ind w:firstLine="420" w:firstLineChars="200"/>
        <w:rPr>
          <w:rFonts w:hint="eastAsia" w:asciiTheme="minorEastAsia" w:hAnsiTheme="minorEastAsia" w:cstheme="minorEastAsia"/>
          <w:szCs w:val="20"/>
        </w:rPr>
      </w:pPr>
    </w:p>
    <w:p>
      <w:pPr>
        <w:tabs>
          <w:tab w:val="left" w:pos="1403"/>
        </w:tabs>
        <w:spacing w:line="360" w:lineRule="auto"/>
        <w:ind w:firstLine="420" w:firstLineChars="200"/>
        <w:rPr>
          <w:rFonts w:hint="eastAsia" w:asciiTheme="minorEastAsia" w:hAnsiTheme="minorEastAsia" w:cstheme="minorEastAsia"/>
          <w:szCs w:val="20"/>
        </w:rPr>
      </w:pPr>
    </w:p>
    <w:p>
      <w:pPr>
        <w:tabs>
          <w:tab w:val="left" w:pos="1403"/>
        </w:tabs>
        <w:spacing w:line="360" w:lineRule="auto"/>
        <w:ind w:firstLine="420" w:firstLineChars="200"/>
        <w:rPr>
          <w:rFonts w:hint="eastAsia" w:asciiTheme="minorEastAsia" w:hAnsiTheme="minorEastAsia" w:cstheme="minorEastAsia"/>
          <w:szCs w:val="20"/>
        </w:rPr>
      </w:pPr>
    </w:p>
    <w:p>
      <w:pPr>
        <w:tabs>
          <w:tab w:val="left" w:pos="1403"/>
        </w:tabs>
        <w:spacing w:line="360" w:lineRule="auto"/>
        <w:ind w:firstLine="420" w:firstLineChars="200"/>
        <w:rPr>
          <w:rFonts w:hint="eastAsia" w:asciiTheme="minorEastAsia" w:hAnsiTheme="minorEastAsia" w:cstheme="minorEastAsia"/>
          <w:szCs w:val="20"/>
        </w:rPr>
      </w:pPr>
    </w:p>
    <w:p>
      <w:pPr>
        <w:tabs>
          <w:tab w:val="left" w:pos="1403"/>
        </w:tabs>
        <w:spacing w:line="360" w:lineRule="auto"/>
        <w:ind w:firstLine="420" w:firstLineChars="200"/>
        <w:rPr>
          <w:rFonts w:hint="eastAsia" w:asciiTheme="minorEastAsia" w:hAnsiTheme="minorEastAsia" w:cstheme="minorEastAsia"/>
          <w:szCs w:val="20"/>
        </w:rPr>
      </w:pPr>
    </w:p>
    <w:p>
      <w:pPr>
        <w:spacing w:line="360" w:lineRule="auto"/>
        <w:rPr>
          <w:rFonts w:ascii="宋体" w:hAnsi="宋体" w:eastAsia="宋体"/>
          <w:b/>
          <w:sz w:val="28"/>
          <w:szCs w:val="28"/>
        </w:rPr>
      </w:pPr>
      <w:r>
        <w:rPr>
          <w:rFonts w:hint="eastAsia" w:ascii="宋体" w:hAnsi="宋体" w:eastAsia="宋体"/>
          <w:b/>
          <w:sz w:val="24"/>
          <w:szCs w:val="24"/>
        </w:rPr>
        <w:t xml:space="preserve">【板书设计】    </w:t>
      </w:r>
      <w:r>
        <w:rPr>
          <w:rFonts w:hint="eastAsia" w:ascii="宋体" w:hAnsi="宋体" w:eastAsia="宋体"/>
          <w:b/>
          <w:sz w:val="28"/>
          <w:szCs w:val="28"/>
        </w:rPr>
        <w:t xml:space="preserve">    </w:t>
      </w:r>
    </w:p>
    <w:p>
      <w:pPr>
        <w:spacing w:line="360" w:lineRule="auto"/>
        <w:ind w:firstLine="1687" w:firstLineChars="600"/>
        <w:rPr>
          <w:rFonts w:asciiTheme="minorEastAsia" w:hAnsiTheme="minorEastAsia" w:cstheme="minorEastAsia"/>
          <w:b/>
          <w:sz w:val="28"/>
          <w:szCs w:val="28"/>
        </w:rPr>
      </w:pPr>
      <w:r>
        <w:rPr>
          <w:rFonts w:hint="eastAsia" w:asciiTheme="minorEastAsia" w:hAnsiTheme="minorEastAsia" w:cstheme="minorEastAsia"/>
          <w:b/>
          <w:sz w:val="28"/>
          <w:szCs w:val="28"/>
        </w:rPr>
        <w:t>第11课  近代以来的城市化进程</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一、发展的冲动：城市化的演进</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1.城市化的动力</w:t>
      </w:r>
    </w:p>
    <w:p>
      <w:pPr>
        <w:spacing w:line="360" w:lineRule="auto"/>
        <w:rPr>
          <w:rFonts w:asciiTheme="minorEastAsia" w:hAnsiTheme="minorEastAsia" w:cstheme="minorEastAsia"/>
          <w:kern w:val="0"/>
          <w:sz w:val="24"/>
          <w:szCs w:val="24"/>
        </w:rPr>
      </w:pPr>
      <w:r>
        <w:rPr>
          <w:rFonts w:hint="eastAsia" w:asciiTheme="minorEastAsia" w:hAnsiTheme="minorEastAsia" w:cstheme="minorEastAsia"/>
          <w:kern w:val="0"/>
          <w:sz w:val="24"/>
          <w:szCs w:val="24"/>
        </w:rPr>
        <w:t>2.城市化的历程</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3.城市化的影响</w:t>
      </w:r>
    </w:p>
    <w:p>
      <w:pPr>
        <w:tabs>
          <w:tab w:val="left" w:pos="1403"/>
        </w:tabs>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二、保护的理性：城市化进程中的问题</w:t>
      </w:r>
    </w:p>
    <w:p>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1.问题表现</w:t>
      </w:r>
    </w:p>
    <w:p>
      <w:pPr>
        <w:tabs>
          <w:tab w:val="left" w:pos="1403"/>
        </w:tabs>
        <w:spacing w:line="360" w:lineRule="auto"/>
        <w:rPr>
          <w:rFonts w:asciiTheme="minorEastAsia" w:hAnsiTheme="minorEastAsia" w:cstheme="minorEastAsia"/>
          <w:sz w:val="24"/>
        </w:rPr>
      </w:pPr>
      <w:r>
        <w:rPr>
          <w:rFonts w:hint="eastAsia" w:asciiTheme="minorEastAsia" w:hAnsiTheme="minorEastAsia" w:cstheme="minorEastAsia"/>
          <w:sz w:val="24"/>
        </w:rPr>
        <w:t>2.解决之道</w:t>
      </w:r>
    </w:p>
    <w:p>
      <w:pPr>
        <w:tabs>
          <w:tab w:val="left" w:pos="1403"/>
        </w:tabs>
        <w:spacing w:line="360" w:lineRule="auto"/>
        <w:rPr>
          <w:rFonts w:asciiTheme="minorEastAsia" w:hAnsiTheme="minorEastAsia" w:cstheme="minorEastAsia"/>
          <w:sz w:val="24"/>
        </w:rPr>
      </w:pPr>
      <w:r>
        <w:rPr>
          <w:rFonts w:hint="eastAsia" w:asciiTheme="minorEastAsia" w:hAnsiTheme="minorEastAsia" w:cstheme="minorEastAsia"/>
          <w:sz w:val="24"/>
        </w:rPr>
        <w:t>3.深圳方案</w:t>
      </w:r>
    </w:p>
    <w:p>
      <w:pPr>
        <w:spacing w:line="360" w:lineRule="exact"/>
        <w:rPr>
          <w:rFonts w:ascii="宋体" w:hAnsi="宋体" w:eastAsia="宋体"/>
          <w:b/>
          <w:szCs w:val="21"/>
        </w:rPr>
      </w:pPr>
      <w:r>
        <w:rPr>
          <w:rFonts w:hint="eastAsia" w:ascii="宋体" w:hAnsi="宋体" w:eastAsia="宋体"/>
          <w:b/>
          <w:sz w:val="24"/>
          <w:szCs w:val="24"/>
        </w:rPr>
        <w:t xml:space="preserve">【作业布置】       </w:t>
      </w:r>
    </w:p>
    <w:p>
      <w:pPr>
        <w:spacing w:line="360" w:lineRule="auto"/>
        <w:ind w:firstLine="420" w:firstLineChars="200"/>
        <w:jc w:val="left"/>
      </w:pPr>
      <w:r>
        <w:rPr>
          <w:rFonts w:asciiTheme="minorEastAsia" w:hAnsiTheme="minorEastAsia" w:cstheme="minorEastAsia"/>
          <w:szCs w:val="21"/>
        </w:rPr>
        <w:t>文化是城市形象的名片,文化建设既是城市化进程中的重要组成部分,同时也是城市化进程中的重要保障</w:t>
      </w:r>
      <w:r>
        <w:rPr>
          <w:rFonts w:hint="eastAsia" w:asciiTheme="minorEastAsia" w:hAnsiTheme="minorEastAsia" w:cstheme="minorEastAsia"/>
          <w:szCs w:val="21"/>
        </w:rPr>
        <w:t>。请在老师出示的深圳城市标签中任选其一作为主题，结合生活实际场景，给深圳拍摄主题宣传片或绘制城市宣传画。</w:t>
      </w:r>
    </w:p>
    <w:p>
      <w:pPr>
        <w:spacing w:line="360" w:lineRule="exact"/>
        <w:sectPr>
          <w:footnotePr>
            <w:numFmt w:val="decimalEnclosedCircleChinese"/>
          </w:footnotePr>
          <w:pgSz w:w="11906" w:h="16838"/>
          <w:pgMar w:top="1440" w:right="1800" w:bottom="1440" w:left="1800" w:header="851" w:footer="992" w:gutter="0"/>
          <w:cols w:space="425" w:num="1"/>
          <w:docGrid w:type="lines" w:linePitch="312" w:charSpace="0"/>
        </w:sectPr>
      </w:pPr>
      <w:r>
        <w:rPr>
          <w:rFonts w:hint="eastAsia" w:ascii="宋体" w:hAnsi="宋体" w:eastAsia="宋体"/>
          <w:color w:val="FF0000"/>
          <w:sz w:val="24"/>
          <w:szCs w:val="24"/>
        </w:rPr>
        <w:t xml:space="preserve">    </w:t>
      </w:r>
    </w:p>
    <w:p>
      <w:r>
        <w:drawing>
          <wp:inline distT="0" distB="0" distL="114300" distR="114300">
            <wp:extent cx="5274310" cy="8529955"/>
            <wp:effectExtent l="0" t="0" r="2540" b="4445"/>
            <wp:docPr id="100008" name="图片 100008"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promotion-pages"/>
                    <pic:cNvPicPr>
                      <a:picLocks noChangeAspect="1"/>
                    </pic:cNvPicPr>
                  </pic:nvPicPr>
                  <pic:blipFill>
                    <a:blip r:embed="rId10"/>
                    <a:stretch>
                      <a:fillRect/>
                    </a:stretch>
                  </pic:blipFill>
                  <pic:spPr>
                    <a:xfrm>
                      <a:off x="0" y="0"/>
                      <a:ext cx="5274310" cy="8530317"/>
                    </a:xfrm>
                    <a:prstGeom prst="rect">
                      <a:avLst/>
                    </a:prstGeom>
                  </pic:spPr>
                </pic:pic>
              </a:graphicData>
            </a:graphic>
          </wp:inline>
        </w:drawing>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iddenHorzOCl">
    <w:altName w:val="微软雅黑"/>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685FC"/>
    <w:multiLevelType w:val="singleLevel"/>
    <w:tmpl w:val="B91685FC"/>
    <w:lvl w:ilvl="0" w:tentative="0">
      <w:start w:val="1"/>
      <w:numFmt w:val="decimal"/>
      <w:suff w:val="space"/>
      <w:lvlText w:val="%1."/>
      <w:lvlJc w:val="left"/>
    </w:lvl>
  </w:abstractNum>
  <w:abstractNum w:abstractNumId="1">
    <w:nsid w:val="F8C96C74"/>
    <w:multiLevelType w:val="singleLevel"/>
    <w:tmpl w:val="F8C96C7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MDIxZDkxMmY0YzNlNTU5OWRjMGVhMjI2ZGNkOWUifQ=="/>
  </w:docVars>
  <w:rsids>
    <w:rsidRoot w:val="00630856"/>
    <w:rsid w:val="000278C1"/>
    <w:rsid w:val="000D361F"/>
    <w:rsid w:val="000D3B61"/>
    <w:rsid w:val="000F6E9C"/>
    <w:rsid w:val="00101749"/>
    <w:rsid w:val="00122696"/>
    <w:rsid w:val="001B70DA"/>
    <w:rsid w:val="001C0EC0"/>
    <w:rsid w:val="001C3CC7"/>
    <w:rsid w:val="001D3045"/>
    <w:rsid w:val="002020B6"/>
    <w:rsid w:val="002228EC"/>
    <w:rsid w:val="00243DE8"/>
    <w:rsid w:val="00267C9B"/>
    <w:rsid w:val="00281B5C"/>
    <w:rsid w:val="002C1ADD"/>
    <w:rsid w:val="002D7645"/>
    <w:rsid w:val="002F3B10"/>
    <w:rsid w:val="00351E07"/>
    <w:rsid w:val="00354DEB"/>
    <w:rsid w:val="00383120"/>
    <w:rsid w:val="003902BA"/>
    <w:rsid w:val="003C5D23"/>
    <w:rsid w:val="00502595"/>
    <w:rsid w:val="00523376"/>
    <w:rsid w:val="0054075C"/>
    <w:rsid w:val="005421C8"/>
    <w:rsid w:val="00542B57"/>
    <w:rsid w:val="00543681"/>
    <w:rsid w:val="00553944"/>
    <w:rsid w:val="00557741"/>
    <w:rsid w:val="00581827"/>
    <w:rsid w:val="00581A77"/>
    <w:rsid w:val="00595717"/>
    <w:rsid w:val="005D0669"/>
    <w:rsid w:val="005D5EB0"/>
    <w:rsid w:val="005E3F9B"/>
    <w:rsid w:val="005F7F9E"/>
    <w:rsid w:val="00630856"/>
    <w:rsid w:val="0064476B"/>
    <w:rsid w:val="00644F72"/>
    <w:rsid w:val="00655BA9"/>
    <w:rsid w:val="006705A8"/>
    <w:rsid w:val="00673A2E"/>
    <w:rsid w:val="00686579"/>
    <w:rsid w:val="006A60C3"/>
    <w:rsid w:val="006D256A"/>
    <w:rsid w:val="006E7252"/>
    <w:rsid w:val="006F0AB4"/>
    <w:rsid w:val="006F2FC7"/>
    <w:rsid w:val="006F53CF"/>
    <w:rsid w:val="00727617"/>
    <w:rsid w:val="00760055"/>
    <w:rsid w:val="00782E83"/>
    <w:rsid w:val="007B1E02"/>
    <w:rsid w:val="007C0557"/>
    <w:rsid w:val="00842784"/>
    <w:rsid w:val="00852E17"/>
    <w:rsid w:val="00865DA9"/>
    <w:rsid w:val="00880B77"/>
    <w:rsid w:val="008A4A3B"/>
    <w:rsid w:val="008B0DCE"/>
    <w:rsid w:val="008B1837"/>
    <w:rsid w:val="00926074"/>
    <w:rsid w:val="00935A8B"/>
    <w:rsid w:val="009717E9"/>
    <w:rsid w:val="009768B9"/>
    <w:rsid w:val="00981B28"/>
    <w:rsid w:val="009827CF"/>
    <w:rsid w:val="00993DE2"/>
    <w:rsid w:val="009963AE"/>
    <w:rsid w:val="009E489A"/>
    <w:rsid w:val="00A17144"/>
    <w:rsid w:val="00A51DBF"/>
    <w:rsid w:val="00A64719"/>
    <w:rsid w:val="00A7794C"/>
    <w:rsid w:val="00A9039E"/>
    <w:rsid w:val="00A9169B"/>
    <w:rsid w:val="00AA539F"/>
    <w:rsid w:val="00AF3C8B"/>
    <w:rsid w:val="00AF3DD8"/>
    <w:rsid w:val="00B0091C"/>
    <w:rsid w:val="00B148E5"/>
    <w:rsid w:val="00B81B86"/>
    <w:rsid w:val="00BD443B"/>
    <w:rsid w:val="00BE7E55"/>
    <w:rsid w:val="00C14F9C"/>
    <w:rsid w:val="00C15498"/>
    <w:rsid w:val="00C15A31"/>
    <w:rsid w:val="00C24886"/>
    <w:rsid w:val="00C31D10"/>
    <w:rsid w:val="00C33098"/>
    <w:rsid w:val="00C3692D"/>
    <w:rsid w:val="00C61C12"/>
    <w:rsid w:val="00CB4B30"/>
    <w:rsid w:val="00CC06DE"/>
    <w:rsid w:val="00CC2CA4"/>
    <w:rsid w:val="00CE16CD"/>
    <w:rsid w:val="00CF4FDC"/>
    <w:rsid w:val="00D06CFE"/>
    <w:rsid w:val="00D20EB1"/>
    <w:rsid w:val="00D33B5E"/>
    <w:rsid w:val="00DB2FAC"/>
    <w:rsid w:val="00DE2AF4"/>
    <w:rsid w:val="00DE5E25"/>
    <w:rsid w:val="00E16348"/>
    <w:rsid w:val="00E3532B"/>
    <w:rsid w:val="00E41351"/>
    <w:rsid w:val="00E46436"/>
    <w:rsid w:val="00E662E5"/>
    <w:rsid w:val="00E91057"/>
    <w:rsid w:val="00EA1794"/>
    <w:rsid w:val="00EB2912"/>
    <w:rsid w:val="00EB6F7B"/>
    <w:rsid w:val="00EC4AE3"/>
    <w:rsid w:val="00EF0846"/>
    <w:rsid w:val="00F729B4"/>
    <w:rsid w:val="00F870FC"/>
    <w:rsid w:val="00F916C9"/>
    <w:rsid w:val="00FE3D48"/>
    <w:rsid w:val="00FF2A8B"/>
    <w:rsid w:val="011722EA"/>
    <w:rsid w:val="01251F6A"/>
    <w:rsid w:val="01A61F06"/>
    <w:rsid w:val="02096497"/>
    <w:rsid w:val="04186DDE"/>
    <w:rsid w:val="04FD778E"/>
    <w:rsid w:val="06073F6B"/>
    <w:rsid w:val="0638259E"/>
    <w:rsid w:val="06BE086F"/>
    <w:rsid w:val="077F275A"/>
    <w:rsid w:val="07832401"/>
    <w:rsid w:val="07E72100"/>
    <w:rsid w:val="08D11A59"/>
    <w:rsid w:val="092742C7"/>
    <w:rsid w:val="092F6D67"/>
    <w:rsid w:val="09BA7D31"/>
    <w:rsid w:val="09F85E2D"/>
    <w:rsid w:val="0A101F18"/>
    <w:rsid w:val="0AFC6F76"/>
    <w:rsid w:val="0B8D34CE"/>
    <w:rsid w:val="0C4167FD"/>
    <w:rsid w:val="0D14534D"/>
    <w:rsid w:val="0E1B4376"/>
    <w:rsid w:val="0EC57402"/>
    <w:rsid w:val="0EDC0CE2"/>
    <w:rsid w:val="0FA16738"/>
    <w:rsid w:val="11B06D9E"/>
    <w:rsid w:val="12874EF9"/>
    <w:rsid w:val="136A6458"/>
    <w:rsid w:val="15427854"/>
    <w:rsid w:val="15B614E6"/>
    <w:rsid w:val="16B24B6D"/>
    <w:rsid w:val="183D4905"/>
    <w:rsid w:val="18C3361E"/>
    <w:rsid w:val="1A1B632B"/>
    <w:rsid w:val="1B201D64"/>
    <w:rsid w:val="1B22026B"/>
    <w:rsid w:val="1B472387"/>
    <w:rsid w:val="1BFA6425"/>
    <w:rsid w:val="1D7272BF"/>
    <w:rsid w:val="1DDB08EE"/>
    <w:rsid w:val="21C5033C"/>
    <w:rsid w:val="21FB31C6"/>
    <w:rsid w:val="22B50CC4"/>
    <w:rsid w:val="22C3796A"/>
    <w:rsid w:val="232F3CA1"/>
    <w:rsid w:val="2369590C"/>
    <w:rsid w:val="23B23888"/>
    <w:rsid w:val="2421159A"/>
    <w:rsid w:val="252D4ED1"/>
    <w:rsid w:val="25BE2B85"/>
    <w:rsid w:val="270C7FE3"/>
    <w:rsid w:val="288E5ED4"/>
    <w:rsid w:val="289613E5"/>
    <w:rsid w:val="28F948AD"/>
    <w:rsid w:val="2A0255C9"/>
    <w:rsid w:val="2ADC561A"/>
    <w:rsid w:val="2B225153"/>
    <w:rsid w:val="2B423AE6"/>
    <w:rsid w:val="2BE76353"/>
    <w:rsid w:val="2C4A15DE"/>
    <w:rsid w:val="2C70553A"/>
    <w:rsid w:val="2D1000E6"/>
    <w:rsid w:val="2E3C2913"/>
    <w:rsid w:val="2E837534"/>
    <w:rsid w:val="2EA82D38"/>
    <w:rsid w:val="2ED379EE"/>
    <w:rsid w:val="30032B22"/>
    <w:rsid w:val="33AC7CA4"/>
    <w:rsid w:val="349140F9"/>
    <w:rsid w:val="34C17DCD"/>
    <w:rsid w:val="3518061C"/>
    <w:rsid w:val="35701F8E"/>
    <w:rsid w:val="3579024D"/>
    <w:rsid w:val="374F6E89"/>
    <w:rsid w:val="37AE22BC"/>
    <w:rsid w:val="38197A94"/>
    <w:rsid w:val="386C4A60"/>
    <w:rsid w:val="38996AE4"/>
    <w:rsid w:val="38D076E0"/>
    <w:rsid w:val="391E2FE6"/>
    <w:rsid w:val="3A761427"/>
    <w:rsid w:val="3A861CF0"/>
    <w:rsid w:val="3BBB628B"/>
    <w:rsid w:val="3DB8334A"/>
    <w:rsid w:val="40B37E13"/>
    <w:rsid w:val="40ED00D0"/>
    <w:rsid w:val="420C20B3"/>
    <w:rsid w:val="422F2EF0"/>
    <w:rsid w:val="42873DC2"/>
    <w:rsid w:val="428E61C3"/>
    <w:rsid w:val="42A06AC3"/>
    <w:rsid w:val="42DF5EF5"/>
    <w:rsid w:val="44AB3D7F"/>
    <w:rsid w:val="45130A28"/>
    <w:rsid w:val="45441B4F"/>
    <w:rsid w:val="467E71A0"/>
    <w:rsid w:val="47FC2E78"/>
    <w:rsid w:val="485669CD"/>
    <w:rsid w:val="48983904"/>
    <w:rsid w:val="48F20B5D"/>
    <w:rsid w:val="4907174A"/>
    <w:rsid w:val="494F33BC"/>
    <w:rsid w:val="49DF7C4A"/>
    <w:rsid w:val="4C080C3D"/>
    <w:rsid w:val="4C6A6CE2"/>
    <w:rsid w:val="4CFE5546"/>
    <w:rsid w:val="4D05360D"/>
    <w:rsid w:val="4D23495D"/>
    <w:rsid w:val="4D670D2C"/>
    <w:rsid w:val="4E0753F7"/>
    <w:rsid w:val="4E9F4287"/>
    <w:rsid w:val="4EF24011"/>
    <w:rsid w:val="4F4211DD"/>
    <w:rsid w:val="500B246E"/>
    <w:rsid w:val="507D5757"/>
    <w:rsid w:val="528B6DB5"/>
    <w:rsid w:val="52C640A5"/>
    <w:rsid w:val="53435951"/>
    <w:rsid w:val="543C22C1"/>
    <w:rsid w:val="54714AD1"/>
    <w:rsid w:val="55654214"/>
    <w:rsid w:val="5596144E"/>
    <w:rsid w:val="55B96135"/>
    <w:rsid w:val="56FC5F73"/>
    <w:rsid w:val="57183FB7"/>
    <w:rsid w:val="58727A4D"/>
    <w:rsid w:val="5AE06FC1"/>
    <w:rsid w:val="5AE623A0"/>
    <w:rsid w:val="5C785116"/>
    <w:rsid w:val="610B781B"/>
    <w:rsid w:val="61743632"/>
    <w:rsid w:val="61854E25"/>
    <w:rsid w:val="61B50EAB"/>
    <w:rsid w:val="636F142B"/>
    <w:rsid w:val="650A42A9"/>
    <w:rsid w:val="65126CDD"/>
    <w:rsid w:val="66097332"/>
    <w:rsid w:val="67CC6FBB"/>
    <w:rsid w:val="68BC361C"/>
    <w:rsid w:val="69693F18"/>
    <w:rsid w:val="69832B89"/>
    <w:rsid w:val="698D5C50"/>
    <w:rsid w:val="6A6D466F"/>
    <w:rsid w:val="6C3637F9"/>
    <w:rsid w:val="6C796989"/>
    <w:rsid w:val="6CE624B1"/>
    <w:rsid w:val="6EE321E8"/>
    <w:rsid w:val="6F373FC6"/>
    <w:rsid w:val="6F705C41"/>
    <w:rsid w:val="711C5956"/>
    <w:rsid w:val="72FB30DF"/>
    <w:rsid w:val="734732DD"/>
    <w:rsid w:val="739B1B41"/>
    <w:rsid w:val="73D27A58"/>
    <w:rsid w:val="74636F54"/>
    <w:rsid w:val="75AC22B0"/>
    <w:rsid w:val="76193845"/>
    <w:rsid w:val="767B2AF0"/>
    <w:rsid w:val="776627AE"/>
    <w:rsid w:val="780A78A8"/>
    <w:rsid w:val="78634FD0"/>
    <w:rsid w:val="78A2762B"/>
    <w:rsid w:val="79690212"/>
    <w:rsid w:val="79EA0742"/>
    <w:rsid w:val="7A5E5CDC"/>
    <w:rsid w:val="7ADB4803"/>
    <w:rsid w:val="7B5A35FB"/>
    <w:rsid w:val="7CB77BE8"/>
    <w:rsid w:val="7D126BCC"/>
    <w:rsid w:val="7D4218F8"/>
    <w:rsid w:val="7E606C2A"/>
    <w:rsid w:val="7E911741"/>
    <w:rsid w:val="7E986A20"/>
    <w:rsid w:val="7EAC0C7A"/>
    <w:rsid w:val="7F28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ascii="Times New Roman" w:hAnsi="Times New Roman" w:eastAsia="黑体" w:cs="Times New Roman"/>
      <w:bCs/>
      <w:kern w:val="44"/>
      <w:sz w:val="28"/>
      <w:szCs w:val="44"/>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5"/>
    <w:qFormat/>
    <w:uiPriority w:val="0"/>
    <w:rPr>
      <w:rFonts w:ascii="宋体" w:hAnsi="Courier New" w:eastAsia="宋体" w:cs="Courier New"/>
      <w:szCs w:val="21"/>
    </w:rPr>
  </w:style>
  <w:style w:type="paragraph" w:styleId="4">
    <w:name w:val="endnote text"/>
    <w:basedOn w:val="1"/>
    <w:link w:val="39"/>
    <w:qFormat/>
    <w:uiPriority w:val="0"/>
    <w:pPr>
      <w:snapToGrid w:val="0"/>
      <w:jc w:val="left"/>
    </w:pPr>
    <w:rPr>
      <w:rFonts w:ascii="Calibri" w:hAnsi="Calibri" w:eastAsia="宋体" w:cs="Times New Roman"/>
      <w:szCs w:val="24"/>
    </w:rPr>
  </w:style>
  <w:style w:type="paragraph" w:styleId="5">
    <w:name w:val="Balloon Text"/>
    <w:basedOn w:val="1"/>
    <w:link w:val="41"/>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35"/>
    <w:qFormat/>
    <w:uiPriority w:val="11"/>
    <w:pPr>
      <w:wordWrap w:val="0"/>
      <w:spacing w:line="360" w:lineRule="auto"/>
      <w:ind w:firstLine="720" w:firstLineChars="300"/>
      <w:jc w:val="right"/>
    </w:pPr>
    <w:rPr>
      <w:rFonts w:ascii="宋体" w:hAnsi="宋体" w:eastAsia="宋体" w:cs="Times New Roman"/>
      <w:sz w:val="24"/>
      <w:szCs w:val="24"/>
    </w:rPr>
  </w:style>
  <w:style w:type="paragraph" w:styleId="9">
    <w:name w:val="footnote text"/>
    <w:basedOn w:val="1"/>
    <w:link w:val="36"/>
    <w:unhideWhenUsed/>
    <w:qFormat/>
    <w:uiPriority w:val="99"/>
    <w:pPr>
      <w:snapToGrid w:val="0"/>
      <w:spacing w:line="360" w:lineRule="auto"/>
      <w:ind w:firstLine="300" w:firstLineChars="300"/>
      <w:jc w:val="left"/>
    </w:pPr>
    <w:rPr>
      <w:rFonts w:ascii="Times New Roman" w:hAnsi="Times New Roman" w:eastAsia="宋体" w:cs="Times New Roman"/>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37"/>
    <w:qFormat/>
    <w:uiPriority w:val="10"/>
    <w:pPr>
      <w:spacing w:line="360" w:lineRule="auto"/>
      <w:ind w:firstLine="964" w:firstLineChars="300"/>
      <w:jc w:val="center"/>
    </w:pPr>
    <w:rPr>
      <w:rFonts w:ascii="宋体" w:hAnsi="宋体" w:eastAsia="宋体" w:cs="Times New Roman"/>
      <w:b/>
      <w:sz w:val="32"/>
      <w:szCs w:val="32"/>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Light Shading Accent 5"/>
    <w:basedOn w:val="12"/>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character" w:styleId="16">
    <w:name w:val="Strong"/>
    <w:basedOn w:val="15"/>
    <w:qFormat/>
    <w:uiPriority w:val="22"/>
    <w:rPr>
      <w:b/>
      <w:bCs/>
    </w:rPr>
  </w:style>
  <w:style w:type="character" w:styleId="17">
    <w:name w:val="endnote reference"/>
    <w:basedOn w:val="15"/>
    <w:qFormat/>
    <w:uiPriority w:val="0"/>
    <w:rPr>
      <w:vertAlign w:val="superscript"/>
    </w:rPr>
  </w:style>
  <w:style w:type="character" w:styleId="18">
    <w:name w:val="Emphasis"/>
    <w:basedOn w:val="15"/>
    <w:qFormat/>
    <w:uiPriority w:val="20"/>
    <w:rPr>
      <w:i/>
      <w:iCs/>
    </w:rPr>
  </w:style>
  <w:style w:type="character" w:styleId="19">
    <w:name w:val="Hyperlink"/>
    <w:basedOn w:val="15"/>
    <w:unhideWhenUsed/>
    <w:qFormat/>
    <w:uiPriority w:val="99"/>
    <w:rPr>
      <w:color w:val="0000FF"/>
      <w:u w:val="single"/>
    </w:rPr>
  </w:style>
  <w:style w:type="character" w:styleId="20">
    <w:name w:val="footnote reference"/>
    <w:basedOn w:val="15"/>
    <w:unhideWhenUsed/>
    <w:qFormat/>
    <w:uiPriority w:val="99"/>
    <w:rPr>
      <w:vertAlign w:val="superscript"/>
    </w:rPr>
  </w:style>
  <w:style w:type="character" w:customStyle="1" w:styleId="21">
    <w:name w:val="页眉 字符"/>
    <w:basedOn w:val="15"/>
    <w:link w:val="7"/>
    <w:qFormat/>
    <w:uiPriority w:val="0"/>
    <w:rPr>
      <w:sz w:val="18"/>
      <w:szCs w:val="18"/>
    </w:rPr>
  </w:style>
  <w:style w:type="character" w:customStyle="1" w:styleId="22">
    <w:name w:val="页脚 字符"/>
    <w:basedOn w:val="15"/>
    <w:link w:val="6"/>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标题 1 字符"/>
    <w:basedOn w:val="15"/>
    <w:link w:val="2"/>
    <w:qFormat/>
    <w:uiPriority w:val="9"/>
    <w:rPr>
      <w:rFonts w:ascii="Times New Roman" w:hAnsi="Times New Roman" w:eastAsia="黑体" w:cs="Times New Roman"/>
      <w:bCs/>
      <w:kern w:val="44"/>
      <w:sz w:val="28"/>
      <w:szCs w:val="44"/>
    </w:rPr>
  </w:style>
  <w:style w:type="character" w:customStyle="1" w:styleId="25">
    <w:name w:val="纯文本 字符"/>
    <w:basedOn w:val="15"/>
    <w:link w:val="3"/>
    <w:qFormat/>
    <w:uiPriority w:val="0"/>
    <w:rPr>
      <w:rFonts w:ascii="宋体" w:hAnsi="Courier New" w:eastAsia="宋体" w:cs="Courier New"/>
      <w:kern w:val="2"/>
      <w:sz w:val="21"/>
      <w:szCs w:val="21"/>
    </w:rPr>
  </w:style>
  <w:style w:type="paragraph" w:customStyle="1" w:styleId="26">
    <w:name w:val="CM393"/>
    <w:basedOn w:val="27"/>
    <w:next w:val="27"/>
    <w:qFormat/>
    <w:uiPriority w:val="0"/>
    <w:rPr>
      <w:rFonts w:cs="Times New Roman"/>
      <w:color w:val="auto"/>
    </w:rPr>
  </w:style>
  <w:style w:type="paragraph" w:customStyle="1" w:styleId="27">
    <w:name w:val="Default"/>
    <w:qFormat/>
    <w:uiPriority w:val="0"/>
    <w:pPr>
      <w:widowControl w:val="0"/>
      <w:autoSpaceDE w:val="0"/>
      <w:autoSpaceDN w:val="0"/>
      <w:adjustRightInd w:val="0"/>
    </w:pPr>
    <w:rPr>
      <w:rFonts w:ascii="HiddenHorzOCl" w:hAnsi="Calibri" w:eastAsia="HiddenHorzOCl" w:cs="HiddenHorzOCl"/>
      <w:color w:val="000000"/>
      <w:sz w:val="24"/>
      <w:szCs w:val="24"/>
      <w:lang w:val="en-US" w:eastAsia="zh-CN" w:bidi="ar-SA"/>
    </w:rPr>
  </w:style>
  <w:style w:type="paragraph" w:customStyle="1" w:styleId="28">
    <w:name w:val="CM388"/>
    <w:basedOn w:val="27"/>
    <w:next w:val="27"/>
    <w:qFormat/>
    <w:uiPriority w:val="0"/>
    <w:rPr>
      <w:rFonts w:cs="Times New Roman"/>
      <w:color w:val="auto"/>
    </w:rPr>
  </w:style>
  <w:style w:type="paragraph" w:customStyle="1" w:styleId="29">
    <w:name w:val="CM120"/>
    <w:basedOn w:val="27"/>
    <w:next w:val="27"/>
    <w:qFormat/>
    <w:uiPriority w:val="0"/>
    <w:rPr>
      <w:rFonts w:cs="Times New Roman"/>
      <w:color w:val="auto"/>
    </w:rPr>
  </w:style>
  <w:style w:type="paragraph" w:customStyle="1" w:styleId="30">
    <w:name w:val="CM135"/>
    <w:basedOn w:val="27"/>
    <w:next w:val="27"/>
    <w:qFormat/>
    <w:uiPriority w:val="0"/>
    <w:pPr>
      <w:spacing w:line="360" w:lineRule="atLeast"/>
    </w:pPr>
    <w:rPr>
      <w:rFonts w:cs="Times New Roman"/>
      <w:color w:val="auto"/>
    </w:rPr>
  </w:style>
  <w:style w:type="paragraph" w:customStyle="1" w:styleId="31">
    <w:name w:val="CM382"/>
    <w:basedOn w:val="27"/>
    <w:next w:val="27"/>
    <w:qFormat/>
    <w:uiPriority w:val="0"/>
    <w:rPr>
      <w:rFonts w:cs="Times New Roman"/>
      <w:color w:val="auto"/>
    </w:rPr>
  </w:style>
  <w:style w:type="paragraph" w:customStyle="1" w:styleId="32">
    <w:name w:val="CM1"/>
    <w:basedOn w:val="27"/>
    <w:next w:val="27"/>
    <w:qFormat/>
    <w:uiPriority w:val="0"/>
    <w:rPr>
      <w:rFonts w:cs="Times New Roman"/>
      <w:color w:val="auto"/>
    </w:rPr>
  </w:style>
  <w:style w:type="paragraph" w:customStyle="1" w:styleId="33">
    <w:name w:val="CM23"/>
    <w:basedOn w:val="27"/>
    <w:next w:val="27"/>
    <w:qFormat/>
    <w:uiPriority w:val="0"/>
    <w:rPr>
      <w:rFonts w:cs="Times New Roman"/>
      <w:color w:val="auto"/>
    </w:rPr>
  </w:style>
  <w:style w:type="paragraph" w:customStyle="1" w:styleId="34">
    <w:name w:val="CM390"/>
    <w:basedOn w:val="27"/>
    <w:next w:val="27"/>
    <w:qFormat/>
    <w:uiPriority w:val="0"/>
    <w:rPr>
      <w:rFonts w:cs="Times New Roman"/>
      <w:color w:val="auto"/>
    </w:rPr>
  </w:style>
  <w:style w:type="character" w:customStyle="1" w:styleId="35">
    <w:name w:val="副标题 字符"/>
    <w:basedOn w:val="15"/>
    <w:link w:val="8"/>
    <w:qFormat/>
    <w:uiPriority w:val="11"/>
    <w:rPr>
      <w:rFonts w:ascii="宋体" w:hAnsi="宋体" w:eastAsia="宋体" w:cs="Times New Roman"/>
      <w:kern w:val="2"/>
      <w:sz w:val="24"/>
      <w:szCs w:val="24"/>
    </w:rPr>
  </w:style>
  <w:style w:type="character" w:customStyle="1" w:styleId="36">
    <w:name w:val="脚注文本 字符"/>
    <w:basedOn w:val="15"/>
    <w:link w:val="9"/>
    <w:qFormat/>
    <w:uiPriority w:val="99"/>
    <w:rPr>
      <w:rFonts w:ascii="Times New Roman" w:hAnsi="Times New Roman" w:eastAsia="宋体" w:cs="Times New Roman"/>
      <w:kern w:val="2"/>
      <w:sz w:val="18"/>
      <w:szCs w:val="18"/>
    </w:rPr>
  </w:style>
  <w:style w:type="character" w:customStyle="1" w:styleId="37">
    <w:name w:val="标题 字符"/>
    <w:basedOn w:val="15"/>
    <w:link w:val="11"/>
    <w:qFormat/>
    <w:uiPriority w:val="10"/>
    <w:rPr>
      <w:rFonts w:ascii="宋体" w:hAnsi="宋体" w:eastAsia="宋体" w:cs="Times New Roman"/>
      <w:b/>
      <w:kern w:val="2"/>
      <w:sz w:val="32"/>
      <w:szCs w:val="32"/>
    </w:rPr>
  </w:style>
  <w:style w:type="character" w:customStyle="1" w:styleId="38">
    <w:name w:val="t12"/>
    <w:basedOn w:val="15"/>
    <w:qFormat/>
    <w:uiPriority w:val="0"/>
  </w:style>
  <w:style w:type="character" w:customStyle="1" w:styleId="39">
    <w:name w:val="尾注文本 字符"/>
    <w:basedOn w:val="15"/>
    <w:link w:val="4"/>
    <w:qFormat/>
    <w:uiPriority w:val="0"/>
    <w:rPr>
      <w:rFonts w:ascii="Calibri" w:hAnsi="Calibri" w:eastAsia="宋体" w:cs="Times New Roman"/>
      <w:kern w:val="2"/>
      <w:sz w:val="21"/>
      <w:szCs w:val="24"/>
    </w:rPr>
  </w:style>
  <w:style w:type="character" w:customStyle="1" w:styleId="40">
    <w:name w:val="apple-converted-space"/>
    <w:basedOn w:val="15"/>
    <w:qFormat/>
    <w:uiPriority w:val="0"/>
  </w:style>
  <w:style w:type="character" w:customStyle="1" w:styleId="41">
    <w:name w:val="批注框文本 字符"/>
    <w:basedOn w:val="15"/>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8C680-70D3-4C44-8A09-B93977D3AD8B}">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5298</Words>
  <Characters>5447</Characters>
  <Lines>41</Lines>
  <Paragraphs>11</Paragraphs>
  <TotalTime>2</TotalTime>
  <ScaleCrop>false</ScaleCrop>
  <LinksUpToDate>false</LinksUpToDate>
  <CharactersWithSpaces>5610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2019-01-25T06:51:00Z</dcterms:created>
  <dc:creator>荣嘉</dc:creator>
  <cp:lastModifiedBy>荣嘉</cp:lastModifiedBy>
  <dcterms:modified xsi:type="dcterms:W3CDTF">2023-11-08T00:45:06Z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36E62CE0166140C9874B88B3788992DA</vt:lpwstr>
  </property>
</Properties>
</file>