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教学反思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、成功之处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本节课的教学设计合理，层层推进，有利于学生对知识的理解和掌握，提高了学生的积极性，同时本节课利用了演示实验，提出了问题激发了学生的兴趣和求知的欲望。通过分组实验，培养了学生的科学探究能力和动手实践的能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学生在设计实验，然后亲自作实验的环节中表现的非常积极，学生的参与度高，并且能互相合作，积极思考问题，主动的解诀实验中出现的问题，表现出了很浓的兴趣，发展了学生的能力。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、存在的不足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教学设计上，本节课要达到教学课标中预期的教学目标，需要给同学足够的时间思考设计方案和演示实验探究，一节课时是完成不了，需要学生课前做好充分的预习，重点放在合力和分力的等效性的理解和设计实验、探究实验上，然后总结力的平行四边形定则。预习提纲中通过举例巩固对其应用，通过习题引导，加深理解，同时也隐含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平行四边形</w:t>
      </w:r>
      <w:r>
        <w:rPr>
          <w:rFonts w:ascii="宋体" w:hAnsi="宋体" w:eastAsia="宋体" w:cs="宋体"/>
          <w:sz w:val="24"/>
          <w:szCs w:val="24"/>
        </w:rPr>
        <w:t>的特殊性。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教学手段上，多媒体的合理利用和板书的有机结合。幻灯片的数量要适度，避免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啰嗦</w:t>
      </w:r>
      <w:r>
        <w:rPr>
          <w:rFonts w:ascii="宋体" w:hAnsi="宋体" w:eastAsia="宋体" w:cs="宋体"/>
          <w:sz w:val="24"/>
          <w:szCs w:val="24"/>
        </w:rPr>
        <w:t>，分散学生的注意力，教学效果不好。能表述和板书说明的不要打到多媒体上，充分发挥教师的主导作用，而不是多媒体主导课堂，提供了更灵活多变的空间，这样教学效果会更好一些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实验设计上，要注意实验的合理安排，哪些需要老师演示、哪些需要学生操作，学生操作的一定是能引起好奇并激发学习兴趣的。最后的探究求合力方法的实验有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名学生共同操作完成，既培养学生的实验操作能力和分析处理问题能力，也增强了同学之间的合作意识;同时老师要做好恰当的指导，还要兼顾其他同学的存在，教师可以提示引导其他分析这个实验过程应如何进行，需要注意什么，记录什么，可能的实验结果是什么样的，分析可能存在的误差等，充分调动全体同学参与学习，避免出现思维中断现象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教学是一门艺术，学无止境，只有不断反思，不断总结才能在教学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上不断进步。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ThmNWM4MDEwZmYyNDE4ZjMzNjRmYmM0MzRkMjcifQ=="/>
  </w:docVars>
  <w:rsids>
    <w:rsidRoot w:val="00000000"/>
    <w:rsid w:val="46AD36BE"/>
    <w:rsid w:val="667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2023-11-06T02:58:00Z</dcterms:created>
  <dc:creator>还洪</dc:creator>
  <cp:lastModifiedBy>§apple</cp:lastModifiedBy>
  <dcterms:modified xsi:type="dcterms:W3CDTF">2023-11-06T03:13:29Z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AE09A9BD57D04C93BA93EA29AEAF160B_12</vt:lpwstr>
  </property>
</Properties>
</file>