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0EF3" w14:textId="48F39D83" w:rsidR="00932FE5" w:rsidRPr="00932FE5" w:rsidRDefault="00932FE5" w:rsidP="00932FE5">
      <w:pPr>
        <w:pStyle w:val="a3"/>
        <w:spacing w:before="0" w:beforeAutospacing="0" w:after="75" w:afterAutospacing="0" w:line="360" w:lineRule="auto"/>
        <w:ind w:firstLineChars="800" w:firstLine="2560"/>
        <w:rPr>
          <w:color w:val="171717"/>
          <w:sz w:val="32"/>
          <w:szCs w:val="32"/>
        </w:rPr>
      </w:pPr>
      <w:r w:rsidRPr="00932FE5">
        <w:rPr>
          <w:rFonts w:hint="eastAsia"/>
          <w:color w:val="171717"/>
          <w:sz w:val="32"/>
          <w:szCs w:val="32"/>
        </w:rPr>
        <w:t xml:space="preserve">氧化还原开课感想 </w:t>
      </w:r>
    </w:p>
    <w:p w14:paraId="7A1C9F9A" w14:textId="672C42DE" w:rsidR="00932FE5" w:rsidRPr="00932FE5" w:rsidRDefault="00932FE5" w:rsidP="00932FE5">
      <w:pPr>
        <w:pStyle w:val="a3"/>
        <w:spacing w:before="0" w:beforeAutospacing="0" w:after="75" w:afterAutospacing="0" w:line="360" w:lineRule="auto"/>
        <w:ind w:firstLineChars="2000" w:firstLine="4800"/>
        <w:rPr>
          <w:rFonts w:hint="eastAsia"/>
          <w:color w:val="171717"/>
        </w:rPr>
      </w:pPr>
      <w:r>
        <w:rPr>
          <w:rFonts w:hint="eastAsia"/>
          <w:color w:val="171717"/>
        </w:rPr>
        <w:t>晏拓</w:t>
      </w:r>
    </w:p>
    <w:p w14:paraId="6B3CF3D8" w14:textId="5569A32A" w:rsidR="00932FE5" w:rsidRPr="00932FE5" w:rsidRDefault="00932FE5" w:rsidP="00932FE5">
      <w:pPr>
        <w:pStyle w:val="a3"/>
        <w:spacing w:before="0" w:beforeAutospacing="0" w:after="75" w:afterAutospacing="0" w:line="360" w:lineRule="auto"/>
        <w:ind w:firstLineChars="300" w:firstLine="720"/>
        <w:rPr>
          <w:color w:val="171717"/>
        </w:rPr>
      </w:pPr>
      <w:r>
        <w:rPr>
          <w:rFonts w:hint="eastAsia"/>
          <w:color w:val="171717"/>
        </w:rPr>
        <w:t>今天很高兴</w:t>
      </w:r>
      <w:proofErr w:type="gramStart"/>
      <w:r>
        <w:rPr>
          <w:rFonts w:hint="eastAsia"/>
          <w:color w:val="171717"/>
        </w:rPr>
        <w:t>备课组</w:t>
      </w:r>
      <w:proofErr w:type="gramEnd"/>
      <w:r>
        <w:rPr>
          <w:rFonts w:hint="eastAsia"/>
          <w:color w:val="171717"/>
        </w:rPr>
        <w:t>开了《氧化还原第一课时》的公开课，备课时</w:t>
      </w:r>
      <w:r w:rsidRPr="00932FE5">
        <w:rPr>
          <w:rFonts w:hint="eastAsia"/>
          <w:color w:val="171717"/>
        </w:rPr>
        <w:t>依据“从生活走近化学，从化学走向社会”的'新课程理念来教学内容。将整个教学内容分为三个板块，第一个板块，从生活实践感受氧化还原反应的存在；第二个板块，通过原电池实验感受氧化还原反应的实质；第三个板块，利用氧化还原理论解决汽车尾气污染问题感受氧化还原反应的价值。</w:t>
      </w:r>
    </w:p>
    <w:p w14:paraId="1C638561" w14:textId="0B4D21B9" w:rsidR="00932FE5" w:rsidRPr="00932FE5" w:rsidRDefault="00932FE5" w:rsidP="00932FE5">
      <w:pPr>
        <w:pStyle w:val="a3"/>
        <w:spacing w:before="0" w:beforeAutospacing="0" w:after="75" w:afterAutospacing="0" w:line="360" w:lineRule="auto"/>
        <w:rPr>
          <w:rFonts w:hint="eastAsia"/>
          <w:color w:val="171717"/>
        </w:rPr>
      </w:pPr>
      <w:r w:rsidRPr="00932FE5">
        <w:rPr>
          <w:rFonts w:hint="eastAsia"/>
          <w:color w:val="171717"/>
        </w:rPr>
        <w:t xml:space="preserve">　　在教学过程中，脱氧剂的实验贴近学生生活，既体现了贴近学生生活的新课程理念，又体现了新课程时代性的特征。</w:t>
      </w:r>
      <w:proofErr w:type="spellStart"/>
      <w:r w:rsidRPr="00932FE5">
        <w:rPr>
          <w:rFonts w:hint="eastAsia"/>
          <w:color w:val="171717"/>
        </w:rPr>
        <w:t>Vc</w:t>
      </w:r>
      <w:proofErr w:type="spellEnd"/>
      <w:r w:rsidRPr="00932FE5">
        <w:rPr>
          <w:rFonts w:hint="eastAsia"/>
          <w:color w:val="171717"/>
        </w:rPr>
        <w:t>的还原性实验，采用了微型实验，氧化剂选用了以前学生了解而且后续还要深入学习的Fe3＋。原电池实验的</w:t>
      </w:r>
      <w:proofErr w:type="gramStart"/>
      <w:r w:rsidRPr="00932FE5">
        <w:rPr>
          <w:rFonts w:hint="eastAsia"/>
          <w:color w:val="171717"/>
        </w:rPr>
        <w:t>成功点</w:t>
      </w:r>
      <w:proofErr w:type="gramEnd"/>
      <w:r w:rsidRPr="00932FE5">
        <w:rPr>
          <w:rFonts w:hint="eastAsia"/>
          <w:color w:val="171717"/>
        </w:rPr>
        <w:t>在于教学深度的</w:t>
      </w:r>
      <w:r>
        <w:rPr>
          <w:rFonts w:hint="eastAsia"/>
          <w:color w:val="171717"/>
        </w:rPr>
        <w:t>初探</w:t>
      </w:r>
      <w:r w:rsidRPr="00932FE5">
        <w:rPr>
          <w:rFonts w:hint="eastAsia"/>
          <w:color w:val="171717"/>
        </w:rPr>
        <w:t>，只要直观体现出氧化还原的实质即可，不能深入分析原电池的工作原理。汽车尾气处理问题是社会热点问题，三元催化技术是科技的前沿技术，这既有利于引起学生的兴趣，更重要的是可以引发学生学习的成就感，感受化学学习的价值，为内在学习动机的激励有积极作用。</w:t>
      </w:r>
    </w:p>
    <w:p w14:paraId="3100A0E6" w14:textId="29135EE5" w:rsidR="00932FE5" w:rsidRPr="00932FE5" w:rsidRDefault="00932FE5" w:rsidP="00932FE5">
      <w:pPr>
        <w:pStyle w:val="a3"/>
        <w:spacing w:before="0" w:beforeAutospacing="0" w:after="75" w:afterAutospacing="0" w:line="360" w:lineRule="auto"/>
        <w:rPr>
          <w:rFonts w:hint="eastAsia"/>
          <w:color w:val="171717"/>
        </w:rPr>
      </w:pPr>
      <w:r w:rsidRPr="00932FE5">
        <w:rPr>
          <w:rFonts w:hint="eastAsia"/>
          <w:color w:val="171717"/>
        </w:rPr>
        <w:t xml:space="preserve">　　“感受”是本节课的核心，同时，注重过程与方法目标的达成，使本节课的“立体感”更加突出。而对知识技能目标的弱化更是对传统教学设计理念的一种颠覆。这些也是新课程“新”的体现。</w:t>
      </w:r>
    </w:p>
    <w:p w14:paraId="16A8A548" w14:textId="77777777" w:rsidR="00932FE5" w:rsidRPr="00932FE5" w:rsidRDefault="00932FE5" w:rsidP="00932FE5">
      <w:pPr>
        <w:spacing w:line="360" w:lineRule="auto"/>
        <w:rPr>
          <w:rFonts w:ascii="宋体" w:eastAsia="宋体" w:hAnsi="宋体"/>
        </w:rPr>
      </w:pPr>
    </w:p>
    <w:p w14:paraId="6BDD507A" w14:textId="77777777" w:rsidR="00932FE5" w:rsidRPr="00932FE5" w:rsidRDefault="00932FE5">
      <w:pPr>
        <w:spacing w:line="360" w:lineRule="auto"/>
        <w:rPr>
          <w:rFonts w:ascii="宋体" w:eastAsia="宋体" w:hAnsi="宋体"/>
        </w:rPr>
      </w:pPr>
    </w:p>
    <w:sectPr w:rsidR="00932FE5" w:rsidRPr="0093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E5"/>
    <w:rsid w:val="0093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19E7"/>
  <w15:chartTrackingRefBased/>
  <w15:docId w15:val="{893810E8-3093-4A56-9405-7626D326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</dc:creator>
  <cp:keywords/>
  <dc:description/>
  <cp:lastModifiedBy>王景</cp:lastModifiedBy>
  <cp:revision>1</cp:revision>
  <dcterms:created xsi:type="dcterms:W3CDTF">2023-10-23T10:20:00Z</dcterms:created>
  <dcterms:modified xsi:type="dcterms:W3CDTF">2023-10-23T10:29:00Z</dcterms:modified>
</cp:coreProperties>
</file>