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水溶液中的离子反应与平衡单元复习</w:t>
      </w:r>
    </w:p>
    <w:p>
      <w:pPr>
        <w:jc w:val="center"/>
        <w:rPr>
          <w:rFonts w:hint="eastAsia"/>
          <w:sz w:val="30"/>
          <w:szCs w:val="30"/>
          <w:lang w:val="en-US" w:eastAsia="zh-CN"/>
        </w:rPr>
      </w:pPr>
      <w:r>
        <w:rPr>
          <w:rFonts w:hint="eastAsia"/>
          <w:sz w:val="30"/>
          <w:szCs w:val="30"/>
          <w:lang w:val="en-US" w:eastAsia="zh-CN"/>
        </w:rPr>
        <w:t>——以废水处理为主题</w:t>
      </w:r>
    </w:p>
    <w:p>
      <w:pPr>
        <w:jc w:val="both"/>
        <w:rPr>
          <w:rFonts w:hint="eastAsia"/>
          <w:b/>
          <w:bCs/>
          <w:sz w:val="24"/>
          <w:szCs w:val="24"/>
          <w:lang w:val="en-US" w:eastAsia="zh-CN"/>
        </w:rPr>
      </w:pPr>
      <w:r>
        <w:rPr>
          <w:rFonts w:hint="eastAsia"/>
          <w:b/>
          <w:bCs/>
          <w:sz w:val="28"/>
          <w:szCs w:val="28"/>
          <w:lang w:val="en-US" w:eastAsia="zh-CN"/>
        </w:rPr>
        <w:t>【学习目标】</w:t>
      </w:r>
    </w:p>
    <w:p>
      <w:pPr>
        <w:numPr>
          <w:ilvl w:val="0"/>
          <w:numId w:val="1"/>
        </w:numPr>
        <w:spacing w:line="240" w:lineRule="auto"/>
        <w:ind w:firstLine="240" w:firstLineChars="100"/>
        <w:jc w:val="both"/>
        <w:rPr>
          <w:rFonts w:ascii="宋体" w:hAnsi="宋体" w:eastAsia="宋体" w:cs="宋体"/>
          <w:sz w:val="24"/>
          <w:szCs w:val="24"/>
        </w:rPr>
      </w:pPr>
      <w:r>
        <w:rPr>
          <w:rFonts w:hint="eastAsia" w:ascii="宋体" w:hAnsi="宋体" w:eastAsia="宋体" w:cs="宋体"/>
          <w:sz w:val="24"/>
          <w:szCs w:val="24"/>
          <w:lang w:val="en-US" w:eastAsia="zh-CN"/>
        </w:rPr>
        <w:t>以废水处理为情境，根据电离和水解理论分析溶液中微粒存在形式及相互转化。</w:t>
      </w:r>
    </w:p>
    <w:p>
      <w:pPr>
        <w:numPr>
          <w:ilvl w:val="0"/>
          <w:numId w:val="1"/>
        </w:numPr>
        <w:spacing w:line="240" w:lineRule="auto"/>
        <w:ind w:firstLine="240" w:firstLineChars="100"/>
        <w:jc w:val="both"/>
        <w:rPr>
          <w:rFonts w:ascii="宋体" w:hAnsi="宋体" w:eastAsia="宋体" w:cs="宋体"/>
          <w:sz w:val="24"/>
          <w:szCs w:val="24"/>
        </w:rPr>
      </w:pPr>
      <w:r>
        <w:rPr>
          <w:rFonts w:ascii="宋体" w:hAnsi="宋体" w:eastAsia="宋体" w:cs="宋体"/>
          <w:sz w:val="24"/>
          <w:szCs w:val="24"/>
        </w:rPr>
        <w:t>会书写</w:t>
      </w:r>
      <w:r>
        <w:rPr>
          <w:rFonts w:hint="eastAsia" w:ascii="宋体" w:hAnsi="宋体" w:eastAsia="宋体" w:cs="宋体"/>
          <w:sz w:val="24"/>
          <w:szCs w:val="24"/>
          <w:lang w:val="en-US" w:eastAsia="zh-CN"/>
        </w:rPr>
        <w:t>电离平衡常数</w:t>
      </w:r>
      <w:r>
        <w:rPr>
          <w:rFonts w:ascii="宋体" w:hAnsi="宋体" w:eastAsia="宋体" w:cs="宋体"/>
          <w:sz w:val="24"/>
          <w:szCs w:val="24"/>
        </w:rPr>
        <w:t>的表达式</w:t>
      </w:r>
      <w:r>
        <w:rPr>
          <w:rFonts w:hint="eastAsia" w:ascii="宋体" w:hAnsi="宋体" w:eastAsia="宋体" w:cs="宋体"/>
          <w:sz w:val="24"/>
          <w:szCs w:val="24"/>
          <w:lang w:val="en-US" w:eastAsia="zh-CN"/>
        </w:rPr>
        <w:t>并能运用</w:t>
      </w:r>
      <w:r>
        <w:rPr>
          <w:rFonts w:ascii="宋体" w:hAnsi="宋体" w:eastAsia="宋体" w:cs="宋体"/>
          <w:sz w:val="24"/>
          <w:szCs w:val="24"/>
        </w:rPr>
        <w:t>电离平衡常数(K</w:t>
      </w:r>
      <w:r>
        <w:rPr>
          <w:rFonts w:hint="eastAsia" w:ascii="宋体" w:hAnsi="宋体" w:eastAsia="宋体" w:cs="宋体"/>
          <w:sz w:val="24"/>
          <w:szCs w:val="24"/>
          <w:vertAlign w:val="subscript"/>
          <w:lang w:val="en-US" w:eastAsia="zh-CN"/>
        </w:rPr>
        <w:t>a</w:t>
      </w:r>
      <w:r>
        <w:rPr>
          <w:rFonts w:hint="eastAsia" w:ascii="宋体" w:hAnsi="宋体" w:eastAsia="宋体" w:cs="宋体"/>
          <w:sz w:val="24"/>
          <w:szCs w:val="24"/>
          <w:lang w:val="en-US" w:eastAsia="zh-CN"/>
        </w:rPr>
        <w:t>、</w:t>
      </w:r>
      <w:r>
        <w:rPr>
          <w:rFonts w:ascii="宋体" w:hAnsi="宋体" w:eastAsia="宋体" w:cs="宋体"/>
          <w:sz w:val="24"/>
          <w:szCs w:val="24"/>
        </w:rPr>
        <w:t>K</w:t>
      </w:r>
      <w:r>
        <w:rPr>
          <w:rFonts w:ascii="宋体" w:hAnsi="宋体" w:eastAsia="宋体" w:cs="宋体"/>
          <w:sz w:val="24"/>
          <w:szCs w:val="24"/>
          <w:vertAlign w:val="subscript"/>
        </w:rPr>
        <w:t>b</w:t>
      </w:r>
      <w:r>
        <w:rPr>
          <w:rFonts w:ascii="宋体" w:hAnsi="宋体" w:eastAsia="宋体" w:cs="宋体"/>
          <w:sz w:val="24"/>
          <w:szCs w:val="24"/>
        </w:rPr>
        <w:t>、K</w:t>
      </w:r>
      <w:r>
        <w:rPr>
          <w:rFonts w:hint="eastAsia" w:ascii="宋体" w:hAnsi="宋体" w:eastAsia="宋体" w:cs="宋体"/>
          <w:sz w:val="24"/>
          <w:szCs w:val="24"/>
          <w:vertAlign w:val="subscript"/>
          <w:lang w:val="en-US" w:eastAsia="zh-CN"/>
        </w:rPr>
        <w:t>w</w:t>
      </w:r>
      <w:r>
        <w:rPr>
          <w:rFonts w:ascii="宋体" w:hAnsi="宋体" w:eastAsia="宋体" w:cs="宋体"/>
          <w:sz w:val="24"/>
          <w:szCs w:val="24"/>
        </w:rPr>
        <w:t>)</w:t>
      </w:r>
      <w:r>
        <w:rPr>
          <w:rFonts w:hint="eastAsia" w:ascii="宋体" w:hAnsi="宋体" w:eastAsia="宋体" w:cs="宋体"/>
          <w:sz w:val="24"/>
          <w:szCs w:val="24"/>
          <w:lang w:val="en-US" w:eastAsia="zh-CN"/>
        </w:rPr>
        <w:t>进行相关计算</w:t>
      </w:r>
      <w:r>
        <w:rPr>
          <w:rFonts w:ascii="宋体" w:hAnsi="宋体" w:eastAsia="宋体" w:cs="宋体"/>
          <w:sz w:val="24"/>
          <w:szCs w:val="24"/>
        </w:rPr>
        <w:t>。</w:t>
      </w:r>
    </w:p>
    <w:p>
      <w:pPr>
        <w:numPr>
          <w:ilvl w:val="0"/>
          <w:numId w:val="1"/>
        </w:numPr>
        <w:spacing w:line="240" w:lineRule="auto"/>
        <w:ind w:firstLine="240" w:firstLineChars="100"/>
        <w:jc w:val="both"/>
        <w:rPr>
          <w:rFonts w:hint="default"/>
          <w:sz w:val="24"/>
          <w:szCs w:val="24"/>
          <w:lang w:val="en-US" w:eastAsia="zh-CN"/>
        </w:rPr>
      </w:pPr>
      <w:r>
        <w:rPr>
          <w:rFonts w:hint="eastAsia" w:ascii="宋体" w:hAnsi="宋体" w:eastAsia="宋体" w:cs="宋体"/>
          <w:sz w:val="24"/>
          <w:szCs w:val="24"/>
          <w:lang w:val="en-US" w:eastAsia="zh-CN"/>
        </w:rPr>
        <w:t>知道化学沉淀法是处理废水的常用方法，并能根据溶度积常数进行定量计算。</w:t>
      </w:r>
    </w:p>
    <w:p>
      <w:pPr>
        <w:numPr>
          <w:ilvl w:val="0"/>
          <w:numId w:val="1"/>
        </w:numPr>
        <w:spacing w:line="240" w:lineRule="auto"/>
        <w:ind w:firstLine="240" w:firstLineChars="100"/>
        <w:jc w:val="both"/>
        <w:rPr>
          <w:rFonts w:hint="default"/>
          <w:sz w:val="24"/>
          <w:szCs w:val="24"/>
          <w:lang w:val="en-US" w:eastAsia="zh-CN"/>
        </w:rPr>
      </w:pPr>
      <w:r>
        <w:rPr>
          <w:rFonts w:hint="eastAsia" w:ascii="宋体" w:hAnsi="宋体" w:eastAsia="宋体" w:cs="宋体"/>
          <w:sz w:val="24"/>
          <w:szCs w:val="24"/>
          <w:lang w:val="en-US" w:eastAsia="zh-CN"/>
        </w:rPr>
        <w:t>通过废水的处理等生活中的真实问题的解决，</w:t>
      </w:r>
      <w:r>
        <w:rPr>
          <w:rFonts w:ascii="宋体" w:hAnsi="宋体" w:eastAsia="宋体" w:cs="宋体"/>
          <w:sz w:val="24"/>
          <w:szCs w:val="24"/>
        </w:rPr>
        <w:t>感悟化学与生活、社会、健康的密切关系，树立“学以致用”的思想</w:t>
      </w:r>
      <w:r>
        <w:rPr>
          <w:rFonts w:hint="eastAsia"/>
          <w:sz w:val="24"/>
          <w:szCs w:val="24"/>
          <w:lang w:val="en-US" w:eastAsia="zh-CN"/>
        </w:rPr>
        <w:t>。</w:t>
      </w:r>
    </w:p>
    <w:p>
      <w:pPr>
        <w:jc w:val="both"/>
        <w:rPr>
          <w:rFonts w:hint="eastAsia"/>
          <w:sz w:val="24"/>
          <w:szCs w:val="24"/>
          <w:lang w:val="en-US" w:eastAsia="zh-CN"/>
        </w:rPr>
      </w:pPr>
    </w:p>
    <w:p>
      <w:pPr>
        <w:jc w:val="both"/>
        <w:rPr>
          <w:rFonts w:hint="eastAsia"/>
          <w:sz w:val="24"/>
          <w:szCs w:val="24"/>
          <w:lang w:val="en-US" w:eastAsia="zh-CN"/>
        </w:rPr>
      </w:pPr>
      <w:r>
        <w:rPr>
          <w:rFonts w:hint="eastAsia"/>
          <w:b/>
          <w:bCs/>
          <w:sz w:val="28"/>
          <w:szCs w:val="28"/>
          <w:lang w:val="en-US" w:eastAsia="zh-CN"/>
        </w:rPr>
        <w:t>【学习过程】</w:t>
      </w:r>
    </w:p>
    <w:p>
      <w:pPr>
        <w:rPr>
          <w:rFonts w:hint="eastAsia" w:ascii="宋体" w:hAnsi="宋体" w:eastAsia="宋体" w:cs="宋体"/>
          <w:sz w:val="21"/>
          <w:szCs w:val="21"/>
        </w:rPr>
      </w:pPr>
      <w:r>
        <w:rPr>
          <w:rFonts w:hint="eastAsia" w:ascii="宋体" w:hAnsi="宋体" w:eastAsia="宋体" w:cs="宋体"/>
          <w:sz w:val="21"/>
          <w:szCs w:val="21"/>
          <w:lang w:val="en-US" w:eastAsia="zh-CN"/>
        </w:rPr>
        <w:t>情境创设：环境问题是全球化所面临的核心问题之一。</w:t>
      </w:r>
      <w:r>
        <w:rPr>
          <w:rFonts w:hint="eastAsia" w:ascii="宋体" w:hAnsi="宋体" w:eastAsia="宋体" w:cs="宋体"/>
          <w:sz w:val="21"/>
          <w:szCs w:val="21"/>
        </w:rPr>
        <w:t>Cr、Cd、</w:t>
      </w:r>
      <w:r>
        <w:rPr>
          <w:rFonts w:hint="eastAsia" w:ascii="宋体" w:hAnsi="宋体" w:eastAsia="宋体" w:cs="宋体"/>
          <w:sz w:val="21"/>
          <w:szCs w:val="21"/>
          <w:lang w:val="en-US" w:eastAsia="zh-CN"/>
        </w:rPr>
        <w:t>Se</w:t>
      </w:r>
      <w:r>
        <w:rPr>
          <w:rFonts w:hint="eastAsia" w:ascii="宋体" w:hAnsi="宋体" w:eastAsia="宋体" w:cs="宋体"/>
          <w:sz w:val="21"/>
          <w:szCs w:val="21"/>
        </w:rPr>
        <w:t>、</w:t>
      </w:r>
      <w:r>
        <w:rPr>
          <w:rFonts w:hint="eastAsia" w:ascii="宋体" w:hAnsi="宋体" w:eastAsia="宋体" w:cs="宋体"/>
          <w:sz w:val="21"/>
          <w:szCs w:val="21"/>
          <w:lang w:val="en-US" w:eastAsia="zh-CN"/>
        </w:rPr>
        <w:t>As</w:t>
      </w:r>
      <w:r>
        <w:rPr>
          <w:rFonts w:hint="eastAsia" w:ascii="宋体" w:hAnsi="宋体" w:eastAsia="宋体" w:cs="宋体"/>
          <w:sz w:val="21"/>
          <w:szCs w:val="21"/>
        </w:rPr>
        <w:t>等元素的化合物常会造成一些环境问题，科研工作者正在研究用各种化学方法来消除这些物质对环境的影响。化学沉淀处理法是利用离子水解或难溶盐沉淀进行溶液组分分离和富集的传统水处理方法，具有操作简单，沉淀效率高的特点。</w:t>
      </w:r>
    </w:p>
    <w:p>
      <w:pPr>
        <w:rPr>
          <w:rFonts w:hint="eastAsia" w:ascii="宋体" w:hAnsi="宋体" w:eastAsia="宋体" w:cs="宋体"/>
          <w:sz w:val="21"/>
          <w:szCs w:val="21"/>
        </w:rPr>
      </w:pPr>
    </w:p>
    <w:p>
      <w:pPr>
        <w:numPr>
          <w:ilvl w:val="0"/>
          <w:numId w:val="0"/>
        </w:numPr>
        <w:shd w:val="clear" w:color="auto" w:fill="FFFFFF"/>
        <w:spacing w:line="360" w:lineRule="auto"/>
        <w:jc w:val="left"/>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任务一：含硒废水处理（混凝沉淀法）</w:t>
      </w:r>
    </w:p>
    <w:p>
      <w:pPr>
        <w:numPr>
          <w:ilvl w:val="0"/>
          <w:numId w:val="0"/>
        </w:numPr>
        <w:shd w:val="clear" w:color="auto" w:fill="FFFFFF"/>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在多数情况下，</w:t>
      </w:r>
      <w:r>
        <w:rPr>
          <w:rFonts w:hint="eastAsia" w:ascii="宋体" w:hAnsi="宋体" w:eastAsia="宋体" w:cs="宋体"/>
          <w:sz w:val="21"/>
          <w:szCs w:val="21"/>
          <w:lang w:val="en-US" w:eastAsia="zh-CN"/>
        </w:rPr>
        <w:t>废水中</w:t>
      </w:r>
      <w:r>
        <w:rPr>
          <w:rFonts w:hint="eastAsia" w:ascii="宋体" w:hAnsi="宋体" w:eastAsia="宋体" w:cs="宋体"/>
          <w:sz w:val="21"/>
          <w:szCs w:val="21"/>
        </w:rPr>
        <w:t>硒是以硒酸根离子与亚硒酸根离子两种形式共存的。在饮用水中，如果存在亚硒酸根SeO</w:t>
      </w:r>
      <w:r>
        <w:rPr>
          <w:rFonts w:hint="eastAsia" w:ascii="宋体" w:hAnsi="宋体" w:eastAsia="宋体" w:cs="宋体"/>
          <w:sz w:val="21"/>
          <w:szCs w:val="21"/>
          <w:vertAlign w:val="subscript"/>
          <w:lang w:val="en-US" w:eastAsia="zh-CN"/>
        </w:rPr>
        <w:t>3</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rPr>
        <w:t>可用三氯化铁或三氯化铝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絮凝剂</w:t>
      </w:r>
      <w:r>
        <w:rPr>
          <w:rFonts w:hint="eastAsia" w:ascii="宋体" w:hAnsi="宋体" w:eastAsia="宋体" w:cs="宋体"/>
          <w:sz w:val="21"/>
          <w:szCs w:val="21"/>
          <w:lang w:eastAsia="zh-CN"/>
        </w:rPr>
        <w:t>）</w:t>
      </w:r>
      <w:r>
        <w:rPr>
          <w:rFonts w:hint="eastAsia" w:ascii="宋体" w:hAnsi="宋体" w:eastAsia="宋体" w:cs="宋体"/>
          <w:sz w:val="21"/>
          <w:szCs w:val="21"/>
        </w:rPr>
        <w:t>沉淀去除亚硒酸根离子，去除率95%以上。</w:t>
      </w:r>
    </w:p>
    <w:p>
      <w:pPr>
        <w:numPr>
          <w:ilvl w:val="0"/>
          <w:numId w:val="0"/>
        </w:numPr>
        <w:shd w:val="clear" w:color="auto" w:fill="FFFFFF"/>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思考与讨论1：</w:t>
      </w:r>
      <w:r>
        <w:rPr>
          <w:rFonts w:hint="eastAsia" w:ascii="宋体" w:hAnsi="宋体" w:eastAsia="宋体" w:cs="宋体"/>
          <w:sz w:val="24"/>
          <w:szCs w:val="24"/>
        </w:rPr>
        <w:t>三氯化铁或三氯化铝</w:t>
      </w:r>
      <w:r>
        <w:rPr>
          <w:rFonts w:hint="eastAsia" w:ascii="宋体" w:hAnsi="宋体" w:eastAsia="宋体" w:cs="宋体"/>
          <w:sz w:val="24"/>
          <w:szCs w:val="24"/>
          <w:lang w:val="en-US" w:eastAsia="zh-CN"/>
        </w:rPr>
        <w:t>为什么可以作絮凝剂，其原理是什么？</w:t>
      </w:r>
    </w:p>
    <w:p>
      <w:pPr>
        <w:numPr>
          <w:ilvl w:val="0"/>
          <w:numId w:val="0"/>
        </w:numPr>
        <w:shd w:val="clear" w:color="auto" w:fill="FFFFFF"/>
        <w:spacing w:line="360" w:lineRule="auto"/>
        <w:jc w:val="left"/>
        <w:textAlignment w:val="center"/>
        <w:rPr>
          <w:rFonts w:hint="eastAsia" w:ascii="宋体" w:hAnsi="宋体" w:eastAsia="宋体" w:cs="宋体"/>
          <w:sz w:val="24"/>
          <w:szCs w:val="24"/>
          <w:lang w:val="en-US" w:eastAsia="zh-CN"/>
        </w:rPr>
      </w:pPr>
    </w:p>
    <w:p>
      <w:pPr>
        <w:shd w:val="clear" w:color="auto" w:fill="FFFFFF"/>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为了使去除效果更好，在</w:t>
      </w:r>
      <w:r>
        <w:rPr>
          <w:rFonts w:hint="eastAsia" w:ascii="宋体" w:hAnsi="宋体" w:eastAsia="宋体" w:cs="宋体"/>
          <w:sz w:val="21"/>
          <w:szCs w:val="21"/>
        </w:rPr>
        <w:t>投加絮凝剂后用1mol/LNaOH调节溶液pH</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已知</w:t>
      </w:r>
      <w:r>
        <w:rPr>
          <w:rFonts w:hint="eastAsia" w:ascii="宋体" w:hAnsi="宋体" w:eastAsia="宋体" w:cs="宋体"/>
          <w:sz w:val="21"/>
          <w:szCs w:val="21"/>
        </w:rPr>
        <w:t>室温下，H</w:t>
      </w:r>
      <w:r>
        <w:rPr>
          <w:rFonts w:hint="eastAsia" w:ascii="宋体" w:hAnsi="宋体" w:eastAsia="宋体" w:cs="宋体"/>
          <w:sz w:val="21"/>
          <w:szCs w:val="21"/>
          <w:vertAlign w:val="subscript"/>
        </w:rPr>
        <w:t>2</w:t>
      </w:r>
      <w:r>
        <w:rPr>
          <w:rFonts w:hint="eastAsia" w:ascii="宋体" w:hAnsi="宋体" w:eastAsia="宋体" w:cs="宋体"/>
          <w:sz w:val="21"/>
          <w:szCs w:val="21"/>
        </w:rPr>
        <w:t>SeO</w:t>
      </w:r>
      <w:r>
        <w:rPr>
          <w:rFonts w:hint="eastAsia" w:ascii="宋体" w:hAnsi="宋体" w:eastAsia="宋体" w:cs="宋体"/>
          <w:sz w:val="21"/>
          <w:szCs w:val="21"/>
          <w:vertAlign w:val="subscript"/>
        </w:rPr>
        <w:t>3</w:t>
      </w:r>
      <w:r>
        <w:rPr>
          <w:rFonts w:hint="eastAsia" w:ascii="宋体" w:hAnsi="宋体" w:eastAsia="宋体" w:cs="宋体"/>
          <w:sz w:val="21"/>
          <w:szCs w:val="21"/>
        </w:rPr>
        <w:t>电离平衡体系中含Se微粒的物质的量分数与溶液PH的关系如图所示</w:t>
      </w:r>
      <w:r>
        <w:rPr>
          <w:rFonts w:hint="eastAsia" w:ascii="宋体" w:hAnsi="宋体" w:eastAsia="宋体" w:cs="宋体"/>
          <w:sz w:val="21"/>
          <w:szCs w:val="21"/>
          <w:lang w:eastAsia="zh-CN"/>
        </w:rPr>
        <w:t>。</w:t>
      </w:r>
    </w:p>
    <w:p>
      <w:pPr>
        <w:shd w:val="clear" w:color="auto" w:fill="FFFFFF"/>
        <w:spacing w:line="360" w:lineRule="auto"/>
        <w:jc w:val="left"/>
        <w:textAlignment w:val="center"/>
        <w:rPr>
          <w:rFonts w:hint="eastAsia" w:ascii="宋体" w:hAnsi="宋体" w:eastAsia="宋体" w:cs="宋体"/>
          <w:sz w:val="24"/>
          <w:szCs w:val="24"/>
          <w:lang w:eastAsia="zh-CN"/>
        </w:rPr>
      </w:pPr>
      <w:r>
        <w:rPr>
          <w:rFonts w:ascii="Times New Roman" w:hAnsi="Times New Roman" w:eastAsia="Times New Roman" w:cs="Times New Roman"/>
          <w:strike w:val="0"/>
          <w:kern w:val="0"/>
          <w:sz w:val="24"/>
          <w:szCs w:val="24"/>
          <w:u w:val="none"/>
        </w:rPr>
        <w:drawing>
          <wp:inline distT="0" distB="0" distL="114300" distR="114300">
            <wp:extent cx="3077845" cy="1496060"/>
            <wp:effectExtent l="0" t="0" r="0" b="0"/>
            <wp:docPr id="100097" name="图片 100097" descr="@@@e2989efe-797c-41f8-8595-04d78026d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descr="@@@e2989efe-797c-41f8-8595-04d78026d783"/>
                    <pic:cNvPicPr>
                      <a:picLocks noChangeAspect="1"/>
                    </pic:cNvPicPr>
                  </pic:nvPicPr>
                  <pic:blipFill>
                    <a:blip r:embed="rId4"/>
                    <a:stretch>
                      <a:fillRect/>
                    </a:stretch>
                  </pic:blipFill>
                  <pic:spPr>
                    <a:xfrm>
                      <a:off x="0" y="0"/>
                      <a:ext cx="3077845" cy="1496060"/>
                    </a:xfrm>
                    <a:prstGeom prst="rect">
                      <a:avLst/>
                    </a:prstGeom>
                  </pic:spPr>
                </pic:pic>
              </a:graphicData>
            </a:graphic>
          </wp:inline>
        </w:drawing>
      </w:r>
    </w:p>
    <w:p>
      <w:pPr>
        <w:shd w:val="clear" w:color="auto" w:fill="FFFFFF"/>
        <w:spacing w:line="360" w:lineRule="auto"/>
        <w:jc w:val="left"/>
        <w:textAlignment w:val="center"/>
        <w:rPr>
          <w:rFonts w:hint="eastAsia" w:ascii="宋体" w:hAnsi="宋体" w:eastAsia="宋体" w:cs="宋体"/>
          <w:sz w:val="24"/>
          <w:szCs w:val="24"/>
        </w:rPr>
      </w:pPr>
    </w:p>
    <w:p>
      <w:pPr>
        <w:shd w:val="clear" w:color="auto" w:fill="FFFFFF"/>
        <w:spacing w:line="360" w:lineRule="auto"/>
        <w:jc w:val="left"/>
        <w:textAlignment w:val="center"/>
        <w:rPr>
          <w:rFonts w:hint="eastAsia" w:ascii="宋体" w:hAnsi="宋体" w:eastAsia="宋体" w:cs="宋体"/>
          <w:b w:val="0"/>
          <w:sz w:val="24"/>
          <w:szCs w:val="24"/>
          <w:u w:val="single"/>
        </w:rPr>
      </w:pPr>
      <w:r>
        <w:rPr>
          <w:rFonts w:hint="eastAsia" w:ascii="等线" w:hAnsi="等线" w:eastAsia="等线" w:cs="等线"/>
          <w:sz w:val="24"/>
          <w:szCs w:val="24"/>
        </w:rPr>
        <w:t>①</w:t>
      </w:r>
      <w:r>
        <w:rPr>
          <w:rFonts w:hint="eastAsia" w:ascii="宋体" w:hAnsi="宋体" w:eastAsia="宋体" w:cs="宋体"/>
          <w:sz w:val="24"/>
          <w:szCs w:val="24"/>
        </w:rPr>
        <w:t>写出将将少量氢氧化钠溶液滴入H</w:t>
      </w:r>
      <w:r>
        <w:rPr>
          <w:rFonts w:hint="eastAsia" w:ascii="宋体" w:hAnsi="宋体" w:eastAsia="宋体" w:cs="宋体"/>
          <w:sz w:val="24"/>
          <w:szCs w:val="24"/>
          <w:vertAlign w:val="subscript"/>
        </w:rPr>
        <w:t>2</w:t>
      </w:r>
      <w:r>
        <w:rPr>
          <w:rFonts w:hint="eastAsia" w:ascii="宋体" w:hAnsi="宋体" w:eastAsia="宋体" w:cs="宋体"/>
          <w:sz w:val="24"/>
          <w:szCs w:val="24"/>
        </w:rPr>
        <w:t>SeO</w:t>
      </w:r>
      <w:r>
        <w:rPr>
          <w:rFonts w:hint="eastAsia" w:ascii="宋体" w:hAnsi="宋体" w:eastAsia="宋体" w:cs="宋体"/>
          <w:sz w:val="24"/>
          <w:szCs w:val="24"/>
          <w:vertAlign w:val="subscript"/>
        </w:rPr>
        <w:t>3</w:t>
      </w:r>
      <w:r>
        <w:rPr>
          <w:rFonts w:hint="eastAsia" w:ascii="宋体" w:hAnsi="宋体" w:eastAsia="宋体" w:cs="宋体"/>
          <w:sz w:val="24"/>
          <w:szCs w:val="24"/>
        </w:rPr>
        <w:t>溶液中的离子方程式：</w:t>
      </w:r>
      <w:r>
        <w:rPr>
          <w:rFonts w:hint="eastAsia" w:ascii="宋体" w:hAnsi="宋体" w:eastAsia="宋体" w:cs="宋体"/>
          <w:b w:val="0"/>
          <w:sz w:val="24"/>
          <w:szCs w:val="24"/>
          <w:u w:val="single"/>
        </w:rPr>
        <w:t xml:space="preserve">           </w:t>
      </w:r>
    </w:p>
    <w:p>
      <w:pPr>
        <w:shd w:val="clear" w:color="auto" w:fill="FFFFFF"/>
        <w:spacing w:line="360" w:lineRule="auto"/>
        <w:jc w:val="left"/>
        <w:textAlignment w:val="center"/>
        <w:rPr>
          <w:rFonts w:hint="eastAsia" w:ascii="宋体" w:hAnsi="宋体" w:eastAsia="宋体" w:cs="宋体"/>
          <w:b w:val="0"/>
          <w:sz w:val="24"/>
          <w:szCs w:val="24"/>
          <w:u w:val="single"/>
        </w:rPr>
      </w:pPr>
    </w:p>
    <w:p>
      <w:pPr>
        <w:shd w:val="clear" w:color="auto" w:fill="FFFFFF"/>
        <w:spacing w:line="360" w:lineRule="auto"/>
        <w:jc w:val="left"/>
        <w:textAlignment w:val="center"/>
        <w:rPr>
          <w:rFonts w:hint="eastAsia" w:ascii="宋体" w:hAnsi="宋体" w:eastAsia="宋体" w:cs="宋体"/>
          <w:sz w:val="24"/>
          <w:szCs w:val="24"/>
        </w:rPr>
      </w:pPr>
      <w:r>
        <w:rPr>
          <w:rFonts w:hint="eastAsia" w:ascii="等线" w:hAnsi="等线" w:eastAsia="等线" w:cs="等线"/>
          <w:sz w:val="24"/>
          <w:szCs w:val="24"/>
          <w:lang w:val="en-US" w:eastAsia="zh-CN"/>
        </w:rPr>
        <w:t>②</w:t>
      </w:r>
      <w:r>
        <w:rPr>
          <w:rFonts w:hint="eastAsia" w:ascii="宋体" w:hAnsi="宋体" w:eastAsia="宋体" w:cs="宋体"/>
          <w:sz w:val="24"/>
          <w:szCs w:val="24"/>
        </w:rPr>
        <w:t>写出NaHSeO</w:t>
      </w:r>
      <w:r>
        <w:rPr>
          <w:rFonts w:hint="eastAsia" w:ascii="宋体" w:hAnsi="宋体" w:eastAsia="宋体" w:cs="宋体"/>
          <w:sz w:val="24"/>
          <w:szCs w:val="24"/>
          <w:vertAlign w:val="subscript"/>
        </w:rPr>
        <w:t>3</w:t>
      </w:r>
      <w:r>
        <w:rPr>
          <w:rFonts w:hint="eastAsia" w:ascii="宋体" w:hAnsi="宋体" w:eastAsia="宋体" w:cs="宋体"/>
          <w:sz w:val="24"/>
          <w:szCs w:val="24"/>
        </w:rPr>
        <w:t>水解常数的表达式</w:t>
      </w:r>
      <w:r>
        <w:rPr>
          <w:rFonts w:hint="eastAsia" w:ascii="宋体" w:hAnsi="宋体" w:eastAsia="宋体" w:cs="宋体"/>
          <w:sz w:val="24"/>
          <w:szCs w:val="24"/>
          <w:lang w:val="en-US" w:eastAsia="zh-CN"/>
        </w:rPr>
        <w:t>和数值</w:t>
      </w:r>
      <w:r>
        <w:rPr>
          <w:rFonts w:hint="eastAsia" w:ascii="宋体" w:hAnsi="宋体" w:eastAsia="宋体" w:cs="宋体"/>
          <w:b w:val="0"/>
          <w:sz w:val="24"/>
          <w:szCs w:val="24"/>
          <w:u w:val="single"/>
        </w:rPr>
        <w:t xml:space="preserve">           </w:t>
      </w:r>
    </w:p>
    <w:p>
      <w:pPr>
        <w:shd w:val="clear" w:color="auto" w:fill="FFFFFF"/>
        <w:spacing w:line="360" w:lineRule="auto"/>
        <w:jc w:val="left"/>
        <w:textAlignment w:val="center"/>
        <w:rPr>
          <w:rFonts w:hint="eastAsia" w:ascii="宋体" w:hAnsi="宋体" w:eastAsia="宋体" w:cs="宋体"/>
          <w:b w:val="0"/>
          <w:sz w:val="24"/>
          <w:szCs w:val="24"/>
          <w:u w:val="single"/>
        </w:rPr>
      </w:pPr>
    </w:p>
    <w:p>
      <w:pPr>
        <w:shd w:val="clear" w:color="auto" w:fill="FFFFFF"/>
        <w:spacing w:line="240" w:lineRule="auto"/>
        <w:jc w:val="left"/>
        <w:textAlignment w:val="center"/>
        <w:rPr>
          <w:rFonts w:hint="eastAsia" w:ascii="宋体" w:hAnsi="宋体" w:eastAsia="宋体" w:cs="宋体"/>
          <w:sz w:val="24"/>
          <w:szCs w:val="24"/>
        </w:rPr>
      </w:pPr>
      <w:r>
        <w:rPr>
          <w:rFonts w:hint="eastAsia" w:ascii="等线" w:hAnsi="等线" w:eastAsia="等线" w:cs="等线"/>
          <w:sz w:val="24"/>
          <w:szCs w:val="24"/>
          <w:lang w:val="en-US" w:eastAsia="zh-CN"/>
        </w:rPr>
        <w:t>③</w:t>
      </w:r>
      <w:r>
        <w:rPr>
          <w:rFonts w:hint="eastAsia" w:ascii="宋体" w:hAnsi="宋体" w:eastAsia="宋体" w:cs="宋体"/>
          <w:sz w:val="24"/>
          <w:szCs w:val="24"/>
        </w:rPr>
        <w:t>NaHSeO</w:t>
      </w:r>
      <w:r>
        <w:rPr>
          <w:rFonts w:hint="eastAsia" w:ascii="宋体" w:hAnsi="宋体" w:eastAsia="宋体" w:cs="宋体"/>
          <w:sz w:val="24"/>
          <w:szCs w:val="24"/>
          <w:vertAlign w:val="subscript"/>
        </w:rPr>
        <w:t>3</w:t>
      </w:r>
      <w:r>
        <w:rPr>
          <w:rFonts w:hint="eastAsia" w:ascii="宋体" w:hAnsi="宋体" w:eastAsia="宋体" w:cs="宋体"/>
          <w:sz w:val="24"/>
          <w:szCs w:val="24"/>
        </w:rPr>
        <w:t>溶液显</w:t>
      </w:r>
      <w:r>
        <w:rPr>
          <w:rFonts w:hint="eastAsia" w:ascii="宋体" w:hAnsi="宋体" w:eastAsia="宋体" w:cs="宋体"/>
          <w:b w:val="0"/>
          <w:sz w:val="24"/>
          <w:szCs w:val="24"/>
          <w:u w:val="single"/>
        </w:rPr>
        <w:t xml:space="preserve">           </w:t>
      </w:r>
      <w:r>
        <w:rPr>
          <w:rFonts w:hint="eastAsia" w:ascii="宋体" w:hAnsi="宋体" w:eastAsia="宋体" w:cs="宋体"/>
          <w:sz w:val="24"/>
          <w:szCs w:val="24"/>
        </w:rPr>
        <w:t>性，</w:t>
      </w:r>
      <w:r>
        <w:rPr>
          <w:rFonts w:hint="eastAsia" w:ascii="宋体" w:hAnsi="宋体" w:eastAsia="宋体" w:cs="宋体"/>
          <w:sz w:val="24"/>
          <w:szCs w:val="24"/>
          <w:lang w:val="en-US" w:eastAsia="zh-CN"/>
        </w:rPr>
        <w:t>0.1mol·L</w:t>
      </w:r>
      <w:r>
        <w:rPr>
          <w:rFonts w:hint="eastAsia" w:ascii="宋体" w:hAnsi="宋体" w:eastAsia="宋体" w:cs="宋体"/>
          <w:sz w:val="24"/>
          <w:szCs w:val="24"/>
          <w:vertAlign w:val="superscript"/>
          <w:lang w:val="en-US" w:eastAsia="zh-CN"/>
        </w:rPr>
        <w:t>-1</w:t>
      </w:r>
      <w:r>
        <w:rPr>
          <w:rFonts w:hint="eastAsia" w:ascii="宋体" w:hAnsi="宋体" w:eastAsia="宋体" w:cs="宋体"/>
          <w:sz w:val="24"/>
          <w:szCs w:val="24"/>
        </w:rPr>
        <w:t>NaHSeO</w:t>
      </w:r>
      <w:r>
        <w:rPr>
          <w:rFonts w:hint="eastAsia" w:ascii="宋体" w:hAnsi="宋体" w:eastAsia="宋体" w:cs="宋体"/>
          <w:sz w:val="24"/>
          <w:szCs w:val="24"/>
          <w:vertAlign w:val="subscript"/>
        </w:rPr>
        <w:t>3</w:t>
      </w:r>
      <w:r>
        <w:rPr>
          <w:rFonts w:hint="eastAsia" w:ascii="宋体" w:hAnsi="宋体" w:eastAsia="宋体" w:cs="宋体"/>
          <w:sz w:val="24"/>
          <w:szCs w:val="24"/>
        </w:rPr>
        <w:t>溶液中，离子浓度由大到小的顺序为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single"/>
        </w:rPr>
        <w:t xml:space="preserve">    </w:t>
      </w:r>
      <w:r>
        <w:rPr>
          <w:rFonts w:hint="eastAsia" w:ascii="宋体" w:hAnsi="宋体" w:eastAsia="宋体" w:cs="宋体"/>
          <w:sz w:val="24"/>
          <w:szCs w:val="24"/>
        </w:rPr>
        <w:t>。</w:t>
      </w:r>
    </w:p>
    <w:p>
      <w:pPr>
        <w:shd w:val="clear" w:color="auto" w:fill="FFFFFF"/>
        <w:spacing w:line="360" w:lineRule="auto"/>
        <w:jc w:val="left"/>
        <w:textAlignment w:val="center"/>
        <w:rPr>
          <w:rFonts w:hint="eastAsia" w:ascii="宋体" w:hAnsi="宋体" w:eastAsia="宋体" w:cs="宋体"/>
          <w:sz w:val="24"/>
          <w:szCs w:val="24"/>
        </w:rPr>
      </w:pPr>
    </w:p>
    <w:p>
      <w:pPr>
        <w:numPr>
          <w:ilvl w:val="0"/>
          <w:numId w:val="0"/>
        </w:numPr>
        <w:shd w:val="clear" w:color="auto" w:fill="FFFFFF"/>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1"/>
          <w:szCs w:val="21"/>
        </w:rPr>
        <w:t>pH对絮凝剂在水中的混凝有重要作用，</w:t>
      </w:r>
      <w:r>
        <w:rPr>
          <w:rFonts w:hint="eastAsia" w:ascii="宋体" w:hAnsi="宋体" w:eastAsia="宋体" w:cs="宋体"/>
          <w:sz w:val="21"/>
          <w:szCs w:val="21"/>
          <w:lang w:val="en-US" w:eastAsia="zh-CN"/>
        </w:rPr>
        <w:t>在去除硒的过程中pH不宜过大，也不宜过小，pH=8为宜。</w:t>
      </w:r>
    </w:p>
    <w:p>
      <w:pPr>
        <w:numPr>
          <w:ilvl w:val="0"/>
          <w:numId w:val="0"/>
        </w:numPr>
        <w:shd w:val="clear" w:color="auto" w:fill="FFFFFF"/>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思考与讨论2：沉淀法去除废水中的硒为什么pH不宜过大，也不宜过小？</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numPr>
          <w:ilvl w:val="0"/>
          <w:numId w:val="0"/>
        </w:numPr>
        <w:shd w:val="clear" w:color="auto" w:fill="FFFFFF"/>
        <w:spacing w:line="360" w:lineRule="auto"/>
        <w:jc w:val="left"/>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任务二：含镉废水处理（常用氢氧化物沉淀法和硫化物沉淀法）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已知一些化合物在某温度的</w:t>
      </w:r>
      <w:r>
        <w:rPr>
          <w:rFonts w:hint="eastAsia" w:ascii="宋体" w:hAnsi="宋体" w:eastAsia="宋体" w:cs="宋体"/>
          <w:i/>
          <w:sz w:val="21"/>
          <w:szCs w:val="21"/>
        </w:rPr>
        <w:t>K</w:t>
      </w:r>
      <w:r>
        <w:rPr>
          <w:rFonts w:hint="eastAsia" w:ascii="宋体" w:hAnsi="宋体" w:eastAsia="宋体" w:cs="宋体"/>
          <w:i/>
          <w:sz w:val="21"/>
          <w:szCs w:val="21"/>
          <w:vertAlign w:val="subscript"/>
          <w:lang w:val="en-US" w:eastAsia="zh-CN"/>
        </w:rPr>
        <w:t>s</w:t>
      </w:r>
      <w:r>
        <w:rPr>
          <w:rFonts w:hint="eastAsia" w:ascii="宋体" w:hAnsi="宋体" w:eastAsia="宋体" w:cs="宋体"/>
          <w:i/>
          <w:sz w:val="21"/>
          <w:szCs w:val="21"/>
          <w:vertAlign w:val="subscript"/>
        </w:rPr>
        <w:t>p</w:t>
      </w:r>
      <w:r>
        <w:rPr>
          <w:rFonts w:hint="eastAsia" w:ascii="宋体" w:hAnsi="宋体" w:eastAsia="宋体" w:cs="宋体"/>
          <w:sz w:val="21"/>
          <w:szCs w:val="21"/>
        </w:rPr>
        <w:t>如表：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60"/>
        <w:gridCol w:w="1260"/>
        <w:gridCol w:w="12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CdS</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Cd(OH)</w:t>
            </w:r>
            <w:r>
              <w:rPr>
                <w:rFonts w:hint="eastAsia" w:ascii="宋体" w:hAnsi="宋体" w:eastAsia="宋体" w:cs="宋体"/>
                <w:sz w:val="24"/>
                <w:szCs w:val="24"/>
                <w:vertAlign w:val="subscript"/>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CdCO</w:t>
            </w:r>
            <w:r>
              <w:rPr>
                <w:rFonts w:hint="eastAsia" w:ascii="宋体" w:hAnsi="宋体" w:eastAsia="宋体" w:cs="宋体"/>
                <w:sz w:val="24"/>
                <w:szCs w:val="24"/>
                <w:vertAlign w:val="subscript"/>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Tl(OH)</w:t>
            </w:r>
            <w:r>
              <w:rPr>
                <w:rFonts w:hint="eastAsia" w:ascii="宋体" w:hAnsi="宋体" w:eastAsia="宋体" w:cs="宋体"/>
                <w:sz w:val="24"/>
                <w:szCs w:val="24"/>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7.9×10</w:t>
            </w:r>
            <w:r>
              <w:rPr>
                <w:rFonts w:hint="eastAsia" w:ascii="宋体" w:hAnsi="宋体" w:eastAsia="宋体" w:cs="宋体"/>
                <w:sz w:val="24"/>
                <w:szCs w:val="24"/>
                <w:vertAlign w:val="superscript"/>
              </w:rPr>
              <w:t>-27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3.2×10</w:t>
            </w:r>
            <w:r>
              <w:rPr>
                <w:rFonts w:hint="eastAsia" w:ascii="宋体" w:hAnsi="宋体" w:eastAsia="宋体" w:cs="宋体"/>
                <w:sz w:val="24"/>
                <w:szCs w:val="24"/>
                <w:vertAlign w:val="superscript"/>
              </w:rPr>
              <w:t>-14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4.0×10</w:t>
            </w:r>
            <w:r>
              <w:rPr>
                <w:rFonts w:hint="eastAsia" w:ascii="宋体" w:hAnsi="宋体" w:eastAsia="宋体" w:cs="宋体"/>
                <w:sz w:val="24"/>
                <w:szCs w:val="24"/>
                <w:vertAlign w:val="superscript"/>
              </w:rPr>
              <w:t>-12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1.68×10</w:t>
            </w:r>
            <w:r>
              <w:rPr>
                <w:rFonts w:hint="eastAsia" w:ascii="宋体" w:hAnsi="宋体" w:eastAsia="宋体" w:cs="宋体"/>
                <w:sz w:val="24"/>
                <w:szCs w:val="24"/>
                <w:vertAlign w:val="superscript"/>
              </w:rPr>
              <w:t>-44</w:t>
            </w:r>
          </w:p>
        </w:tc>
      </w:tr>
    </w:tbl>
    <w:p>
      <w:pPr>
        <w:shd w:val="clear" w:color="auto" w:fill="FFFFFF"/>
        <w:spacing w:line="360" w:lineRule="auto"/>
        <w:jc w:val="left"/>
        <w:textAlignment w:val="center"/>
        <w:rPr>
          <w:rFonts w:hint="eastAsia" w:ascii="宋体" w:hAnsi="宋体" w:eastAsia="宋体" w:cs="宋体"/>
          <w:sz w:val="24"/>
          <w:szCs w:val="24"/>
          <w:lang w:val="en-US" w:eastAsia="zh-CN"/>
        </w:rPr>
      </w:pPr>
    </w:p>
    <w:p>
      <w:pPr>
        <w:shd w:val="clear" w:color="auto" w:fill="FFFFFF"/>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思考与讨论1：对比含镉难溶物的K</w:t>
      </w:r>
      <w:r>
        <w:rPr>
          <w:rFonts w:hint="eastAsia" w:ascii="宋体" w:hAnsi="宋体" w:eastAsia="宋体" w:cs="宋体"/>
          <w:sz w:val="24"/>
          <w:szCs w:val="24"/>
          <w:vertAlign w:val="subscript"/>
          <w:lang w:val="en-US" w:eastAsia="zh-CN"/>
        </w:rPr>
        <w:t>sp</w:t>
      </w:r>
      <w:r>
        <w:rPr>
          <w:rFonts w:hint="eastAsia" w:ascii="宋体" w:hAnsi="宋体" w:eastAsia="宋体" w:cs="宋体"/>
          <w:sz w:val="24"/>
          <w:szCs w:val="24"/>
          <w:lang w:val="en-US" w:eastAsia="zh-CN"/>
        </w:rPr>
        <w:t>，如何选择沉淀剂？</w:t>
      </w:r>
    </w:p>
    <w:p>
      <w:pPr>
        <w:shd w:val="clear" w:color="auto" w:fill="FFFFFF"/>
        <w:spacing w:line="360" w:lineRule="auto"/>
        <w:jc w:val="left"/>
        <w:textAlignment w:val="center"/>
        <w:rPr>
          <w:rFonts w:hint="eastAsia" w:ascii="宋体" w:hAnsi="宋体" w:eastAsia="宋体" w:cs="宋体"/>
          <w:sz w:val="24"/>
          <w:szCs w:val="24"/>
          <w:lang w:val="en-US" w:eastAsia="zh-CN"/>
        </w:rPr>
      </w:pPr>
    </w:p>
    <w:p>
      <w:pPr>
        <w:shd w:val="clear" w:color="auto" w:fill="FFFFFF"/>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val="en-US" w:eastAsia="zh-CN"/>
        </w:rPr>
        <w:t>请写出</w:t>
      </w:r>
      <w:r>
        <w:rPr>
          <w:rFonts w:hint="eastAsia" w:ascii="宋体" w:hAnsi="宋体" w:eastAsia="宋体" w:cs="宋体"/>
          <w:sz w:val="24"/>
          <w:szCs w:val="24"/>
        </w:rPr>
        <w:t>CdS</w:t>
      </w:r>
      <w:r>
        <w:rPr>
          <w:rFonts w:hint="eastAsia" w:ascii="宋体" w:hAnsi="宋体" w:eastAsia="宋体" w:cs="宋体"/>
          <w:sz w:val="24"/>
          <w:szCs w:val="24"/>
          <w:lang w:eastAsia="zh-CN"/>
        </w:rPr>
        <w:t>、</w:t>
      </w:r>
      <w:r>
        <w:rPr>
          <w:rFonts w:hint="eastAsia" w:ascii="宋体" w:hAnsi="宋体" w:eastAsia="宋体" w:cs="宋体"/>
          <w:sz w:val="24"/>
          <w:szCs w:val="24"/>
        </w:rPr>
        <w:t>Cd(OH)</w:t>
      </w:r>
      <w:r>
        <w:rPr>
          <w:rFonts w:hint="eastAsia" w:ascii="宋体" w:hAnsi="宋体" w:eastAsia="宋体" w:cs="宋体"/>
          <w:sz w:val="24"/>
          <w:szCs w:val="24"/>
          <w:vertAlign w:val="subscript"/>
        </w:rPr>
        <w:t>2</w:t>
      </w:r>
      <w:r>
        <w:rPr>
          <w:rFonts w:hint="eastAsia" w:ascii="宋体" w:hAnsi="宋体" w:eastAsia="宋体" w:cs="宋体"/>
          <w:sz w:val="24"/>
          <w:szCs w:val="24"/>
          <w:vertAlign w:val="baseline"/>
          <w:lang w:eastAsia="zh-CN"/>
        </w:rPr>
        <w:t>、</w:t>
      </w:r>
      <w:r>
        <w:rPr>
          <w:rFonts w:hint="eastAsia" w:ascii="宋体" w:hAnsi="宋体" w:eastAsia="宋体" w:cs="宋体"/>
          <w:sz w:val="24"/>
          <w:szCs w:val="24"/>
        </w:rPr>
        <w:t>CdCO</w:t>
      </w:r>
      <w:r>
        <w:rPr>
          <w:rFonts w:hint="eastAsia" w:ascii="宋体" w:hAnsi="宋体" w:eastAsia="宋体" w:cs="宋体"/>
          <w:sz w:val="24"/>
          <w:szCs w:val="24"/>
          <w:vertAlign w:val="subscript"/>
        </w:rPr>
        <w:t>3</w:t>
      </w:r>
      <w:r>
        <w:rPr>
          <w:rFonts w:hint="eastAsia" w:ascii="宋体" w:hAnsi="宋体" w:eastAsia="宋体" w:cs="宋体"/>
          <w:sz w:val="24"/>
          <w:szCs w:val="24"/>
        </w:rPr>
        <w:t>沉淀溶解平衡常数</w:t>
      </w:r>
      <w:r>
        <w:rPr>
          <w:rFonts w:hint="eastAsia" w:ascii="宋体" w:hAnsi="宋体" w:eastAsia="宋体" w:cs="宋体"/>
          <w:sz w:val="24"/>
          <w:szCs w:val="24"/>
          <w:lang w:eastAsia="zh-CN"/>
        </w:rPr>
        <w:t>（</w:t>
      </w:r>
      <w:r>
        <w:rPr>
          <w:rFonts w:hint="eastAsia" w:ascii="宋体" w:hAnsi="宋体" w:eastAsia="宋体" w:cs="宋体"/>
          <w:i/>
          <w:sz w:val="24"/>
          <w:szCs w:val="24"/>
        </w:rPr>
        <w:t>K</w:t>
      </w:r>
      <w:r>
        <w:rPr>
          <w:rFonts w:hint="eastAsia" w:ascii="宋体" w:hAnsi="宋体" w:eastAsia="宋体" w:cs="宋体"/>
          <w:i/>
          <w:sz w:val="24"/>
          <w:szCs w:val="24"/>
          <w:vertAlign w:val="subscript"/>
        </w:rPr>
        <w:t>sp</w:t>
      </w:r>
      <w:r>
        <w:rPr>
          <w:rFonts w:hint="eastAsia" w:ascii="宋体" w:hAnsi="宋体" w:eastAsia="宋体" w:cs="宋体"/>
          <w:sz w:val="24"/>
          <w:szCs w:val="24"/>
          <w:lang w:eastAsia="zh-CN"/>
        </w:rPr>
        <w:t>）</w:t>
      </w:r>
      <w:r>
        <w:rPr>
          <w:rFonts w:hint="eastAsia" w:ascii="宋体" w:hAnsi="宋体" w:eastAsia="宋体" w:cs="宋体"/>
          <w:sz w:val="24"/>
          <w:szCs w:val="24"/>
        </w:rPr>
        <w:t>的表达式。</w:t>
      </w:r>
    </w:p>
    <w:p>
      <w:pPr>
        <w:shd w:val="clear" w:color="auto" w:fill="FFFFFF"/>
        <w:spacing w:line="360" w:lineRule="auto"/>
        <w:jc w:val="left"/>
        <w:textAlignment w:val="center"/>
        <w:rPr>
          <w:rFonts w:hint="eastAsia" w:ascii="宋体" w:hAnsi="宋体" w:eastAsia="宋体" w:cs="宋体"/>
          <w:sz w:val="24"/>
          <w:szCs w:val="24"/>
          <w:lang w:val="en-US" w:eastAsia="zh-CN"/>
        </w:rPr>
      </w:pPr>
    </w:p>
    <w:p>
      <w:pPr>
        <w:shd w:val="clear" w:color="auto" w:fill="FFFFFF"/>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②</w:t>
      </w:r>
      <w:r>
        <w:rPr>
          <w:rFonts w:hint="eastAsia" w:ascii="宋体" w:hAnsi="宋体" w:eastAsia="宋体" w:cs="宋体"/>
          <w:sz w:val="24"/>
          <w:szCs w:val="24"/>
          <w:lang w:val="en-US" w:eastAsia="zh-CN"/>
        </w:rPr>
        <w:t>在该</w:t>
      </w:r>
      <w:r>
        <w:rPr>
          <w:rFonts w:hint="eastAsia" w:ascii="宋体" w:hAnsi="宋体" w:eastAsia="宋体" w:cs="宋体"/>
          <w:sz w:val="24"/>
          <w:szCs w:val="24"/>
        </w:rPr>
        <w:t>温度下，CdCO</w:t>
      </w:r>
      <w:r>
        <w:rPr>
          <w:rFonts w:hint="eastAsia" w:ascii="宋体" w:hAnsi="宋体" w:eastAsia="宋体" w:cs="宋体"/>
          <w:sz w:val="24"/>
          <w:szCs w:val="24"/>
          <w:vertAlign w:val="subscript"/>
        </w:rPr>
        <w:t>3</w:t>
      </w:r>
      <w:r>
        <w:rPr>
          <w:rFonts w:hint="eastAsia" w:ascii="宋体" w:hAnsi="宋体" w:eastAsia="宋体" w:cs="宋体"/>
          <w:sz w:val="24"/>
          <w:szCs w:val="24"/>
          <w:lang w:eastAsia="zh-CN"/>
        </w:rPr>
        <w:t>、</w:t>
      </w:r>
      <w:r>
        <w:rPr>
          <w:rFonts w:hint="eastAsia" w:ascii="宋体" w:hAnsi="宋体" w:eastAsia="宋体" w:cs="宋体"/>
          <w:sz w:val="24"/>
          <w:szCs w:val="24"/>
        </w:rPr>
        <w:t>Cd(OH)</w:t>
      </w:r>
      <w:r>
        <w:rPr>
          <w:rFonts w:hint="eastAsia" w:ascii="宋体" w:hAnsi="宋体" w:eastAsia="宋体" w:cs="宋体"/>
          <w:sz w:val="24"/>
          <w:szCs w:val="24"/>
          <w:vertAlign w:val="subscript"/>
        </w:rPr>
        <w:t>2</w:t>
      </w:r>
      <w:r>
        <w:rPr>
          <w:rFonts w:hint="eastAsia" w:ascii="宋体" w:hAnsi="宋体" w:eastAsia="宋体" w:cs="宋体"/>
          <w:sz w:val="24"/>
          <w:szCs w:val="24"/>
          <w:lang w:eastAsia="zh-CN"/>
        </w:rPr>
        <w:t>、</w:t>
      </w:r>
      <w:r>
        <w:rPr>
          <w:rFonts w:hint="eastAsia" w:ascii="宋体" w:hAnsi="宋体" w:eastAsia="宋体" w:cs="宋体"/>
          <w:sz w:val="24"/>
          <w:szCs w:val="24"/>
        </w:rPr>
        <w:t>CdS在水中的溶解度</w:t>
      </w:r>
      <w:r>
        <w:rPr>
          <w:rFonts w:hint="eastAsia" w:ascii="宋体" w:hAnsi="宋体" w:eastAsia="宋体" w:cs="宋体"/>
          <w:sz w:val="24"/>
          <w:szCs w:val="24"/>
          <w:lang w:val="en-US" w:eastAsia="zh-CN"/>
        </w:rPr>
        <w:t>c（</w:t>
      </w:r>
      <w:r>
        <w:rPr>
          <w:rFonts w:hint="eastAsia" w:ascii="宋体" w:hAnsi="宋体" w:eastAsia="宋体" w:cs="宋体"/>
          <w:sz w:val="24"/>
          <w:szCs w:val="24"/>
        </w:rPr>
        <w:t>Cd</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(mol•L</w:t>
      </w:r>
      <w:r>
        <w:rPr>
          <w:rFonts w:hint="eastAsia" w:ascii="宋体" w:hAnsi="宋体" w:eastAsia="宋体" w:cs="宋体"/>
          <w:sz w:val="24"/>
          <w:szCs w:val="24"/>
          <w:vertAlign w:val="superscript"/>
        </w:rPr>
        <w:t>﹣1</w:t>
      </w:r>
      <w:r>
        <w:rPr>
          <w:rFonts w:hint="eastAsia" w:ascii="宋体" w:hAnsi="宋体" w:eastAsia="宋体" w:cs="宋体"/>
          <w:sz w:val="24"/>
          <w:szCs w:val="24"/>
        </w:rPr>
        <w:t>)</w:t>
      </w:r>
      <w:r>
        <w:rPr>
          <w:rFonts w:hint="eastAsia" w:ascii="宋体" w:hAnsi="宋体" w:eastAsia="宋体" w:cs="宋体"/>
          <w:sz w:val="24"/>
          <w:szCs w:val="24"/>
          <w:lang w:val="en-US" w:eastAsia="zh-CN"/>
        </w:rPr>
        <w:t>谁最小？</w:t>
      </w:r>
    </w:p>
    <w:p>
      <w:pPr>
        <w:shd w:val="clear" w:color="auto" w:fill="FFFFFF"/>
        <w:spacing w:line="360" w:lineRule="auto"/>
        <w:jc w:val="left"/>
        <w:textAlignment w:val="center"/>
        <w:rPr>
          <w:rFonts w:hint="eastAsia" w:ascii="宋体" w:hAnsi="宋体" w:eastAsia="宋体" w:cs="宋体"/>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val="en-US" w:eastAsia="zh-CN"/>
        </w:rPr>
        <w:t>硫化物沉淀法，镉去除率达99.6%以上。</w:t>
      </w:r>
      <w:r>
        <w:rPr>
          <w:rFonts w:hint="eastAsia" w:ascii="宋体" w:hAnsi="宋体" w:eastAsia="宋体" w:cs="宋体"/>
          <w:sz w:val="24"/>
          <w:szCs w:val="24"/>
        </w:rPr>
        <w:t>在某含镉废水中加入Na</w:t>
      </w:r>
      <w:r>
        <w:rPr>
          <w:rFonts w:hint="eastAsia" w:ascii="宋体" w:hAnsi="宋体" w:eastAsia="宋体" w:cs="宋体"/>
          <w:sz w:val="24"/>
          <w:szCs w:val="24"/>
          <w:vertAlign w:val="subscript"/>
        </w:rPr>
        <w:t>2</w:t>
      </w:r>
      <w:r>
        <w:rPr>
          <w:rFonts w:hint="eastAsia" w:ascii="宋体" w:hAnsi="宋体" w:eastAsia="宋体" w:cs="宋体"/>
          <w:sz w:val="24"/>
          <w:szCs w:val="24"/>
        </w:rPr>
        <w:t>S，当S</w:t>
      </w:r>
      <w:r>
        <w:rPr>
          <w:rFonts w:hint="eastAsia" w:ascii="宋体" w:hAnsi="宋体" w:eastAsia="宋体" w:cs="宋体"/>
          <w:sz w:val="24"/>
          <w:szCs w:val="24"/>
          <w:vertAlign w:val="superscript"/>
        </w:rPr>
        <w:t>2-</w:t>
      </w:r>
      <w:r>
        <w:rPr>
          <w:rFonts w:hint="eastAsia" w:ascii="宋体" w:hAnsi="宋体" w:eastAsia="宋体" w:cs="宋体"/>
          <w:sz w:val="24"/>
          <w:szCs w:val="24"/>
        </w:rPr>
        <w:t>浓度达到7.9×10</w:t>
      </w:r>
      <w:r>
        <w:rPr>
          <w:rFonts w:hint="eastAsia" w:ascii="宋体" w:hAnsi="宋体" w:eastAsia="宋体" w:cs="宋体"/>
          <w:sz w:val="24"/>
          <w:szCs w:val="24"/>
          <w:vertAlign w:val="superscript"/>
        </w:rPr>
        <w:t>-8</w:t>
      </w:r>
      <w:r>
        <w:rPr>
          <w:rFonts w:hint="eastAsia" w:ascii="宋体" w:hAnsi="宋体" w:eastAsia="宋体" w:cs="宋体"/>
          <w:sz w:val="24"/>
          <w:szCs w:val="24"/>
        </w:rPr>
        <w:t>m</w:t>
      </w:r>
      <w:r>
        <w:rPr>
          <w:rFonts w:hint="eastAsia" w:ascii="宋体" w:hAnsi="宋体" w:eastAsia="宋体" w:cs="宋体"/>
          <w:sz w:val="24"/>
          <w:szCs w:val="24"/>
          <w:lang w:val="en-US" w:eastAsia="zh-CN"/>
        </w:rPr>
        <w:t>ol</w:t>
      </w:r>
      <w:r>
        <w:rPr>
          <w:rFonts w:hint="eastAsia" w:ascii="宋体" w:hAnsi="宋体" w:eastAsia="宋体" w:cs="宋体"/>
          <w:sz w:val="24"/>
          <w:szCs w:val="24"/>
        </w:rPr>
        <w:t>•L</w:t>
      </w:r>
      <w:r>
        <w:rPr>
          <w:rFonts w:hint="eastAsia" w:ascii="宋体" w:hAnsi="宋体" w:eastAsia="宋体" w:cs="宋体"/>
          <w:sz w:val="24"/>
          <w:szCs w:val="24"/>
          <w:vertAlign w:val="superscript"/>
        </w:rPr>
        <w:t>﹣1</w:t>
      </w:r>
      <w:r>
        <w:rPr>
          <w:rFonts w:hint="eastAsia" w:ascii="宋体" w:hAnsi="宋体" w:eastAsia="宋体" w:cs="宋体"/>
          <w:sz w:val="24"/>
          <w:szCs w:val="24"/>
        </w:rPr>
        <w:t>时，水体中Cd</w:t>
      </w:r>
      <w:r>
        <w:rPr>
          <w:rFonts w:hint="eastAsia" w:ascii="宋体" w:hAnsi="宋体" w:eastAsia="宋体" w:cs="宋体"/>
          <w:sz w:val="24"/>
          <w:szCs w:val="24"/>
          <w:vertAlign w:val="superscript"/>
        </w:rPr>
        <w:t>2+</w:t>
      </w:r>
      <w:r>
        <w:rPr>
          <w:rFonts w:hint="eastAsia" w:ascii="宋体" w:hAnsi="宋体" w:eastAsia="宋体" w:cs="宋体"/>
          <w:sz w:val="24"/>
          <w:szCs w:val="24"/>
        </w:rPr>
        <w:t>浓度为</w:t>
      </w:r>
      <w:r>
        <w:rPr>
          <w:rFonts w:hint="eastAsia" w:ascii="宋体" w:hAnsi="宋体" w:eastAsia="宋体" w:cs="宋体"/>
          <w:b w:val="0"/>
          <w:sz w:val="24"/>
          <w:szCs w:val="24"/>
          <w:u w:val="single"/>
        </w:rPr>
        <w:t xml:space="preserve">           </w:t>
      </w:r>
      <w:r>
        <w:rPr>
          <w:rFonts w:hint="eastAsia" w:ascii="宋体" w:hAnsi="宋体" w:eastAsia="宋体" w:cs="宋体"/>
          <w:sz w:val="24"/>
          <w:szCs w:val="24"/>
        </w:rPr>
        <w:t>；已知Ar(Cd)=112，此时是否符合水源标准？</w:t>
      </w:r>
      <w:r>
        <w:rPr>
          <w:rFonts w:hint="eastAsia" w:ascii="宋体" w:hAnsi="宋体" w:eastAsia="宋体" w:cs="宋体"/>
          <w:b w:val="0"/>
          <w:sz w:val="24"/>
          <w:szCs w:val="24"/>
          <w:u w:val="single"/>
        </w:rPr>
        <w:t xml:space="preserve">           </w:t>
      </w:r>
      <w:r>
        <w:rPr>
          <w:rFonts w:hint="eastAsia" w:ascii="宋体" w:hAnsi="宋体" w:eastAsia="宋体" w:cs="宋体"/>
          <w:sz w:val="24"/>
          <w:szCs w:val="24"/>
        </w:rPr>
        <w:t>(填“是”或“否”)。</w:t>
      </w:r>
    </w:p>
    <w:p>
      <w:pPr>
        <w:shd w:val="clear" w:color="auto" w:fill="FFFFFF"/>
        <w:spacing w:line="360" w:lineRule="auto"/>
        <w:jc w:val="left"/>
        <w:textAlignment w:val="center"/>
        <w:rPr>
          <w:rFonts w:hint="eastAsia" w:ascii="宋体" w:hAnsi="宋体" w:eastAsia="宋体" w:cs="宋体"/>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④中和沉淀法。</w:t>
      </w:r>
      <w:r>
        <w:rPr>
          <w:rFonts w:hint="eastAsia" w:ascii="宋体" w:hAnsi="宋体" w:eastAsia="宋体" w:cs="宋体"/>
          <w:sz w:val="24"/>
          <w:szCs w:val="24"/>
        </w:rPr>
        <w:t>碱石灰（Ca</w:t>
      </w:r>
      <w:r>
        <w:rPr>
          <w:rFonts w:hint="eastAsia" w:ascii="宋体" w:hAnsi="宋体" w:eastAsia="宋体" w:cs="宋体"/>
          <w:sz w:val="24"/>
          <w:szCs w:val="24"/>
          <w:lang w:val="en-US" w:eastAsia="zh-CN"/>
        </w:rPr>
        <w:t>O</w:t>
      </w:r>
      <w:r>
        <w:rPr>
          <w:rFonts w:hint="eastAsia" w:ascii="宋体" w:hAnsi="宋体" w:eastAsia="宋体" w:cs="宋体"/>
          <w:sz w:val="24"/>
          <w:szCs w:val="24"/>
          <w:lang w:eastAsia="zh-CN"/>
        </w:rPr>
        <w:t>）</w:t>
      </w:r>
      <w:r>
        <w:rPr>
          <w:rFonts w:hint="eastAsia" w:ascii="宋体" w:hAnsi="宋体" w:eastAsia="宋体" w:cs="宋体"/>
          <w:sz w:val="24"/>
          <w:szCs w:val="24"/>
        </w:rPr>
        <w:t>、消石灰</w:t>
      </w:r>
      <w:r>
        <w:rPr>
          <w:rFonts w:hint="eastAsia" w:ascii="宋体" w:hAnsi="宋体" w:eastAsia="宋体" w:cs="宋体"/>
          <w:sz w:val="24"/>
          <w:szCs w:val="24"/>
          <w:lang w:val="en-US" w:eastAsia="zh-CN"/>
        </w:rPr>
        <w:t>[</w:t>
      </w:r>
      <w:r>
        <w:rPr>
          <w:rFonts w:hint="eastAsia" w:ascii="宋体" w:hAnsi="宋体" w:eastAsia="宋体" w:cs="宋体"/>
          <w:sz w:val="24"/>
          <w:szCs w:val="24"/>
        </w:rPr>
        <w:t>Ca(</w:t>
      </w:r>
      <w:r>
        <w:rPr>
          <w:rFonts w:hint="eastAsia" w:ascii="宋体" w:hAnsi="宋体" w:eastAsia="宋体" w:cs="宋体"/>
          <w:sz w:val="24"/>
          <w:szCs w:val="24"/>
          <w:lang w:val="en-US" w:eastAsia="zh-CN"/>
        </w:rPr>
        <w:t>O</w:t>
      </w:r>
      <w:r>
        <w:rPr>
          <w:rFonts w:hint="eastAsia" w:ascii="宋体" w:hAnsi="宋体" w:eastAsia="宋体" w:cs="宋体"/>
          <w:sz w:val="24"/>
          <w:szCs w:val="24"/>
        </w:rPr>
        <w:t>H)</w:t>
      </w:r>
      <w:r>
        <w:rPr>
          <w:rFonts w:hint="eastAsia" w:ascii="宋体" w:hAnsi="宋体" w:eastAsia="宋体" w:cs="宋体"/>
          <w:sz w:val="24"/>
          <w:szCs w:val="24"/>
          <w:vertAlign w:val="subscript"/>
          <w:lang w:val="en-US" w:eastAsia="zh-CN"/>
        </w:rPr>
        <w:t>2</w:t>
      </w:r>
      <w:r>
        <w:rPr>
          <w:rFonts w:hint="eastAsia" w:ascii="宋体" w:hAnsi="宋体" w:eastAsia="宋体" w:cs="宋体"/>
          <w:sz w:val="24"/>
          <w:szCs w:val="24"/>
        </w:rPr>
        <w:t>]、白云石(CaO·MgO)等石灰类中和剂价格低廉</w:t>
      </w:r>
      <w:r>
        <w:rPr>
          <w:rFonts w:hint="eastAsia" w:ascii="宋体" w:hAnsi="宋体" w:eastAsia="宋体" w:cs="宋体"/>
          <w:sz w:val="24"/>
          <w:szCs w:val="24"/>
          <w:lang w:eastAsia="zh-CN"/>
        </w:rPr>
        <w:t>，</w:t>
      </w:r>
      <w:r>
        <w:rPr>
          <w:rFonts w:hint="eastAsia" w:ascii="宋体" w:hAnsi="宋体" w:eastAsia="宋体" w:cs="宋体"/>
          <w:sz w:val="24"/>
          <w:szCs w:val="24"/>
        </w:rPr>
        <w:t>可去除废水中的镉离子</w:t>
      </w:r>
      <w:r>
        <w:rPr>
          <w:rFonts w:hint="eastAsia" w:ascii="宋体" w:hAnsi="宋体" w:eastAsia="宋体" w:cs="宋体"/>
          <w:sz w:val="24"/>
          <w:szCs w:val="24"/>
          <w:lang w:eastAsia="zh-CN"/>
        </w:rPr>
        <w:t>，</w:t>
      </w:r>
      <w:r>
        <w:rPr>
          <w:rFonts w:hint="eastAsia" w:ascii="宋体" w:hAnsi="宋体" w:eastAsia="宋体" w:cs="宋体"/>
          <w:sz w:val="24"/>
          <w:szCs w:val="24"/>
        </w:rPr>
        <w:t>且工艺简单。</w:t>
      </w:r>
      <w:r>
        <w:rPr>
          <w:rFonts w:hint="eastAsia" w:ascii="宋体" w:hAnsi="宋体" w:eastAsia="宋体" w:cs="宋体"/>
          <w:sz w:val="24"/>
          <w:szCs w:val="24"/>
          <w:lang w:val="en-US" w:eastAsia="zh-CN"/>
        </w:rPr>
        <w:t>若想将</w:t>
      </w:r>
      <w:r>
        <w:rPr>
          <w:rFonts w:hint="eastAsia" w:ascii="宋体" w:hAnsi="宋体" w:eastAsia="宋体" w:cs="宋体"/>
          <w:sz w:val="24"/>
          <w:szCs w:val="24"/>
        </w:rPr>
        <w:t>Cd</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完全沉淀（C(</w:t>
      </w:r>
      <w:r>
        <w:rPr>
          <w:rFonts w:hint="eastAsia" w:ascii="宋体" w:hAnsi="宋体" w:eastAsia="宋体" w:cs="宋体"/>
          <w:sz w:val="24"/>
          <w:szCs w:val="24"/>
        </w:rPr>
        <w:t>Cd</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lang w:val="en-US" w:eastAsia="zh-CN"/>
        </w:rPr>
        <w:t>)≤10</w:t>
      </w:r>
      <w:r>
        <w:rPr>
          <w:rFonts w:hint="eastAsia" w:ascii="宋体" w:hAnsi="宋体" w:eastAsia="宋体" w:cs="宋体"/>
          <w:sz w:val="24"/>
          <w:szCs w:val="24"/>
          <w:vertAlign w:val="superscript"/>
          <w:lang w:val="en-US" w:eastAsia="zh-CN"/>
        </w:rPr>
        <w:t>-5</w:t>
      </w:r>
      <w:r>
        <w:rPr>
          <w:rFonts w:hint="eastAsia" w:ascii="宋体" w:hAnsi="宋体" w:eastAsia="宋体" w:cs="宋体"/>
          <w:sz w:val="24"/>
          <w:szCs w:val="24"/>
          <w:lang w:val="en-US" w:eastAsia="zh-CN"/>
        </w:rPr>
        <w:t>），需调pH至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shd w:val="clear" w:color="auto" w:fill="FFFFFF"/>
        <w:spacing w:line="360" w:lineRule="auto"/>
        <w:jc w:val="left"/>
        <w:textAlignment w:val="center"/>
        <w:rPr>
          <w:rFonts w:hint="eastAsia" w:ascii="宋体" w:hAnsi="宋体" w:eastAsia="宋体" w:cs="宋体"/>
          <w:sz w:val="24"/>
          <w:szCs w:val="24"/>
          <w:u w:val="none"/>
          <w:lang w:val="en-US" w:eastAsia="zh-CN"/>
        </w:rPr>
      </w:pPr>
    </w:p>
    <w:p>
      <w:pPr>
        <w:shd w:val="clear" w:color="auto" w:fill="FFFFFF"/>
        <w:spacing w:line="240" w:lineRule="auto"/>
        <w:jc w:val="left"/>
        <w:textAlignment w:val="center"/>
        <w:rPr>
          <w:rFonts w:hint="eastAsia" w:ascii="宋体" w:hAnsi="宋体" w:eastAsia="宋体" w:cs="宋体"/>
          <w:sz w:val="21"/>
          <w:szCs w:val="21"/>
        </w:rPr>
      </w:pPr>
    </w:p>
    <w:p>
      <w:pPr>
        <w:shd w:val="clear" w:color="auto" w:fill="FFFFFF"/>
        <w:spacing w:line="240" w:lineRule="auto"/>
        <w:jc w:val="left"/>
        <w:textAlignment w:val="center"/>
        <w:rPr>
          <w:rFonts w:hint="eastAsia" w:ascii="宋体" w:hAnsi="宋体" w:eastAsia="宋体" w:cs="宋体"/>
          <w:sz w:val="21"/>
          <w:szCs w:val="21"/>
        </w:rPr>
      </w:pPr>
    </w:p>
    <w:p>
      <w:pPr>
        <w:shd w:val="clear" w:color="auto" w:fill="FFFFFF"/>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由于在自然界中存在镉和D共生的现象，在水源发生镉污染的同时，往往会伴随钧污染的出现。铊的化合物极毒，</w:t>
      </w:r>
      <w:r>
        <w:rPr>
          <w:rFonts w:hint="eastAsia" w:ascii="宋体" w:hAnsi="宋体" w:eastAsia="宋体" w:cs="宋体"/>
          <w:sz w:val="21"/>
          <w:szCs w:val="21"/>
          <w:lang w:val="en-US" w:eastAsia="zh-CN"/>
        </w:rPr>
        <w:t>可</w:t>
      </w:r>
      <w:r>
        <w:rPr>
          <w:rFonts w:hint="eastAsia" w:ascii="宋体" w:hAnsi="宋体" w:eastAsia="宋体" w:cs="宋体"/>
          <w:sz w:val="21"/>
          <w:szCs w:val="21"/>
        </w:rPr>
        <w:t>把废水中的一价铊氧化为三价铊，再加入共沉淀剂，生成氢氧化物沉淀去除。</w:t>
      </w:r>
    </w:p>
    <w:p>
      <w:pPr>
        <w:numPr>
          <w:ilvl w:val="0"/>
          <w:numId w:val="0"/>
        </w:numPr>
        <w:shd w:val="clear" w:color="auto" w:fill="FFFFFF"/>
        <w:spacing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思考与讨论2：废水的处理的同时可以实现金属的回收，如何用沉淀法将</w:t>
      </w:r>
      <w:r>
        <w:rPr>
          <w:rFonts w:hint="eastAsia" w:ascii="宋体" w:hAnsi="宋体" w:eastAsia="宋体" w:cs="宋体"/>
          <w:sz w:val="24"/>
          <w:szCs w:val="24"/>
        </w:rPr>
        <w:t>Cd</w:t>
      </w:r>
      <w:r>
        <w:rPr>
          <w:rFonts w:hint="eastAsia" w:ascii="宋体" w:hAnsi="宋体" w:eastAsia="宋体" w:cs="宋体"/>
          <w:sz w:val="24"/>
          <w:szCs w:val="24"/>
          <w:lang w:val="en-US" w:eastAsia="zh-CN"/>
        </w:rPr>
        <w:t>和</w:t>
      </w:r>
      <w:r>
        <w:rPr>
          <w:rFonts w:hint="eastAsia" w:ascii="宋体" w:hAnsi="宋体" w:eastAsia="宋体" w:cs="宋体"/>
          <w:sz w:val="24"/>
          <w:szCs w:val="24"/>
        </w:rPr>
        <w:t>Tl</w:t>
      </w:r>
      <w:r>
        <w:rPr>
          <w:rFonts w:hint="eastAsia" w:ascii="宋体" w:hAnsi="宋体" w:eastAsia="宋体" w:cs="宋体"/>
          <w:sz w:val="24"/>
          <w:szCs w:val="24"/>
          <w:lang w:val="en-US" w:eastAsia="zh-CN"/>
        </w:rPr>
        <w:t>分别进行回收？</w:t>
      </w:r>
    </w:p>
    <w:p>
      <w:pPr>
        <w:numPr>
          <w:ilvl w:val="0"/>
          <w:numId w:val="0"/>
        </w:numPr>
        <w:shd w:val="clear" w:color="auto" w:fill="FFFFFF"/>
        <w:spacing w:line="240" w:lineRule="auto"/>
        <w:jc w:val="left"/>
        <w:textAlignment w:val="center"/>
        <w:rPr>
          <w:rFonts w:hint="default" w:ascii="宋体" w:hAnsi="宋体" w:eastAsia="宋体" w:cs="宋体"/>
          <w:sz w:val="24"/>
          <w:szCs w:val="24"/>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u w:val="single"/>
          <w:lang w:eastAsia="zh-CN"/>
        </w:rPr>
      </w:pPr>
      <w:r>
        <w:rPr>
          <w:rFonts w:hint="eastAsia" w:ascii="等线" w:hAnsi="等线" w:eastAsia="等线" w:cs="等线"/>
          <w:sz w:val="24"/>
          <w:szCs w:val="24"/>
        </w:rPr>
        <w:t>①</w:t>
      </w:r>
      <w:r>
        <w:rPr>
          <w:rFonts w:hint="eastAsia" w:ascii="宋体" w:hAnsi="宋体" w:eastAsia="宋体" w:cs="宋体"/>
          <w:sz w:val="24"/>
          <w:szCs w:val="24"/>
        </w:rPr>
        <w:t xml:space="preserve">常温下，向含0.1 </w:t>
      </w:r>
      <w:r>
        <w:rPr>
          <w:rFonts w:hint="eastAsia" w:ascii="宋体" w:hAnsi="宋体" w:eastAsia="宋体" w:cs="宋体"/>
          <w:sz w:val="24"/>
          <w:szCs w:val="24"/>
          <w:lang w:val="en-US" w:eastAsia="zh-CN"/>
        </w:rPr>
        <w:t>mol</w:t>
      </w:r>
      <w:r>
        <w:rPr>
          <w:rFonts w:hint="eastAsia" w:ascii="宋体" w:hAnsi="宋体" w:eastAsia="宋体" w:cs="宋体"/>
          <w:sz w:val="24"/>
          <w:szCs w:val="24"/>
        </w:rPr>
        <w:t>•L</w:t>
      </w:r>
      <w:r>
        <w:rPr>
          <w:rFonts w:hint="eastAsia" w:ascii="宋体" w:hAnsi="宋体" w:eastAsia="宋体" w:cs="宋体"/>
          <w:sz w:val="24"/>
          <w:szCs w:val="24"/>
          <w:vertAlign w:val="superscript"/>
        </w:rPr>
        <w:t>-1</w:t>
      </w:r>
      <w:r>
        <w:rPr>
          <w:rFonts w:hint="eastAsia" w:ascii="宋体" w:hAnsi="宋体" w:eastAsia="宋体" w:cs="宋体"/>
          <w:sz w:val="24"/>
          <w:szCs w:val="24"/>
        </w:rPr>
        <w:t>Cd</w:t>
      </w:r>
      <w:r>
        <w:rPr>
          <w:rFonts w:hint="eastAsia" w:ascii="宋体" w:hAnsi="宋体" w:eastAsia="宋体" w:cs="宋体"/>
          <w:sz w:val="24"/>
          <w:szCs w:val="24"/>
          <w:vertAlign w:val="superscript"/>
        </w:rPr>
        <w:t>2+</w:t>
      </w:r>
      <w:r>
        <w:rPr>
          <w:rFonts w:hint="eastAsia" w:ascii="宋体" w:hAnsi="宋体" w:eastAsia="宋体" w:cs="宋体"/>
          <w:sz w:val="24"/>
          <w:szCs w:val="24"/>
        </w:rPr>
        <w:t>和0.1 m</w:t>
      </w:r>
      <w:r>
        <w:rPr>
          <w:rFonts w:hint="eastAsia" w:ascii="宋体" w:hAnsi="宋体" w:eastAsia="宋体" w:cs="宋体"/>
          <w:sz w:val="24"/>
          <w:szCs w:val="24"/>
          <w:lang w:val="en-US" w:eastAsia="zh-CN"/>
        </w:rPr>
        <w:t>ol</w:t>
      </w:r>
      <w:r>
        <w:rPr>
          <w:rFonts w:hint="eastAsia" w:ascii="宋体" w:hAnsi="宋体" w:eastAsia="宋体" w:cs="宋体"/>
          <w:sz w:val="24"/>
          <w:szCs w:val="24"/>
        </w:rPr>
        <w:t>•L</w:t>
      </w:r>
      <w:r>
        <w:rPr>
          <w:rFonts w:hint="eastAsia" w:ascii="宋体" w:hAnsi="宋体" w:eastAsia="宋体" w:cs="宋体"/>
          <w:sz w:val="24"/>
          <w:szCs w:val="24"/>
          <w:vertAlign w:val="superscript"/>
        </w:rPr>
        <w:t>-1</w:t>
      </w:r>
      <w:r>
        <w:rPr>
          <w:rFonts w:hint="eastAsia" w:ascii="宋体" w:hAnsi="宋体" w:eastAsia="宋体" w:cs="宋体"/>
          <w:sz w:val="24"/>
          <w:szCs w:val="24"/>
        </w:rPr>
        <w:t>Tl</w:t>
      </w:r>
      <w:r>
        <w:rPr>
          <w:rFonts w:hint="eastAsia" w:ascii="宋体" w:hAnsi="宋体" w:eastAsia="宋体" w:cs="宋体"/>
          <w:sz w:val="24"/>
          <w:szCs w:val="24"/>
          <w:vertAlign w:val="superscript"/>
        </w:rPr>
        <w:t>3+</w:t>
      </w:r>
      <w:r>
        <w:rPr>
          <w:rFonts w:hint="eastAsia" w:ascii="宋体" w:hAnsi="宋体" w:eastAsia="宋体" w:cs="宋体"/>
          <w:sz w:val="24"/>
          <w:szCs w:val="24"/>
        </w:rPr>
        <w:t>的废水中，逐滴加入饱和石灰水，首先产生沉淀的离子是</w:t>
      </w:r>
      <w:r>
        <w:rPr>
          <w:rFonts w:hint="eastAsia" w:ascii="宋体" w:hAnsi="宋体" w:eastAsia="宋体" w:cs="宋体"/>
          <w:sz w:val="24"/>
          <w:szCs w:val="24"/>
          <w:u w:val="none"/>
          <w:lang w:eastAsia="zh-CN"/>
        </w:rPr>
        <w:t>？</w:t>
      </w:r>
    </w:p>
    <w:p>
      <w:pPr>
        <w:numPr>
          <w:ilvl w:val="0"/>
          <w:numId w:val="0"/>
        </w:numPr>
        <w:shd w:val="clear" w:color="auto" w:fill="FFFFFF"/>
        <w:spacing w:line="360" w:lineRule="auto"/>
        <w:jc w:val="left"/>
        <w:textAlignment w:val="center"/>
        <w:rPr>
          <w:rFonts w:hint="eastAsia" w:ascii="宋体" w:hAnsi="宋体" w:eastAsia="宋体" w:cs="宋体"/>
          <w:sz w:val="24"/>
          <w:szCs w:val="24"/>
          <w:lang w:val="en-US" w:eastAsia="zh-CN"/>
        </w:rPr>
      </w:pPr>
    </w:p>
    <w:p>
      <w:pPr>
        <w:numPr>
          <w:ilvl w:val="0"/>
          <w:numId w:val="0"/>
        </w:numPr>
        <w:shd w:val="clear" w:color="auto" w:fill="FFFFFF"/>
        <w:spacing w:line="360" w:lineRule="auto"/>
        <w:jc w:val="left"/>
        <w:textAlignment w:val="center"/>
        <w:rPr>
          <w:rFonts w:hint="eastAsia" w:ascii="宋体" w:hAnsi="宋体" w:eastAsia="宋体" w:cs="宋体"/>
          <w:sz w:val="24"/>
          <w:szCs w:val="24"/>
          <w:vertAlign w:val="baseline"/>
        </w:rPr>
      </w:pPr>
      <w:r>
        <w:rPr>
          <w:rFonts w:hint="eastAsia" w:ascii="等线" w:hAnsi="等线" w:eastAsia="等线" w:cs="等线"/>
          <w:sz w:val="24"/>
          <w:szCs w:val="24"/>
          <w:lang w:val="en-US" w:eastAsia="zh-CN"/>
        </w:rPr>
        <w:t>②</w:t>
      </w:r>
      <w:r>
        <w:rPr>
          <w:rFonts w:hint="eastAsia" w:ascii="宋体" w:hAnsi="宋体" w:eastAsia="宋体" w:cs="宋体"/>
          <w:sz w:val="24"/>
          <w:szCs w:val="24"/>
          <w:lang w:val="en-US" w:eastAsia="zh-CN"/>
        </w:rPr>
        <w:t>若想使一种离子完全沉淀而另一种离子未开始沉淀，则pH范围为？</w:t>
      </w:r>
    </w:p>
    <w:p>
      <w:pPr>
        <w:shd w:val="clear" w:color="auto" w:fill="FFFFFF"/>
        <w:spacing w:line="360" w:lineRule="auto"/>
        <w:jc w:val="left"/>
        <w:textAlignment w:val="center"/>
        <w:rPr>
          <w:rFonts w:hint="eastAsia" w:ascii="宋体" w:hAnsi="宋体" w:eastAsia="宋体" w:cs="宋体"/>
          <w:sz w:val="24"/>
          <w:szCs w:val="24"/>
        </w:rPr>
      </w:pPr>
    </w:p>
    <w:p>
      <w:pPr>
        <w:shd w:val="clear" w:color="auto" w:fill="FFFFFF"/>
        <w:spacing w:line="36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任务三：含铬废水处理</w:t>
      </w:r>
    </w:p>
    <w:p>
      <w:pPr>
        <w:shd w:val="clear" w:color="auto" w:fill="FFFFFF"/>
        <w:spacing w:line="360" w:lineRule="auto"/>
        <w:jc w:val="left"/>
        <w:textAlignment w:val="center"/>
        <w:rPr>
          <w:rFonts w:hint="default" w:ascii="宋体" w:hAnsi="宋体" w:eastAsia="宋体" w:cs="宋体"/>
          <w:sz w:val="21"/>
          <w:szCs w:val="21"/>
          <w:lang w:val="en-US" w:eastAsia="zh-CN"/>
        </w:rPr>
      </w:pPr>
      <w:r>
        <w:rPr>
          <w:rFonts w:ascii="宋体" w:hAnsi="宋体" w:eastAsia="宋体" w:cs="宋体"/>
          <w:sz w:val="21"/>
          <w:szCs w:val="21"/>
        </w:rPr>
        <w:t>工业上常用钡盐沉淀法处理含有Cr(Ⅵ)的废水并回收重铬酸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流程如下图。</w:t>
      </w:r>
    </w:p>
    <w:p>
      <w:pPr>
        <w:shd w:val="clear" w:color="auto" w:fill="FFFFFF"/>
        <w:spacing w:line="360" w:lineRule="auto"/>
        <w:jc w:val="left"/>
        <w:textAlignment w:val="center"/>
        <w:rPr>
          <w:rFonts w:hint="eastAsia" w:ascii="宋体" w:hAnsi="宋体" w:eastAsia="宋体" w:cs="宋体"/>
          <w:sz w:val="24"/>
          <w:szCs w:val="24"/>
          <w:lang w:val="en-US" w:eastAsia="zh-CN"/>
        </w:rPr>
      </w:pPr>
      <w:r>
        <w:drawing>
          <wp:inline distT="0" distB="0" distL="114300" distR="114300">
            <wp:extent cx="4290695" cy="1356360"/>
            <wp:effectExtent l="0" t="0" r="6985" b="0"/>
            <wp:docPr id="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1"/>
                    <pic:cNvPicPr>
                      <a:picLocks noChangeAspect="1"/>
                    </pic:cNvPicPr>
                  </pic:nvPicPr>
                  <pic:blipFill>
                    <a:blip r:embed="rId5"/>
                    <a:stretch>
                      <a:fillRect/>
                    </a:stretch>
                  </pic:blipFill>
                  <pic:spPr>
                    <a:xfrm>
                      <a:off x="0" y="0"/>
                      <a:ext cx="4290695" cy="1356360"/>
                    </a:xfrm>
                    <a:prstGeom prst="rect">
                      <a:avLst/>
                    </a:prstGeom>
                    <a:noFill/>
                    <a:ln>
                      <a:noFill/>
                    </a:ln>
                  </pic:spPr>
                </pic:pic>
              </a:graphicData>
            </a:graphic>
          </wp:inline>
        </w:drawing>
      </w:r>
    </w:p>
    <w:p>
      <w:pPr>
        <w:shd w:val="clear" w:color="auto" w:fill="FFFFFF"/>
        <w:spacing w:line="360" w:lineRule="auto"/>
        <w:jc w:val="left"/>
        <w:textAlignment w:val="center"/>
        <w:rPr>
          <w:rFonts w:ascii="宋体" w:hAnsi="宋体" w:eastAsia="宋体" w:cs="宋体"/>
          <w:sz w:val="21"/>
          <w:szCs w:val="21"/>
        </w:rPr>
      </w:pPr>
      <w:r>
        <w:rPr>
          <w:rFonts w:ascii="宋体" w:hAnsi="宋体" w:eastAsia="宋体" w:cs="宋体"/>
          <w:sz w:val="21"/>
          <w:szCs w:val="21"/>
        </w:rPr>
        <w:t>向固体2中加入硫酸，可回收重铬酸。回收重铬酸的原理和硫酸浓度对重铬酸回收率的影响如</w:t>
      </w:r>
      <w:r>
        <w:rPr>
          <w:rFonts w:hint="eastAsia" w:ascii="宋体" w:hAnsi="宋体" w:eastAsia="宋体" w:cs="宋体"/>
          <w:sz w:val="21"/>
          <w:szCs w:val="21"/>
          <w:lang w:val="en-US" w:eastAsia="zh-CN"/>
        </w:rPr>
        <w:t>下图</w:t>
      </w:r>
      <w:r>
        <w:rPr>
          <w:rFonts w:ascii="宋体" w:hAnsi="宋体" w:eastAsia="宋体" w:cs="宋体"/>
          <w:sz w:val="21"/>
          <w:szCs w:val="21"/>
        </w:rPr>
        <w:t>所示。</w:t>
      </w:r>
    </w:p>
    <w:p>
      <w:pPr>
        <w:shd w:val="clear" w:color="auto" w:fill="FFFFFF"/>
        <w:spacing w:line="360" w:lineRule="auto"/>
        <w:jc w:val="left"/>
        <w:textAlignment w:val="center"/>
        <w:rPr>
          <w:rFonts w:hint="eastAsia" w:ascii="宋体" w:hAnsi="宋体" w:eastAsia="宋体" w:cs="宋体"/>
          <w:sz w:val="24"/>
          <w:szCs w:val="24"/>
          <w:lang w:val="en-US" w:eastAsia="zh-CN"/>
        </w:rPr>
      </w:pPr>
      <w:r>
        <w:drawing>
          <wp:inline distT="0" distB="0" distL="114300" distR="114300">
            <wp:extent cx="3361055" cy="1371600"/>
            <wp:effectExtent l="0" t="0" r="6985" b="0"/>
            <wp:docPr id="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2"/>
                    <pic:cNvPicPr>
                      <a:picLocks noChangeAspect="1"/>
                    </pic:cNvPicPr>
                  </pic:nvPicPr>
                  <pic:blipFill>
                    <a:blip r:embed="rId6"/>
                    <a:stretch>
                      <a:fillRect/>
                    </a:stretch>
                  </pic:blipFill>
                  <pic:spPr>
                    <a:xfrm>
                      <a:off x="0" y="0"/>
                      <a:ext cx="3361055" cy="1371600"/>
                    </a:xfrm>
                    <a:prstGeom prst="rect">
                      <a:avLst/>
                    </a:prstGeom>
                    <a:noFill/>
                    <a:ln>
                      <a:noFill/>
                    </a:ln>
                  </pic:spPr>
                </pic:pic>
              </a:graphicData>
            </a:graphic>
          </wp:inline>
        </w:drawing>
      </w:r>
    </w:p>
    <w:p>
      <w:pPr>
        <w:shd w:val="clear" w:color="auto" w:fill="FFFFFF"/>
        <w:spacing w:line="360" w:lineRule="auto"/>
        <w:jc w:val="left"/>
        <w:textAlignment w:val="center"/>
        <w:rPr>
          <w:rFonts w:hint="eastAsia" w:ascii="宋体" w:hAnsi="宋体" w:eastAsia="宋体" w:cs="宋体"/>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思考与讨论1：</w:t>
      </w:r>
      <w:r>
        <w:rPr>
          <w:rFonts w:ascii="宋体" w:hAnsi="宋体" w:eastAsia="宋体" w:cs="宋体"/>
          <w:sz w:val="24"/>
          <w:szCs w:val="24"/>
        </w:rPr>
        <w:t>从化学反应速率和平衡移动角度分析，使用0．450 moL／L的硫酸时，重铬酸的回收率明显高于使用0．225 moL／L硫酸的原因。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已知K</w:t>
      </w:r>
      <w:r>
        <w:rPr>
          <w:rFonts w:hint="eastAsia" w:ascii="宋体" w:hAnsi="宋体" w:eastAsia="宋体" w:cs="宋体"/>
          <w:sz w:val="24"/>
          <w:szCs w:val="24"/>
          <w:vertAlign w:val="subscript"/>
          <w:lang w:val="en-US" w:eastAsia="zh-CN"/>
        </w:rPr>
        <w:t>sp</w:t>
      </w:r>
      <w:r>
        <w:rPr>
          <w:rFonts w:hint="eastAsia" w:ascii="宋体" w:hAnsi="宋体" w:eastAsia="宋体" w:cs="宋体"/>
          <w:sz w:val="24"/>
          <w:szCs w:val="24"/>
          <w:lang w:val="en-US" w:eastAsia="zh-CN"/>
        </w:rPr>
        <w:t>（BaCrO</w:t>
      </w:r>
      <w:r>
        <w:rPr>
          <w:rFonts w:hint="eastAsia" w:ascii="宋体" w:hAnsi="宋体" w:eastAsia="宋体" w:cs="宋体"/>
          <w:sz w:val="24"/>
          <w:szCs w:val="24"/>
          <w:vertAlign w:val="subscript"/>
          <w:lang w:val="en-US" w:eastAsia="zh-CN"/>
        </w:rPr>
        <w:t>4</w:t>
      </w:r>
      <w:r>
        <w:rPr>
          <w:rFonts w:hint="eastAsia" w:ascii="宋体" w:hAnsi="宋体" w:eastAsia="宋体" w:cs="宋体"/>
          <w:sz w:val="24"/>
          <w:szCs w:val="24"/>
          <w:lang w:val="en-US" w:eastAsia="zh-CN"/>
        </w:rPr>
        <w:t>）=1.2x10</w:t>
      </w:r>
      <w:r>
        <w:rPr>
          <w:rFonts w:hint="eastAsia" w:ascii="宋体" w:hAnsi="宋体" w:eastAsia="宋体" w:cs="宋体"/>
          <w:sz w:val="24"/>
          <w:szCs w:val="24"/>
          <w:vertAlign w:val="superscript"/>
          <w:lang w:val="en-US" w:eastAsia="zh-CN"/>
        </w:rPr>
        <w:t>-10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K</w:t>
      </w:r>
      <w:r>
        <w:rPr>
          <w:rFonts w:hint="eastAsia" w:ascii="宋体" w:hAnsi="宋体" w:eastAsia="宋体" w:cs="宋体"/>
          <w:sz w:val="24"/>
          <w:szCs w:val="24"/>
          <w:vertAlign w:val="subscript"/>
          <w:lang w:val="en-US" w:eastAsia="zh-CN"/>
        </w:rPr>
        <w:t>sp</w:t>
      </w:r>
      <w:r>
        <w:rPr>
          <w:rFonts w:hint="eastAsia" w:ascii="宋体" w:hAnsi="宋体" w:eastAsia="宋体" w:cs="宋体"/>
          <w:sz w:val="24"/>
          <w:szCs w:val="24"/>
          <w:lang w:val="en-US" w:eastAsia="zh-CN"/>
        </w:rPr>
        <w:t>（BaSO</w:t>
      </w:r>
      <w:r>
        <w:rPr>
          <w:rFonts w:hint="eastAsia" w:ascii="宋体" w:hAnsi="宋体" w:eastAsia="宋体" w:cs="宋体"/>
          <w:sz w:val="24"/>
          <w:szCs w:val="24"/>
          <w:vertAlign w:val="subscript"/>
          <w:lang w:val="en-US" w:eastAsia="zh-CN"/>
        </w:rPr>
        <w:t>4</w:t>
      </w:r>
      <w:r>
        <w:rPr>
          <w:rFonts w:hint="eastAsia" w:ascii="宋体" w:hAnsi="宋体" w:eastAsia="宋体" w:cs="宋体"/>
          <w:sz w:val="24"/>
          <w:szCs w:val="24"/>
          <w:lang w:val="en-US" w:eastAsia="zh-CN"/>
        </w:rPr>
        <w:t>）=1.1x10</w:t>
      </w:r>
      <w:r>
        <w:rPr>
          <w:rFonts w:hint="eastAsia" w:ascii="宋体" w:hAnsi="宋体" w:eastAsia="宋体" w:cs="宋体"/>
          <w:sz w:val="24"/>
          <w:szCs w:val="24"/>
          <w:vertAlign w:val="superscript"/>
          <w:lang w:val="en-US" w:eastAsia="zh-CN"/>
        </w:rPr>
        <w:t>-10</w:t>
      </w:r>
      <w:r>
        <w:rPr>
          <w:rFonts w:hint="eastAsia" w:ascii="宋体" w:hAnsi="宋体" w:eastAsia="宋体" w:cs="宋体"/>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思考与讨论2：</w:t>
      </w:r>
      <w:r>
        <w:rPr>
          <w:rFonts w:ascii="宋体" w:hAnsi="宋体" w:eastAsia="宋体" w:cs="宋体"/>
          <w:sz w:val="24"/>
          <w:szCs w:val="24"/>
        </w:rPr>
        <w:t>当硫酸浓度高于0．450 moL／L时，为什么重铬酸的回收率没有明显变化?</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学习评价</w:t>
      </w:r>
      <w:r>
        <w:rPr>
          <w:rFonts w:hint="eastAsia" w:ascii="宋体" w:hAnsi="宋体" w:eastAsia="宋体" w:cs="宋体"/>
          <w:b/>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砷的化合物可用于半导体领域，如我国“天宫”空间站的核心舱“天和号”就是采用砷化镓薄膜电池来供电。一种从酸性高浓度含砷废水[砷主要以亚砷酸(H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AsO</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)形式存在]中回收砷的工艺流程如下。</w:t>
      </w:r>
    </w:p>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drawing>
          <wp:inline distT="0" distB="0" distL="114300" distR="114300">
            <wp:extent cx="4714875" cy="923925"/>
            <wp:effectExtent l="0" t="0" r="9525" b="571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714875" cy="923925"/>
                    </a:xfrm>
                    <a:prstGeom prst="rect">
                      <a:avLst/>
                    </a:prstGeom>
                  </pic:spPr>
                </pic:pic>
              </a:graphicData>
            </a:graphic>
          </wp:inline>
        </w:drawing>
      </w:r>
      <w:r>
        <w:rPr>
          <w:rFonts w:hint="eastAsia" w:ascii="宋体" w:hAnsi="宋体" w:eastAsia="宋体" w:cs="宋体"/>
          <w:color w:val="000000"/>
          <w:sz w:val="24"/>
          <w:szCs w:val="24"/>
        </w:rPr>
        <w:t xml:space="preserve">  </w:t>
      </w:r>
    </w:p>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已知：I．</w:t>
      </w:r>
      <w:r>
        <w:rPr>
          <w:rFonts w:hint="eastAsia" w:ascii="宋体" w:hAnsi="宋体" w:eastAsia="宋体" w:cs="宋体"/>
          <w:sz w:val="24"/>
          <w:szCs w:val="24"/>
        </w:rPr>
        <w:object>
          <v:shape id="_x0000_i1025" o:spt="75" alt="学科网(www.zxxk.com)--教育资源门户，提供试卷、教案、课件、论文、素材以及各类教学资源下载，还有大量而丰富的教学相关资讯！" type="#_x0000_t75" style="height:15.8pt;width:185pt;" o:ole="t" filled="f" o:preferrelative="t" stroked="f" coordsize="21600,21600">
            <v:path/>
            <v:fill on="f" focussize="0,0"/>
            <v:stroke on="f"/>
            <v:imagedata r:id="rId9" o:title="eqId48f1fa9fe3e5d159e8544d39449dabfb"/>
            <o:lock v:ext="edit" aspectratio="t"/>
            <w10:wrap type="none"/>
            <w10:anchorlock/>
          </v:shape>
          <o:OLEObject Type="Embed" ProgID="Equation.DSMT4" ShapeID="_x0000_i1025" DrawAspect="Content" ObjectID="_1468075725" r:id="rId8">
            <o:LockedField>false</o:LockedField>
          </o:OLEObject>
        </w:object>
      </w:r>
      <w:r>
        <w:rPr>
          <w:rFonts w:hint="eastAsia" w:ascii="宋体" w:hAnsi="宋体" w:eastAsia="宋体" w:cs="宋体"/>
          <w:color w:val="000000"/>
          <w:sz w:val="24"/>
          <w:szCs w:val="24"/>
        </w:rPr>
        <w:t>；</w:t>
      </w:r>
      <w:bookmarkStart w:id="0" w:name="_GoBack"/>
      <w:bookmarkEnd w:id="0"/>
    </w:p>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Ⅱ．</w:t>
      </w:r>
      <w:r>
        <w:rPr>
          <w:rFonts w:hint="eastAsia" w:ascii="宋体" w:hAnsi="宋体" w:eastAsia="宋体" w:cs="宋体"/>
          <w:sz w:val="24"/>
          <w:szCs w:val="24"/>
        </w:rPr>
        <w:object>
          <v:shape id="_x0000_i1026" o:spt="75" alt="学科网(www.zxxk.com)--教育资源门户，提供试卷、教案、课件、论文、素材以及各类教学资源下载，还有大量而丰富的教学相关资讯！" type="#_x0000_t75" style="height:18.85pt;width:159pt;" o:ole="t" filled="f" o:preferrelative="t" stroked="f" coordsize="21600,21600">
            <v:path/>
            <v:fill on="f" focussize="0,0"/>
            <v:stroke on="f"/>
            <v:imagedata r:id="rId11" o:title="eqIdd5f2d3efbe2107e26c8ae9245bb7eb03"/>
            <o:lock v:ext="edit" aspectratio="t"/>
            <w10:wrap type="none"/>
            <w10:anchorlock/>
          </v:shape>
          <o:OLEObject Type="Embed" ProgID="Equation.DSMT4" ShapeID="_x0000_i1026" DrawAspect="Content" ObjectID="_1468075726" r:id="rId10">
            <o:LockedField>false</o:LockedField>
          </o:OLEObject>
        </w:object>
      </w:r>
      <w:r>
        <w:rPr>
          <w:rFonts w:hint="eastAsia" w:ascii="宋体" w:hAnsi="宋体" w:eastAsia="宋体" w:cs="宋体"/>
          <w:color w:val="000000"/>
          <w:sz w:val="24"/>
          <w:szCs w:val="24"/>
        </w:rPr>
        <w:t>；</w:t>
      </w:r>
    </w:p>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Ⅲ．砷酸(H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AsO</w:t>
      </w:r>
      <w:r>
        <w:rPr>
          <w:rFonts w:hint="eastAsia" w:ascii="宋体" w:hAnsi="宋体" w:eastAsia="宋体" w:cs="宋体"/>
          <w:color w:val="000000"/>
          <w:sz w:val="24"/>
          <w:szCs w:val="24"/>
          <w:vertAlign w:val="subscript"/>
        </w:rPr>
        <w:t>4</w:t>
      </w:r>
      <w:r>
        <w:rPr>
          <w:rFonts w:hint="eastAsia" w:ascii="宋体" w:hAnsi="宋体" w:eastAsia="宋体" w:cs="宋体"/>
          <w:color w:val="000000"/>
          <w:sz w:val="24"/>
          <w:szCs w:val="24"/>
        </w:rPr>
        <w:t>)在酸性条件下有强氧化性，能被SO</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、碘化钾等还原。</w:t>
      </w:r>
    </w:p>
    <w:p>
      <w:pPr>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NaHAsO3溶液呈什么性</w:t>
      </w:r>
    </w:p>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（1）“沉砷”过程中FeS是否可以用过量的Na</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S替换：</w:t>
      </w:r>
      <w:r>
        <w:rPr>
          <w:rFonts w:hint="eastAsia" w:ascii="宋体" w:hAnsi="宋体" w:eastAsia="宋体" w:cs="宋体"/>
          <w:color w:val="auto"/>
          <w:sz w:val="24"/>
          <w:szCs w:val="24"/>
          <w:u w:val="single"/>
        </w:rPr>
        <w:t xml:space="preserve">  ▲  </w:t>
      </w:r>
      <w:r>
        <w:rPr>
          <w:rFonts w:hint="eastAsia" w:ascii="宋体" w:hAnsi="宋体" w:eastAsia="宋体" w:cs="宋体"/>
          <w:color w:val="000000"/>
          <w:sz w:val="24"/>
          <w:szCs w:val="24"/>
        </w:rPr>
        <w:t>(填“是”或“否”)；请从平衡移动的角度解释原因：</w:t>
      </w:r>
      <w:r>
        <w:rPr>
          <w:rFonts w:hint="eastAsia" w:ascii="宋体" w:hAnsi="宋体" w:eastAsia="宋体" w:cs="宋体"/>
          <w:color w:val="auto"/>
          <w:sz w:val="24"/>
          <w:szCs w:val="24"/>
          <w:u w:val="single"/>
        </w:rPr>
        <w:t xml:space="preserve">  ▲  </w:t>
      </w:r>
      <w:r>
        <w:rPr>
          <w:rFonts w:hint="eastAsia" w:ascii="宋体" w:hAnsi="宋体" w:eastAsia="宋体" w:cs="宋体"/>
          <w:color w:val="000000"/>
          <w:sz w:val="24"/>
          <w:szCs w:val="24"/>
        </w:rPr>
        <w:t>。</w:t>
      </w:r>
    </w:p>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）已知：H</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AsO</w:t>
      </w:r>
      <w:r>
        <w:rPr>
          <w:rFonts w:hint="eastAsia" w:ascii="宋体" w:hAnsi="宋体" w:eastAsia="宋体" w:cs="宋体"/>
          <w:color w:val="000000"/>
          <w:sz w:val="24"/>
          <w:szCs w:val="24"/>
          <w:vertAlign w:val="subscript"/>
        </w:rPr>
        <w:t>4</w:t>
      </w:r>
      <w:r>
        <w:rPr>
          <w:rFonts w:hint="eastAsia" w:ascii="宋体" w:hAnsi="宋体" w:eastAsia="宋体" w:cs="宋体"/>
          <w:color w:val="000000"/>
          <w:sz w:val="24"/>
          <w:szCs w:val="24"/>
        </w:rPr>
        <w:t>第三步电离方程式</w:t>
      </w:r>
      <w:r>
        <w:rPr>
          <w:rFonts w:hint="eastAsia" w:ascii="宋体" w:hAnsi="宋体" w:eastAsia="宋体" w:cs="宋体"/>
          <w:sz w:val="24"/>
          <w:szCs w:val="24"/>
        </w:rPr>
        <w:object>
          <v:shape id="_x0000_i1027" o:spt="75" alt="学科网(www.zxxk.com)--教育资源门户，提供试卷、教案、课件、论文、素材以及各类教学资源下载，还有大量而丰富的教学相关资讯！" type="#_x0000_t75" style="height:19pt;width:114.85pt;" o:ole="t" filled="f" o:preferrelative="t" stroked="f" coordsize="21600,21600">
            <v:path/>
            <v:fill on="f" focussize="0,0"/>
            <v:stroke on="f" joinstyle="miter"/>
            <v:imagedata r:id="rId13" o:title="eqId94dd5100fd6ef8e5f55c7f970e58ece0"/>
            <o:lock v:ext="edit" aspectratio="t"/>
            <w10:wrap type="none"/>
            <w10:anchorlock/>
          </v:shape>
          <o:OLEObject Type="Embed" ProgID="Equation.DSMT4" ShapeID="_x0000_i1027" DrawAspect="Content" ObjectID="_1468075727" r:id="rId12">
            <o:LockedField>false</o:LockedField>
          </o:OLEObject>
        </w:object>
      </w:r>
      <w:r>
        <w:rPr>
          <w:rFonts w:hint="eastAsia" w:ascii="宋体" w:hAnsi="宋体" w:eastAsia="宋体" w:cs="宋体"/>
          <w:color w:val="000000"/>
          <w:sz w:val="24"/>
          <w:szCs w:val="24"/>
        </w:rPr>
        <w:t>的电离常数为K</w:t>
      </w:r>
      <w:r>
        <w:rPr>
          <w:rFonts w:hint="eastAsia" w:ascii="宋体" w:hAnsi="宋体" w:eastAsia="宋体" w:cs="宋体"/>
          <w:color w:val="000000"/>
          <w:sz w:val="24"/>
          <w:szCs w:val="24"/>
          <w:vertAlign w:val="subscript"/>
        </w:rPr>
        <w:t>a3</w:t>
      </w:r>
      <w:r>
        <w:rPr>
          <w:rFonts w:hint="eastAsia" w:ascii="宋体" w:hAnsi="宋体" w:eastAsia="宋体" w:cs="宋体"/>
          <w:color w:val="000000"/>
          <w:sz w:val="24"/>
          <w:szCs w:val="24"/>
        </w:rPr>
        <w:t>，则pK</w:t>
      </w:r>
      <w:r>
        <w:rPr>
          <w:rFonts w:hint="eastAsia" w:ascii="宋体" w:hAnsi="宋体" w:eastAsia="宋体" w:cs="宋体"/>
          <w:color w:val="000000"/>
          <w:sz w:val="24"/>
          <w:szCs w:val="24"/>
          <w:vertAlign w:val="subscript"/>
        </w:rPr>
        <w:t>a3</w:t>
      </w:r>
      <w:r>
        <w:rPr>
          <w:rFonts w:hint="eastAsia" w:ascii="宋体" w:hAnsi="宋体" w:eastAsia="宋体" w:cs="宋体"/>
          <w:color w:val="000000"/>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000000"/>
          <w:sz w:val="24"/>
          <w:szCs w:val="24"/>
        </w:rPr>
        <w:t>(</w:t>
      </w:r>
      <w:r>
        <w:rPr>
          <w:rFonts w:hint="eastAsia" w:ascii="宋体" w:hAnsi="宋体" w:eastAsia="宋体" w:cs="宋体"/>
          <w:sz w:val="24"/>
          <w:szCs w:val="24"/>
        </w:rPr>
        <w:object>
          <v:shape id="_x0000_i1028" o:spt="75" alt="学科网(www.zxxk.com)--教育资源门户，提供试卷、教案、课件、论文、素材以及各类教学资源下载，还有大量而丰富的教学相关资讯！" type="#_x0000_t75" style="height:17.65pt;width:62.3pt;" o:ole="t" filled="f" o:preferrelative="t" stroked="f" coordsize="21600,21600">
            <v:path/>
            <v:fill on="f" focussize="0,0"/>
            <v:stroke on="f" joinstyle="miter"/>
            <v:imagedata r:id="rId15" o:title="eqIdf786471578c8fec1f17a621741d7c66f"/>
            <o:lock v:ext="edit" aspectratio="t"/>
            <w10:wrap type="none"/>
            <w10:anchorlock/>
          </v:shape>
          <o:OLEObject Type="Embed" ProgID="Equation.DSMT4" ShapeID="_x0000_i1028" DrawAspect="Content" ObjectID="_1468075728" r:id="rId14">
            <o:LockedField>false</o:LockedField>
          </o:OLEObject>
        </w:object>
      </w:r>
      <w:r>
        <w:rPr>
          <w:rFonts w:hint="eastAsia" w:ascii="宋体" w:hAnsi="宋体" w:eastAsia="宋体" w:cs="宋体"/>
          <w:color w:val="000000"/>
          <w:sz w:val="24"/>
          <w:szCs w:val="24"/>
        </w:rPr>
        <w:t>)。常温下，pH&gt;7.1时，吸附剂表面带负电，pH越大，吸附剂表面带的负电荷越多；pH&lt;7.1时，吸附剂表面带正电，pH越小，吸附剂表面带的正电荷越多。当溶液pH介于3~5之间时，吸附剂对五价砷的平衡吸附量随pH的升高而增大，试分析其原因：</w:t>
      </w:r>
      <w:r>
        <w:rPr>
          <w:rFonts w:hint="eastAsia" w:ascii="宋体" w:hAnsi="宋体" w:eastAsia="宋体" w:cs="宋体"/>
          <w:color w:val="auto"/>
          <w:sz w:val="24"/>
          <w:szCs w:val="24"/>
          <w:u w:val="single"/>
        </w:rPr>
        <w:t xml:space="preserve">  ▲  </w:t>
      </w:r>
      <w:r>
        <w:rPr>
          <w:rFonts w:hint="eastAsia" w:ascii="宋体" w:hAnsi="宋体" w:eastAsia="宋体" w:cs="宋体"/>
          <w:color w:val="000000"/>
          <w:sz w:val="24"/>
          <w:szCs w:val="24"/>
        </w:rPr>
        <w:t>。</w:t>
      </w:r>
    </w:p>
    <w:p>
      <w:pPr>
        <w:rPr>
          <w:rFonts w:hint="eastAsia" w:ascii="宋体" w:hAnsi="宋体" w:eastAsia="宋体" w:cs="宋体"/>
          <w:strike w:val="0"/>
          <w:kern w:val="0"/>
          <w:sz w:val="21"/>
          <w:szCs w:val="21"/>
          <w:u w:val="none"/>
          <w:lang w:val="en-US" w:eastAsia="zh-CN"/>
        </w:rPr>
      </w:pPr>
      <w:r>
        <w:rPr>
          <w:rFonts w:hint="eastAsia" w:ascii="宋体" w:hAnsi="宋体" w:eastAsia="宋体" w:cs="宋体"/>
          <w:color w:val="000000"/>
          <w:sz w:val="24"/>
          <w:szCs w:val="24"/>
        </w:rPr>
        <w:drawing>
          <wp:inline distT="0" distB="0" distL="114300" distR="114300">
            <wp:extent cx="5114925" cy="1714500"/>
            <wp:effectExtent l="0" t="0" r="5715" b="762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5114925" cy="1714500"/>
                    </a:xfrm>
                    <a:prstGeom prst="rect">
                      <a:avLst/>
                    </a:prstGeom>
                  </pic:spPr>
                </pic:pic>
              </a:graphicData>
            </a:graphic>
          </wp:inline>
        </w:drawing>
      </w:r>
    </w:p>
    <w:p>
      <w:pPr>
        <w:rPr>
          <w:rFonts w:hint="default" w:ascii="Times New Roman" w:hAnsi="Times New Roman" w:eastAsia="Times New Roman" w:cs="Times New Roman"/>
          <w:strike w:val="0"/>
          <w:kern w:val="0"/>
          <w:sz w:val="24"/>
          <w:szCs w:val="24"/>
          <w:u w:val="none"/>
          <w:lang w:val="en-US" w:eastAsia="zh-CN"/>
        </w:rPr>
      </w:pPr>
    </w:p>
    <w:p>
      <w:pPr>
        <w:rPr>
          <w:rFonts w:ascii="Times New Roman" w:hAnsi="Times New Roman" w:eastAsia="Times New Roman" w:cs="Times New Roman"/>
          <w:strike w:val="0"/>
          <w:kern w:val="0"/>
          <w:sz w:val="24"/>
          <w:szCs w:val="24"/>
          <w:u w:val="none"/>
        </w:rPr>
      </w:pPr>
    </w:p>
    <w:p>
      <w:pPr>
        <w:rPr>
          <w:rFonts w:ascii="Times New Roman" w:hAnsi="Times New Roman" w:eastAsia="Times New Roman" w:cs="Times New Roman"/>
          <w:strike w:val="0"/>
          <w:kern w:val="0"/>
          <w:sz w:val="24"/>
          <w:szCs w:val="24"/>
          <w:u w:val="none"/>
        </w:rPr>
      </w:pPr>
    </w:p>
    <w:p>
      <w:pPr>
        <w:rPr>
          <w:rFonts w:hint="eastAsia" w:ascii="Times New Roman" w:hAnsi="Times New Roman" w:eastAsia="Times New Roman" w:cs="Times New Roman"/>
          <w:strike w:val="0"/>
          <w:kern w:val="0"/>
          <w:sz w:val="24"/>
          <w:szCs w:val="24"/>
          <w:u w:val="none"/>
          <w:lang w:val="en-US" w:eastAsia="zh-CN"/>
        </w:rPr>
      </w:pPr>
    </w:p>
    <w:p>
      <w:pPr>
        <w:shd w:val="clear" w:color="auto" w:fill="FFFFFF"/>
        <w:spacing w:line="360" w:lineRule="auto"/>
        <w:jc w:val="left"/>
        <w:textAlignment w:val="center"/>
      </w:pPr>
    </w:p>
    <w:p>
      <w:pPr>
        <w:rPr>
          <w:rFonts w:hint="eastAsia" w:ascii="Times New Roman" w:hAnsi="Times New Roman" w:eastAsia="Times New Roman" w:cs="Times New Roman"/>
          <w:strike w:val="0"/>
          <w:kern w:val="0"/>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AB3DE"/>
    <w:multiLevelType w:val="singleLevel"/>
    <w:tmpl w:val="6ACAB3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OWNjNTJmNWJhZmVlZWM0ZTlhN2Y1OTY0ODZjOGQifQ=="/>
  </w:docVars>
  <w:rsids>
    <w:rsidRoot w:val="7E0155CA"/>
    <w:rsid w:val="00BB7F1E"/>
    <w:rsid w:val="07921036"/>
    <w:rsid w:val="0C855146"/>
    <w:rsid w:val="0D0227BA"/>
    <w:rsid w:val="0F4C5F6E"/>
    <w:rsid w:val="15900A0D"/>
    <w:rsid w:val="15F6407C"/>
    <w:rsid w:val="17FA511D"/>
    <w:rsid w:val="1FE3647B"/>
    <w:rsid w:val="26EA27E4"/>
    <w:rsid w:val="279B763B"/>
    <w:rsid w:val="2BAF1907"/>
    <w:rsid w:val="2BCC070B"/>
    <w:rsid w:val="2CD33B58"/>
    <w:rsid w:val="2CEB2E12"/>
    <w:rsid w:val="2DF1421E"/>
    <w:rsid w:val="38494AFC"/>
    <w:rsid w:val="3C53008C"/>
    <w:rsid w:val="3DD0235C"/>
    <w:rsid w:val="3EF1250A"/>
    <w:rsid w:val="41154BAB"/>
    <w:rsid w:val="416D4E4C"/>
    <w:rsid w:val="456926CF"/>
    <w:rsid w:val="45790B64"/>
    <w:rsid w:val="468206C0"/>
    <w:rsid w:val="4CE76CFB"/>
    <w:rsid w:val="4FA9473B"/>
    <w:rsid w:val="52293911"/>
    <w:rsid w:val="556A04C9"/>
    <w:rsid w:val="596F60AE"/>
    <w:rsid w:val="614970D2"/>
    <w:rsid w:val="619458B4"/>
    <w:rsid w:val="61C066A9"/>
    <w:rsid w:val="6A7C687C"/>
    <w:rsid w:val="6CF50029"/>
    <w:rsid w:val="6DC04CD2"/>
    <w:rsid w:val="6F3258FE"/>
    <w:rsid w:val="79E47A96"/>
    <w:rsid w:val="7B1D7C08"/>
    <w:rsid w:val="7E0155CA"/>
    <w:rsid w:val="7FDD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1677</Words>
  <Characters>2009</Characters>
  <Lines>0</Lines>
  <Paragraphs>0</Paragraphs>
  <TotalTime>9</TotalTime>
  <ScaleCrop>false</ScaleCrop>
  <LinksUpToDate>false</LinksUpToDate>
  <CharactersWithSpaces>2131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2023-10-29T01:43:00Z</dcterms:created>
  <dc:creator>13890775117</dc:creator>
  <cp:lastModifiedBy>Administrator</cp:lastModifiedBy>
  <cp:lastPrinted>2023-11-01T07:57:07Z</cp:lastPrinted>
  <dcterms:modified xsi:type="dcterms:W3CDTF">2023-11-01T07:57:26Z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32332CC4507147C5A6E8315668AAD64B_13</vt:lpwstr>
  </property>
</Properties>
</file>