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温立功老师《高考作文之审题立意》公开课点评</w:t>
      </w:r>
    </w:p>
    <w:p>
      <w:pPr>
        <w:ind w:firstLine="2240" w:firstLineChars="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秦淮中学 吉守金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优点：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1.教学序列化。课堂先从什么叫审题立意切入，明确概念，并及时出示高考要求。不仅以2021-2013年高考真题讲起，并以高三期初模拟作文展开。不仅回看高考真题，并突出当前训练重点，课堂教学前后有序。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2.教学重点拨。提炼审题特点，并用期初考题为例，指导学生思考，以“水磨功夫”为核心词，从内涵、对立、价值、做法等方面引导学生思维发散，细致，用心。</w:t>
      </w: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建议：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1.引导思考作文题，可以给学生一些思考的支架，或给路径，引导学生思考更明确些，避免杂乱，无从下手。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2.温老师的课堂语言诙谐，不动声色的冷幽默，学生不能完全体会，课堂有点拘谨，活跃性打折，课堂上老师的话就显偏多，学生显被动学习，课堂的延展受到限制。训练有，但学生当堂文字呈现少，如果多一些学生作文的投影，针对不足地方再指引训练，这样实效性估计会更好些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JkNjNhMjkwZGU3ZmU0YTQ0NTFjZDhiYmNiODEifQ=="/>
  </w:docVars>
  <w:rsids>
    <w:rsidRoot w:val="59F62613"/>
    <w:rsid w:val="44A93FFB"/>
    <w:rsid w:val="59F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2023-10-13T08:06:00Z</dcterms:created>
  <dc:creator>吉人天相</dc:creator>
  <cp:lastModifiedBy>桃小讷</cp:lastModifiedBy>
  <dcterms:modified xsi:type="dcterms:W3CDTF">2023-10-16T08:57:40Z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5235FBD5075442AA903E46F87640A62B_11</vt:lpwstr>
  </property>
</Properties>
</file>