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学期高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物理备课组</w:t>
      </w:r>
      <w:r>
        <w:rPr>
          <w:rFonts w:hint="eastAsia"/>
          <w:b/>
          <w:sz w:val="32"/>
          <w:szCs w:val="32"/>
          <w:lang w:val="en-US" w:eastAsia="zh-CN"/>
        </w:rPr>
        <w:t>第一次研讨</w:t>
      </w:r>
    </w:p>
    <w:p>
      <w:r>
        <w:rPr>
          <w:rFonts w:hint="eastAsia"/>
          <w:b/>
          <w:bCs/>
        </w:rPr>
        <w:t>一、指导思想</w:t>
      </w:r>
    </w:p>
    <w:p>
      <w:pPr>
        <w:rPr>
          <w:rFonts w:hint="eastAsia"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>
      <w:r>
        <w:rPr>
          <w:rFonts w:hint="eastAsia"/>
          <w:b/>
          <w:bCs/>
        </w:rPr>
        <w:t>二、工作目标</w:t>
      </w:r>
    </w:p>
    <w:p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>
      <w:pPr>
        <w:rPr>
          <w:rFonts w:hint="eastAsia"/>
          <w:lang w:eastAsia="zh-CN"/>
        </w:rPr>
      </w:pPr>
      <w:r>
        <w:t>4</w:t>
      </w:r>
      <w:r>
        <w:rPr>
          <w:rFonts w:hint="eastAsia"/>
        </w:rPr>
        <w:t>、在</w:t>
      </w:r>
      <w:r>
        <w:rPr>
          <w:rFonts w:hint="eastAsia"/>
          <w:lang w:eastAsia="zh-CN"/>
        </w:rPr>
        <w:t>市期中</w:t>
      </w:r>
      <w:r>
        <w:rPr>
          <w:rFonts w:hint="eastAsia"/>
        </w:rPr>
        <w:t>的统一检测中，学生能取得令人满意的成绩。</w:t>
      </w:r>
      <w:r>
        <w:rPr>
          <w:rFonts w:hint="eastAsia"/>
          <w:lang w:eastAsia="zh-CN"/>
        </w:rPr>
        <w:t>在一月的学业测试中取得较好的成绩</w:t>
      </w:r>
    </w:p>
    <w:p>
      <w:r>
        <w:rPr>
          <w:rFonts w:hint="eastAsia"/>
          <w:b/>
          <w:bCs/>
        </w:rPr>
        <w:t>三、具体措施</w:t>
      </w:r>
    </w:p>
    <w:p>
      <w:r>
        <w:t>1</w:t>
      </w:r>
      <w:r>
        <w:rPr>
          <w:rFonts w:hint="eastAsia"/>
        </w:rPr>
        <w:t>、在对照课表后，组织部分教师参加经常性集体备课活动，对每节课进行细致研讨并确定教案方案和课堂、课后的训练内容。</w:t>
      </w:r>
    </w:p>
    <w:p>
      <w:r>
        <w:t>2</w:t>
      </w:r>
      <w:r>
        <w:rPr>
          <w:rFonts w:hint="eastAsia"/>
        </w:rPr>
        <w:t>、在对照课表后，安排相应老师针对研究主题再研究、设计教学细节，以推磨听课的形式对研究内容进行反思和总结并及时给予调整；或安排组内老师以讲座的形式针对某个主题和技能进行研讨和学习。</w:t>
      </w:r>
    </w:p>
    <w:p>
      <w:r>
        <w:t>3</w:t>
      </w:r>
      <w:r>
        <w:rPr>
          <w:rFonts w:hint="eastAsia"/>
        </w:rPr>
        <w:t>、及时印制学案和周周测试卷，并督促各班分发、组织训练，并由任课老师及时进行批阅和讲评，对于“问题点”（存在问题的知识和学生）要进行补充性的巩固。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、对每个阶段的学习内容要及时检测并做出反馈和查漏补缺。</w:t>
      </w:r>
    </w:p>
    <w:p>
      <w:pPr>
        <w:rPr>
          <w:rFonts w:hint="eastAsia" w:ascii="宋体" w:hAnsi="宋体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/>
        </w:rPr>
        <w:t>组织本组老师认真参加区教研活动，交流体会，并将学习的理论成果渗透到课堂教学当中。</w:t>
      </w:r>
    </w:p>
    <w:p>
      <w:pPr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四、制定计划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lang w:val="en-US" w:eastAsia="zh-CN"/>
        </w:rPr>
        <w:t>为了迎接期中南京市统考和省学测考试，要根据我校学生的特点，科学合理地制定教学计划，注重夯实基础，稳扎稳打。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016D4C1F"/>
    <w:rsid w:val="016D4C1F"/>
    <w:rsid w:val="34FD0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2021-09-29T02:33:00Z</dcterms:created>
  <dc:creator>小雪花</dc:creator>
  <cp:lastModifiedBy>小雪花</cp:lastModifiedBy>
  <dcterms:modified xsi:type="dcterms:W3CDTF">2023-10-19T00:20:47Z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21F2B6CB613C40C2ABBCBEBD572499D6</vt:lpwstr>
  </property>
</Properties>
</file>