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96B" w:rsidRDefault="00EF54EF">
      <w:r>
        <w:rPr>
          <w:rFonts w:ascii="仿宋" w:eastAsia="仿宋" w:hAnsi="仿宋" w:hint="eastAsia"/>
          <w:color w:val="000000"/>
          <w:sz w:val="28"/>
          <w:szCs w:val="28"/>
          <w:shd w:val="clear" w:color="auto" w:fill="FFFFFF"/>
        </w:rPr>
        <w:t>刘娟</w:t>
      </w:r>
      <w:r>
        <w:rPr>
          <w:rFonts w:ascii="仿宋" w:eastAsia="仿宋" w:hAnsi="仿宋" w:hint="eastAsia"/>
          <w:color w:val="000000"/>
          <w:sz w:val="28"/>
          <w:szCs w:val="28"/>
          <w:shd w:val="clear" w:color="auto" w:fill="FFFFFF"/>
        </w:rPr>
        <w:t>老师通过播放一首激昂的《光辉岁月》导入新课，带领学生回顾了曼德拉传奇的一生。她将本课整合为两部分：一、求独立：世界殖民体系的全面崩溃；二、谋发展：发展中国家的成就和挑战。接下来，</w:t>
      </w:r>
      <w:r>
        <w:rPr>
          <w:rFonts w:ascii="仿宋" w:eastAsia="仿宋" w:hAnsi="仿宋" w:hint="eastAsia"/>
          <w:color w:val="000000"/>
          <w:sz w:val="28"/>
          <w:szCs w:val="28"/>
          <w:shd w:val="clear" w:color="auto" w:fill="FFFFFF"/>
        </w:rPr>
        <w:t>刘</w:t>
      </w:r>
      <w:r>
        <w:rPr>
          <w:rFonts w:ascii="仿宋" w:eastAsia="仿宋" w:hAnsi="仿宋" w:hint="eastAsia"/>
          <w:color w:val="000000"/>
          <w:sz w:val="28"/>
          <w:szCs w:val="28"/>
          <w:shd w:val="clear" w:color="auto" w:fill="FFFFFF"/>
        </w:rPr>
        <w:t>老师分别采用图表、史料等方式与学生共同学习了亚洲、非洲和拉丁美洲的独立过程。另外，还以小组合作的方式探究了世界殖民体系崩溃的原因等。然后，从“成就、问题和对策”三个方面，采用表格的方式对亚非拉独立后的发展以及面临的挑战作了全面梳理。</w:t>
      </w:r>
      <w:r>
        <w:rPr>
          <w:rFonts w:ascii="仿宋" w:eastAsia="仿宋" w:hAnsi="仿宋" w:hint="eastAsia"/>
          <w:color w:val="000000"/>
          <w:sz w:val="28"/>
          <w:szCs w:val="28"/>
          <w:shd w:val="clear" w:color="auto" w:fill="FFFFFF"/>
        </w:rPr>
        <w:t>刘</w:t>
      </w:r>
      <w:r>
        <w:rPr>
          <w:rFonts w:ascii="仿宋" w:eastAsia="仿宋" w:hAnsi="仿宋" w:hint="eastAsia"/>
          <w:color w:val="000000"/>
          <w:sz w:val="28"/>
          <w:szCs w:val="28"/>
          <w:shd w:val="clear" w:color="auto" w:fill="FFFFFF"/>
        </w:rPr>
        <w:t>老师还采用漫画及史料教学的方式，让学生归纳出发展中国家面临的共同挑战。最后进一步升华，凸显了构建人类命运同体的“中国方案”，体现了大国担当。</w:t>
      </w:r>
      <w:bookmarkStart w:id="0" w:name="_GoBack"/>
      <w:bookmarkEnd w:id="0"/>
    </w:p>
    <w:sectPr w:rsidR="005A09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6F"/>
    <w:rsid w:val="0009446F"/>
    <w:rsid w:val="005A096B"/>
    <w:rsid w:val="00EF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091F"/>
  <w15:chartTrackingRefBased/>
  <w15:docId w15:val="{457C298F-BF38-49DE-B386-EE14963D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wangbo</dc:creator>
  <cp:keywords/>
  <dc:description/>
  <cp:lastModifiedBy>wangbo</cp:lastModifiedBy>
  <cp:revision>2</cp:revision>
  <dcterms:created xsi:type="dcterms:W3CDTF">2023-06-20T01:47:00Z</dcterms:created>
  <dcterms:modified xsi:type="dcterms:W3CDTF">2023-06-20T01:47:00Z</dcterms:modified>
</cp:coreProperties>
</file>