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《战争与和平》教学反思</w:t>
      </w:r>
    </w:p>
    <w:p>
      <w:pPr>
        <w:ind w:left="210" w:leftChars="100" w:firstLine="2520" w:firstLineChars="1200"/>
      </w:pPr>
      <w:r>
        <w:rPr>
          <w:rFonts w:hint="eastAsia"/>
          <w:lang w:val="en-US" w:eastAsia="zh-CN"/>
        </w:rPr>
        <w:t>南京市秦淮中学  毛爱宾</w:t>
      </w:r>
      <w:r>
        <w:br w:type="textWrapping"/>
      </w:r>
      <w:r>
        <w:t>战争与和平是一个比较沉重的话题，要如何掌握好各个题材的发挥</w:t>
      </w:r>
      <w:r>
        <w:rPr>
          <w:rFonts w:hint="eastAsia"/>
          <w:lang w:eastAsia="zh-CN"/>
        </w:rPr>
        <w:t>，</w:t>
      </w:r>
      <w:r>
        <w:t>是比较关键的，这也关</w:t>
      </w:r>
      <w:r>
        <w:rPr>
          <w:rFonts w:hint="eastAsia"/>
          <w:lang w:val="en-US" w:eastAsia="zh-CN"/>
        </w:rPr>
        <w:t>系到</w:t>
      </w:r>
      <w:r>
        <w:t>如何引领学生的情感导向，呼吁和平的问题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本节课我从和平入手，维和部队的一张合照开始，让学生观看国庆的国家重器，理解战争与和平的现代意义。</w:t>
      </w:r>
      <w:r>
        <w:t>战争的画面比较血腥残酷，但是这也充分体现了战争带给带给人们的</w:t>
      </w:r>
      <w:bookmarkStart w:id="0" w:name="_GoBack"/>
      <w:bookmarkEnd w:id="0"/>
      <w:r>
        <w:t>伤</w:t>
      </w:r>
      <w:r>
        <w:rPr>
          <w:rFonts w:hint="eastAsia"/>
          <w:lang w:val="en-US" w:eastAsia="zh-CN"/>
        </w:rPr>
        <w:t>害</w:t>
      </w:r>
      <w:r>
        <w:rPr>
          <w:rFonts w:hint="eastAsia"/>
          <w:lang w:eastAsia="zh-CN"/>
        </w:rPr>
        <w:t>，</w:t>
      </w:r>
      <w:r>
        <w:t>对于生长在和平年代的学生也是一个很好的教育</w:t>
      </w:r>
      <w:r>
        <w:rPr>
          <w:rFonts w:hint="eastAsia"/>
          <w:lang w:eastAsia="zh-CN"/>
        </w:rPr>
        <w:t>。</w:t>
      </w:r>
      <w:r>
        <w:t>毕加索的作品欣赏是能够引发学生的共鸣，激发他们的爱国热情，也从侧面让学生进入了战争的主题，对于不同的作品，可以开发学生的想象力，了解事物之间的关联，提升美术作品的感染力，增加学生对待问题时</w:t>
      </w:r>
      <w:r>
        <w:rPr>
          <w:rFonts w:hint="eastAsia"/>
          <w:lang w:val="en-US" w:eastAsia="zh-CN"/>
        </w:rPr>
        <w:t>辩证的看待问题</w:t>
      </w:r>
      <w:r>
        <w:rPr>
          <w:rFonts w:hint="eastAsia"/>
          <w:lang w:eastAsia="zh-CN"/>
        </w:rPr>
        <w:t>。</w:t>
      </w:r>
      <w:r>
        <w:t>也为了将沉重的题材贯穿于整个课堂，让学生对作品之间的联系进行思考，战争的正义与邪恶这个题材在课本的教学导向，呼唤和平是本课的中心思想。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ThlNjBlYzJjZjBjNGZmOGMwNDY5NjdiODA3MjgifQ=="/>
  </w:docVars>
  <w:rsids>
    <w:rsidRoot w:val="00000000"/>
    <w:rsid w:val="0D4905D4"/>
    <w:rsid w:val="0FB41FC6"/>
    <w:rsid w:val="141C5679"/>
    <w:rsid w:val="3A9F7DBA"/>
    <w:rsid w:val="553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355</Characters>
  <Lines>0</Lines>
  <Paragraphs>0</Paragraphs>
  <TotalTime>30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2023-05-30T13:49:31Z</dcterms:created>
  <dc:creator>zhyj</dc:creator>
  <cp:lastModifiedBy>zhyj</cp:lastModifiedBy>
  <dcterms:modified xsi:type="dcterms:W3CDTF">2023-05-31T01:15:17Z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CE379F565FD84065A91935DB34886593_12</vt:lpwstr>
  </property>
</Properties>
</file>