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kinsoku/>
        <w:wordWrap/>
        <w:overflowPunct/>
        <w:topLinePunct w:val="0"/>
        <w:autoSpaceDE/>
        <w:autoSpaceDN/>
        <w:bidi w:val="0"/>
        <w:adjustRightInd w:val="0"/>
        <w:snapToGrid w:val="0"/>
        <w:spacing w:before="0" w:line="360" w:lineRule="auto"/>
        <w:ind w:firstLine="281" w:firstLineChars="100"/>
        <w:textAlignment w:val="auto"/>
        <w:rPr>
          <w:color w:val="auto"/>
          <w:sz w:val="28"/>
          <w:szCs w:val="28"/>
        </w:rPr>
      </w:pPr>
      <w:bookmarkStart w:id="0" w:name="高二物理备课组工作总结高二物理备课活动总结"/>
      <w:r>
        <w:rPr>
          <w:rFonts w:hint="eastAsia"/>
          <w:color w:val="auto"/>
          <w:sz w:val="28"/>
          <w:szCs w:val="28"/>
          <w:lang w:val="en-US" w:eastAsia="zh-CN"/>
        </w:rPr>
        <w:t>南京市秦淮中学2022-2023学年第二学期</w:t>
      </w:r>
      <w:r>
        <w:rPr>
          <w:color w:val="auto"/>
          <w:sz w:val="28"/>
          <w:szCs w:val="28"/>
        </w:rPr>
        <w:t>高二物理备课组工作总结</w:t>
      </w:r>
      <w:bookmarkEnd w:id="0"/>
    </w:p>
    <w:p>
      <w:pPr>
        <w:pStyle w:val="24"/>
        <w:keepNext w:val="0"/>
        <w:keepLines w:val="0"/>
        <w:pageBreakBefore w:val="0"/>
        <w:widowControl/>
        <w:kinsoku/>
        <w:wordWrap/>
        <w:overflowPunct/>
        <w:topLinePunct w:val="0"/>
        <w:autoSpaceDE/>
        <w:autoSpaceDN/>
        <w:bidi w:val="0"/>
        <w:adjustRightInd w:val="0"/>
        <w:snapToGrid w:val="0"/>
        <w:spacing w:line="360" w:lineRule="auto"/>
        <w:ind w:firstLine="480"/>
        <w:textAlignment w:val="auto"/>
      </w:pPr>
      <w:r>
        <w:t>这个学期，我们高二物理备课组认真完成了学校布置的各项工作。我们按照学校的要求开展工作，认真学习研究《</w:t>
      </w:r>
      <w:r>
        <w:rPr>
          <w:rFonts w:hint="eastAsia" w:eastAsia="宋体"/>
          <w:lang w:val="en-US" w:eastAsia="zh-CN"/>
        </w:rPr>
        <w:t>新课程标准</w:t>
      </w:r>
      <w:r>
        <w:t>》和考试说明，有的放矢地备课、教学。新的</w:t>
      </w:r>
      <w:r>
        <w:rPr>
          <w:rFonts w:hint="eastAsia" w:eastAsia="宋体"/>
          <w:lang w:val="en-US" w:eastAsia="zh-CN"/>
        </w:rPr>
        <w:t>课程标准</w:t>
      </w:r>
      <w:r>
        <w:t xml:space="preserve">所要求的考试范围、考试重点、命题形式均有所变化，我们都细心研究，全体备课组的老师都认真学习新课标，学习新教材，与旧教材、旧教学大纲进行对比，充分调动主观能动性。 </w:t>
      </w:r>
      <w:r>
        <w:br w:type="textWrapping"/>
      </w:r>
      <w:r>
        <w:rPr>
          <w:b/>
          <w:bCs/>
        </w:rPr>
        <w:t xml:space="preserve"> 一、总结经验，探索创新 </w:t>
      </w:r>
      <w:r>
        <w:rPr>
          <w:b/>
          <w:bCs/>
        </w:rPr>
        <w:br w:type="textWrapping"/>
      </w:r>
      <w:r>
        <w:t xml:space="preserve"> </w:t>
      </w:r>
      <w:r>
        <w:rPr>
          <w:rFonts w:hint="eastAsia" w:eastAsia="宋体"/>
          <w:lang w:val="en-US" w:eastAsia="zh-CN"/>
        </w:rPr>
        <w:t xml:space="preserve">  </w:t>
      </w:r>
      <w:r>
        <w:t>随着新课程改革的不断深入，广大教师对新课程改革的意义的理解越来越深刻</w:t>
      </w:r>
      <w:r>
        <w:rPr>
          <w:rFonts w:hint="eastAsia" w:eastAsia="宋体"/>
          <w:lang w:eastAsia="zh-CN"/>
        </w:rPr>
        <w:t>。</w:t>
      </w:r>
      <w:r>
        <w:t>为了使我们在新的学期里更好地开展课改，收到更好的教学效果，我们首先组织教师与高一级教师一起交流关于在新课程改革实施的过程中取得的经验和遇到各种各样的问题，老师们踊跃提出有建设性的建议和良好的做法，通过交流讨论，达到比较统一的认识</w:t>
      </w:r>
      <w:r>
        <w:rPr>
          <w:rFonts w:hint="eastAsia" w:eastAsia="宋体"/>
          <w:lang w:eastAsia="zh-CN"/>
        </w:rPr>
        <w:t>。</w:t>
      </w:r>
      <w:r>
        <w:t>物理</w:t>
      </w:r>
      <w:r>
        <w:rPr>
          <w:rFonts w:hint="eastAsia" w:eastAsia="宋体"/>
          <w:lang w:val="en-US" w:eastAsia="zh-CN"/>
        </w:rPr>
        <w:t>学</w:t>
      </w:r>
      <w:r>
        <w:t>科的改革关键在于注重培养学生的物理意识，学会学习物理的方法，提高学生的实验动手能力。因此，我们在教学的过程中通过各种教学手段来渗透这种教育思想，除了应用常规的教学方法外，本学期特别加强实验教学，物理实验的开出率历年最高，在教学中我们还采用多种途径促进学生转变学习方式</w:t>
      </w:r>
      <w:r>
        <w:rPr>
          <w:rFonts w:hint="eastAsia" w:eastAsia="宋体"/>
          <w:lang w:eastAsia="zh-CN"/>
        </w:rPr>
        <w:t>。</w:t>
      </w:r>
      <w:r>
        <w:t>我们备课组还组织学生开展《物理</w:t>
      </w:r>
      <w:r>
        <w:rPr>
          <w:rFonts w:hint="eastAsia" w:eastAsia="宋体"/>
          <w:lang w:val="en-US" w:eastAsia="zh-CN"/>
        </w:rPr>
        <w:t>实验知识竞赛</w:t>
      </w:r>
      <w:r>
        <w:t>》，</w:t>
      </w:r>
      <w:r>
        <w:rPr>
          <w:rFonts w:hint="eastAsia" w:eastAsia="宋体"/>
          <w:lang w:val="en-US" w:eastAsia="zh-CN"/>
        </w:rPr>
        <w:t>使</w:t>
      </w:r>
      <w:r>
        <w:t xml:space="preserve">学生学习物理的兴趣大大提高，同时也活跃了物理课堂的教学，进一步推动新课改的开展。 </w:t>
      </w:r>
      <w:r>
        <w:br w:type="textWrapping"/>
      </w:r>
      <w:r>
        <w:rPr>
          <w:b/>
          <w:bCs/>
        </w:rPr>
        <w:t xml:space="preserve"> 二、深入学习，理解真谛 </w:t>
      </w:r>
      <w:r>
        <w:rPr>
          <w:b/>
          <w:bCs/>
        </w:rPr>
        <w:br w:type="textWrapping"/>
      </w:r>
      <w:r>
        <w:t xml:space="preserve"> </w:t>
      </w:r>
      <w:r>
        <w:rPr>
          <w:rFonts w:hint="eastAsia" w:eastAsia="宋体"/>
          <w:lang w:val="en-US" w:eastAsia="zh-CN"/>
        </w:rPr>
        <w:t xml:space="preserve">  </w:t>
      </w:r>
      <w:r>
        <w:t xml:space="preserve">在本学期里我们组织教师继续深入学习《新课程标准》，坚持以《新课程标准》为教学指引，老师们认真细致研究新教材，挖掘新教材与旧教材的不同点，深入理解新教材的编辑意图，并对多种版本进行对照参考，尽量选取与新课改目标相一致的内容或做法进行教学。为了有统一的认识，对教材处理有统一的做法，我们坚持集体备课，并做到每次有中心发言人，并围绕“新课程背景下的学生自主学习与教师的主导作用”为主题，在备教材的同时重点备教学方法与学习方法。例如利用备课组活动时间，老师进行对地球电势测量、对地球磁场的测量等尽最大的努力改进教学方法，采用多种多样的小实验，调动学生的学习积极性，使班的物理教学取得良好的教学效果。 </w:t>
      </w:r>
      <w:r>
        <w:br w:type="textWrapping"/>
      </w:r>
      <w:r>
        <w:rPr>
          <w:b/>
          <w:bCs/>
        </w:rPr>
        <w:t xml:space="preserve"> 三，开展教研，探索教法 </w:t>
      </w:r>
      <w:r>
        <w:rPr>
          <w:b/>
          <w:bCs/>
        </w:rPr>
        <w:br w:type="textWrapping"/>
      </w:r>
      <w:r>
        <w:t xml:space="preserve"> </w:t>
      </w:r>
      <w:r>
        <w:rPr>
          <w:rFonts w:hint="eastAsia" w:eastAsia="宋体"/>
          <w:lang w:val="en-US" w:eastAsia="zh-CN"/>
        </w:rPr>
        <w:t xml:space="preserve">  </w:t>
      </w:r>
      <w:r>
        <w:t>我们</w:t>
      </w:r>
      <w:r>
        <w:rPr>
          <w:rFonts w:hint="eastAsia" w:eastAsia="宋体"/>
          <w:lang w:val="en-US" w:eastAsia="zh-CN"/>
        </w:rPr>
        <w:t>在</w:t>
      </w:r>
      <w:r>
        <w:t>本学期里备课组内开设</w:t>
      </w:r>
      <w:r>
        <w:rPr>
          <w:rFonts w:hint="eastAsia" w:eastAsia="宋体"/>
          <w:lang w:val="en-US" w:eastAsia="zh-CN"/>
        </w:rPr>
        <w:t>4</w:t>
      </w:r>
      <w:r>
        <w:t>节研讨公开课，由</w:t>
      </w:r>
      <w:r>
        <w:rPr>
          <w:rFonts w:hint="eastAsia" w:eastAsia="宋体"/>
          <w:lang w:val="en-US" w:eastAsia="zh-CN"/>
        </w:rPr>
        <w:t>四</w:t>
      </w:r>
      <w:r>
        <w:t>位老师负责。对每节公开课都组织教师进行集体评课，在探究教学方法的同时还探索新课程背景下课堂的评价标准，让老师们充分认识新课该背景下怎样才是一节好课的评价标准。</w:t>
      </w:r>
    </w:p>
    <w:p>
      <w:pPr>
        <w:pStyle w:val="24"/>
        <w:keepNext w:val="0"/>
        <w:keepLines w:val="0"/>
        <w:pageBreakBefore w:val="0"/>
        <w:widowControl/>
        <w:numPr>
          <w:ilvl w:val="0"/>
          <w:numId w:val="1"/>
        </w:numPr>
        <w:kinsoku/>
        <w:wordWrap/>
        <w:overflowPunct/>
        <w:topLinePunct w:val="0"/>
        <w:autoSpaceDE/>
        <w:autoSpaceDN/>
        <w:bidi w:val="0"/>
        <w:adjustRightInd w:val="0"/>
        <w:snapToGrid w:val="0"/>
        <w:spacing w:line="360" w:lineRule="auto"/>
        <w:textAlignment w:val="auto"/>
      </w:pPr>
      <w:r>
        <w:rPr>
          <w:b/>
          <w:bCs/>
        </w:rPr>
        <w:t xml:space="preserve">因材施教，分层教学 </w:t>
      </w:r>
      <w:r>
        <w:rPr>
          <w:b/>
          <w:bCs/>
        </w:rPr>
        <w:br w:type="textWrapping"/>
      </w:r>
      <w:r>
        <w:t xml:space="preserve"> </w:t>
      </w:r>
      <w:r>
        <w:rPr>
          <w:rFonts w:hint="eastAsia" w:eastAsia="宋体"/>
          <w:lang w:val="en-US" w:eastAsia="zh-CN"/>
        </w:rPr>
        <w:t xml:space="preserve">  </w:t>
      </w:r>
      <w:r>
        <w:t xml:space="preserve">由于学校的扩招，学生的水平层次相差很大，为了受到更好的教学效果，我们在现有的客观班级的基础上，进行分层教学，做到定人、定时、定质地加强尖子生的辅导，力保尖子生智能不断提高。同时对于普通班的学生也作分层要求，对不同学生提出不同要求，布置作业分“必做题”和“选做题”两类，对于后进学生我们也作耐心辅导，并受到良好的效果 </w:t>
      </w:r>
    </w:p>
    <w:p>
      <w:pPr>
        <w:pStyle w:val="24"/>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0" w:leftChars="0" w:firstLine="0" w:firstLineChars="0"/>
        <w:textAlignment w:val="auto"/>
        <w:rPr>
          <w:b/>
          <w:bCs/>
        </w:rPr>
      </w:pPr>
      <w:r>
        <w:rPr>
          <w:b/>
          <w:bCs/>
        </w:rPr>
        <w:t xml:space="preserve">及时反馈，调整教学 </w:t>
      </w:r>
    </w:p>
    <w:p>
      <w:pPr>
        <w:pStyle w:val="24"/>
        <w:keepNext w:val="0"/>
        <w:keepLines w:val="0"/>
        <w:pageBreakBefore w:val="0"/>
        <w:widowControl/>
        <w:numPr>
          <w:numId w:val="0"/>
        </w:numPr>
        <w:kinsoku/>
        <w:wordWrap/>
        <w:overflowPunct/>
        <w:topLinePunct w:val="0"/>
        <w:autoSpaceDE/>
        <w:autoSpaceDN/>
        <w:bidi w:val="0"/>
        <w:adjustRightInd w:val="0"/>
        <w:snapToGrid w:val="0"/>
        <w:spacing w:line="360" w:lineRule="auto"/>
        <w:ind w:leftChars="0" w:firstLine="480" w:firstLineChars="200"/>
        <w:textAlignment w:val="auto"/>
      </w:pPr>
      <w:r>
        <w:t>在期中考试后我们组织老师进行考试质量分析，总结经验和教训，详细分析学生在期中考试中反映的信息，进行教学的调整，同时也召开学生代表座谈会，并进行大面积的学生问卷调查，了解各教师的教学情况及各班学生对物理科的学习情况，整理收集到的信息，及时反馈给各位教师，教学得到合理的调整。</w:t>
      </w:r>
    </w:p>
    <w:p>
      <w:pPr>
        <w:pStyle w:val="24"/>
        <w:keepNext w:val="0"/>
        <w:keepLines w:val="0"/>
        <w:pageBreakBefore w:val="0"/>
        <w:widowControl/>
        <w:numPr>
          <w:numId w:val="0"/>
        </w:numPr>
        <w:kinsoku/>
        <w:wordWrap/>
        <w:overflowPunct/>
        <w:topLinePunct w:val="0"/>
        <w:autoSpaceDE/>
        <w:autoSpaceDN/>
        <w:bidi w:val="0"/>
        <w:adjustRightInd w:val="0"/>
        <w:snapToGrid w:val="0"/>
        <w:spacing w:line="360" w:lineRule="auto"/>
        <w:textAlignment w:val="auto"/>
      </w:pPr>
      <w:bookmarkStart w:id="1" w:name="_GoBack"/>
      <w:bookmarkEnd w:id="1"/>
      <w:r>
        <w:t xml:space="preserve"> </w:t>
      </w:r>
      <w:r>
        <w:rPr>
          <w:rFonts w:hint="eastAsia" w:eastAsia="宋体"/>
          <w:lang w:val="en-US" w:eastAsia="zh-CN"/>
        </w:rPr>
        <w:t xml:space="preserve">  </w:t>
      </w:r>
      <w:r>
        <w:t xml:space="preserve">以上是我们备课组一学期来在各级领导的领导下，经过备课组的全体老师共同合作与努力所做的一些工作，我们会再接再厉，继续努力，进一步推动新课改的深入发展，提高我们年级的物理教学质量。 </w:t>
      </w:r>
      <w:r>
        <w:br w:type="textWrapping"/>
      </w:r>
    </w:p>
    <w:p>
      <w:pPr>
        <w:pStyle w:val="24"/>
        <w:keepNext w:val="0"/>
        <w:keepLines w:val="0"/>
        <w:pageBreakBefore w:val="0"/>
        <w:widowControl/>
        <w:kinsoku/>
        <w:wordWrap/>
        <w:overflowPunct/>
        <w:topLinePunct w:val="0"/>
        <w:autoSpaceDE/>
        <w:autoSpaceDN/>
        <w:bidi w:val="0"/>
        <w:adjustRightInd w:val="0"/>
        <w:snapToGrid w:val="0"/>
        <w:spacing w:line="360" w:lineRule="auto"/>
        <w:textAlignment w:val="auto"/>
      </w:pPr>
    </w:p>
    <w:sectPr>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86"/>
    <w:family w:val="auto"/>
    <w:pitch w:val="default"/>
    <w:sig w:usb0="E00006FF" w:usb1="420024FF" w:usb2="02000000" w:usb3="00000000" w:csb0="2000019F" w:csb1="00000000"/>
  </w:font>
  <w:font w:name="Cambria">
    <w:panose1 w:val="02040503050406030204"/>
    <w:charset w:val="00"/>
    <w:family w:val="auto"/>
    <w:pitch w:val="default"/>
    <w:sig w:usb0="E00006FF" w:usb1="420024FF" w:usb2="02000000" w:usb3="00000000" w:csb0="2000019F" w:csb1="00000000"/>
  </w:font>
  <w:font w:name="Consolas">
    <w:panose1 w:val="020B0609020204030204"/>
    <w:charset w:val="00"/>
    <w:family w:val="auto"/>
    <w:pitch w:val="default"/>
    <w:sig w:usb0="E00006FF" w:usb1="0000FCFF" w:usb2="00000001" w:usb3="00000000" w:csb0="600001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49A849"/>
    <w:multiLevelType w:val="singleLevel"/>
    <w:tmpl w:val="2D49A84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NotTrackMoves/>
  <w:documentProtection w:enforcement="0"/>
  <w:defaultTabStop w:val="720"/>
  <w:drawingGridHorizontalSpacing w:val="360"/>
  <w:drawingGridVerticalSpacing w:val="360"/>
  <w:displayHorizontalDrawingGridEvery w:val="0"/>
  <w:displayVerticalDrawingGridEvery w:val="0"/>
  <w:characterSpacingControl w:val="doNotCompress"/>
  <w:footnotePr>
    <w:footnote w:id="0"/>
    <w:footnote w:id="1"/>
  </w:footnotePr>
  <w:compat>
    <w:useFELayout/>
    <w:splitPgBreakAndParaMark/>
    <w:compatSetting w:name="compatibilityMode" w:uri="http://schemas.microsoft.com/office/word" w:val="12"/>
  </w:compat>
  <w:docVars>
    <w:docVar w:name="commondata" w:val="eyJoZGlkIjoiMzFmYmUzZjQzZGZlNGUzMmUwZDA5NDdlNmJiZmQ3YzUifQ=="/>
  </w:docVars>
  <w:rsids>
    <w:rsidRoot w:val="00590D07"/>
    <w:rsid w:val="00011C8B"/>
    <w:rsid w:val="004E29B3"/>
    <w:rsid w:val="00590D07"/>
    <w:rsid w:val="00784D58"/>
    <w:rsid w:val="008D6863"/>
    <w:rsid w:val="00B86B75"/>
    <w:rsid w:val="00BC48D5"/>
    <w:rsid w:val="00C36279"/>
    <w:rsid w:val="00E315A3"/>
    <w:rsid w:val="227E4BF1"/>
    <w:rsid w:val="2A3A072B"/>
    <w:rsid w:val="36624145"/>
  </w:rsids>
  <m:mathPr>
    <m:mathFont m:val="Lucida Grande"/>
    <m:brkBin m:val="before"/>
    <m:brkBinSub m:val="--"/>
    <m:smallFrac m:val="0"/>
    <m:dispDef m:val="0"/>
    <m:lMargin m:val="0"/>
    <m:rMargin m:val="0"/>
    <m:defJc m:val="centerGroup"/>
    <m:wrapRight m:val="1"/>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pPr>
    <w:rPr>
      <w:rFonts w:asciiTheme="minorHAnsi" w:hAnsiTheme="minorHAnsi" w:eastAsiaTheme="minorHAnsi" w:cstheme="minorBidi"/>
      <w:sz w:val="24"/>
      <w:szCs w:val="24"/>
      <w:lang w:val="en-US" w:eastAsia="en-US" w:bidi="ar-SA"/>
    </w:rPr>
  </w:style>
  <w:style w:type="paragraph" w:styleId="2">
    <w:name w:val="heading 1"/>
    <w:basedOn w:val="1"/>
    <w:next w:val="3"/>
    <w:qFormat/>
    <w:uiPriority w:val="9"/>
    <w:pPr>
      <w:keepNext/>
      <w:keepLines/>
      <w:spacing w:before="480" w:after="0"/>
      <w:outlineLvl w:val="0"/>
    </w:pPr>
    <w:rPr>
      <w:rFonts w:asciiTheme="majorHAnsi" w:hAnsiTheme="majorHAnsi" w:eastAsiaTheme="majorEastAsia" w:cstheme="majorBidi"/>
      <w:b/>
      <w:bCs/>
      <w:color w:val="335B8A" w:themeColor="accent1" w:themeShade="B5"/>
      <w:sz w:val="32"/>
      <w:szCs w:val="32"/>
    </w:rPr>
  </w:style>
  <w:style w:type="paragraph" w:styleId="4">
    <w:name w:val="heading 2"/>
    <w:basedOn w:val="1"/>
    <w:next w:val="3"/>
    <w:unhideWhenUsed/>
    <w:qFormat/>
    <w:uiPriority w:val="9"/>
    <w:pPr>
      <w:keepNext/>
      <w:keepLines/>
      <w:spacing w:before="200" w:after="0"/>
      <w:outlineLvl w:val="1"/>
    </w:pPr>
    <w:rPr>
      <w:rFonts w:asciiTheme="majorHAnsi" w:hAnsiTheme="majorHAnsi" w:eastAsiaTheme="majorEastAsia" w:cstheme="majorBidi"/>
      <w:b/>
      <w:bCs/>
      <w:color w:val="4F81BD" w:themeColor="accent1"/>
      <w:sz w:val="32"/>
      <w:szCs w:val="32"/>
    </w:rPr>
  </w:style>
  <w:style w:type="paragraph" w:styleId="5">
    <w:name w:val="heading 3"/>
    <w:basedOn w:val="1"/>
    <w:next w:val="3"/>
    <w:unhideWhenUsed/>
    <w:qFormat/>
    <w:uiPriority w:val="9"/>
    <w:pPr>
      <w:keepNext/>
      <w:keepLines/>
      <w:spacing w:before="200" w:after="0"/>
      <w:outlineLvl w:val="2"/>
    </w:pPr>
    <w:rPr>
      <w:rFonts w:asciiTheme="majorHAnsi" w:hAnsiTheme="majorHAnsi" w:eastAsiaTheme="majorEastAsia" w:cstheme="majorBidi"/>
      <w:b/>
      <w:bCs/>
      <w:color w:val="4F81BD" w:themeColor="accent1"/>
      <w:sz w:val="28"/>
      <w:szCs w:val="28"/>
    </w:rPr>
  </w:style>
  <w:style w:type="paragraph" w:styleId="6">
    <w:name w:val="heading 4"/>
    <w:basedOn w:val="1"/>
    <w:next w:val="3"/>
    <w:unhideWhenUsed/>
    <w:qFormat/>
    <w:uiPriority w:val="9"/>
    <w:pPr>
      <w:keepNext/>
      <w:keepLines/>
      <w:spacing w:before="200" w:after="0"/>
      <w:outlineLvl w:val="3"/>
    </w:pPr>
    <w:rPr>
      <w:rFonts w:asciiTheme="majorHAnsi" w:hAnsiTheme="majorHAnsi" w:eastAsiaTheme="majorEastAsia" w:cstheme="majorBidi"/>
      <w:b/>
      <w:bCs/>
      <w:color w:val="4F81BD" w:themeColor="accent1"/>
      <w:sz w:val="24"/>
      <w:szCs w:val="24"/>
    </w:rPr>
  </w:style>
  <w:style w:type="paragraph" w:styleId="7">
    <w:name w:val="heading 5"/>
    <w:basedOn w:val="1"/>
    <w:next w:val="3"/>
    <w:unhideWhenUsed/>
    <w:qFormat/>
    <w:uiPriority w:val="9"/>
    <w:pPr>
      <w:keepNext/>
      <w:keepLines/>
      <w:spacing w:before="200" w:after="0"/>
      <w:outlineLvl w:val="4"/>
    </w:pPr>
    <w:rPr>
      <w:rFonts w:asciiTheme="majorHAnsi" w:hAnsiTheme="majorHAnsi" w:eastAsiaTheme="majorEastAsia" w:cstheme="majorBidi"/>
      <w:i/>
      <w:iCs/>
      <w:color w:val="4F81BD" w:themeColor="accent1"/>
      <w:sz w:val="24"/>
      <w:szCs w:val="24"/>
    </w:rPr>
  </w:style>
  <w:style w:type="paragraph" w:styleId="8">
    <w:name w:val="heading 6"/>
    <w:basedOn w:val="1"/>
    <w:next w:val="3"/>
    <w:unhideWhenUsed/>
    <w:qFormat/>
    <w:uiPriority w:val="9"/>
    <w:pPr>
      <w:keepNext/>
      <w:keepLines/>
      <w:spacing w:before="200" w:after="0"/>
      <w:outlineLvl w:val="5"/>
    </w:pPr>
    <w:rPr>
      <w:rFonts w:asciiTheme="majorHAnsi" w:hAnsiTheme="majorHAnsi" w:eastAsiaTheme="majorEastAsia" w:cstheme="majorBidi"/>
      <w:color w:val="4F81BD" w:themeColor="accent1"/>
      <w:sz w:val="24"/>
      <w:szCs w:val="24"/>
    </w:rPr>
  </w:style>
  <w:style w:type="paragraph" w:styleId="9">
    <w:name w:val="heading 7"/>
    <w:basedOn w:val="1"/>
    <w:next w:val="3"/>
    <w:unhideWhenUsed/>
    <w:qFormat/>
    <w:uiPriority w:val="9"/>
    <w:pPr>
      <w:keepNext/>
      <w:keepLines/>
      <w:spacing w:before="200" w:after="0"/>
      <w:outlineLvl w:val="6"/>
    </w:pPr>
    <w:rPr>
      <w:rFonts w:asciiTheme="majorHAnsi" w:hAnsiTheme="majorHAnsi" w:eastAsiaTheme="majorEastAsia" w:cstheme="majorBidi"/>
      <w:color w:val="4F81BD" w:themeColor="accent1"/>
      <w:sz w:val="24"/>
      <w:szCs w:val="24"/>
    </w:rPr>
  </w:style>
  <w:style w:type="paragraph" w:styleId="10">
    <w:name w:val="heading 8"/>
    <w:basedOn w:val="1"/>
    <w:next w:val="3"/>
    <w:unhideWhenUsed/>
    <w:qFormat/>
    <w:uiPriority w:val="9"/>
    <w:pPr>
      <w:keepNext/>
      <w:keepLines/>
      <w:spacing w:before="200" w:after="0"/>
      <w:outlineLvl w:val="7"/>
    </w:pPr>
    <w:rPr>
      <w:rFonts w:asciiTheme="majorHAnsi" w:hAnsiTheme="majorHAnsi" w:eastAsiaTheme="majorEastAsia" w:cstheme="majorBidi"/>
      <w:color w:val="4F81BD" w:themeColor="accent1"/>
      <w:sz w:val="24"/>
      <w:szCs w:val="24"/>
    </w:rPr>
  </w:style>
  <w:style w:type="paragraph" w:styleId="11">
    <w:name w:val="heading 9"/>
    <w:basedOn w:val="1"/>
    <w:next w:val="3"/>
    <w:unhideWhenUsed/>
    <w:qFormat/>
    <w:uiPriority w:val="9"/>
    <w:pPr>
      <w:keepNext/>
      <w:keepLines/>
      <w:spacing w:before="200" w:after="0"/>
      <w:outlineLvl w:val="8"/>
    </w:pPr>
    <w:rPr>
      <w:rFonts w:asciiTheme="majorHAnsi" w:hAnsiTheme="majorHAnsi" w:eastAsiaTheme="majorEastAsia" w:cstheme="majorBidi"/>
      <w:color w:val="4F81BD" w:themeColor="accent1"/>
      <w:sz w:val="24"/>
      <w:szCs w:val="24"/>
    </w:rPr>
  </w:style>
  <w:style w:type="character" w:default="1" w:styleId="19">
    <w:name w:val="Default Paragraph Font"/>
    <w:semiHidden/>
    <w:unhideWhenUsed/>
    <w:uiPriority w:val="0"/>
  </w:style>
  <w:style w:type="table" w:default="1" w:styleId="18">
    <w:name w:val="Normal Table"/>
    <w:uiPriority w:val="0"/>
    <w:tblPr>
      <w:tblCellMar>
        <w:top w:w="0" w:type="dxa"/>
        <w:left w:w="108" w:type="dxa"/>
        <w:bottom w:w="0" w:type="dxa"/>
        <w:right w:w="108" w:type="dxa"/>
      </w:tblCellMar>
    </w:tblPr>
  </w:style>
  <w:style w:type="paragraph" w:styleId="3">
    <w:name w:val="Body Text"/>
    <w:basedOn w:val="1"/>
    <w:link w:val="21"/>
    <w:qFormat/>
    <w:uiPriority w:val="0"/>
    <w:pPr>
      <w:spacing w:before="180" w:after="180"/>
    </w:pPr>
  </w:style>
  <w:style w:type="paragraph" w:styleId="12">
    <w:name w:val="caption"/>
    <w:basedOn w:val="1"/>
    <w:next w:val="1"/>
    <w:uiPriority w:val="0"/>
    <w:pPr>
      <w:spacing w:before="0" w:after="120"/>
    </w:pPr>
    <w:rPr>
      <w:i/>
    </w:rPr>
  </w:style>
  <w:style w:type="paragraph" w:styleId="13">
    <w:name w:val="Block Text"/>
    <w:basedOn w:val="3"/>
    <w:next w:val="3"/>
    <w:unhideWhenUsed/>
    <w:qFormat/>
    <w:uiPriority w:val="9"/>
    <w:pPr>
      <w:spacing w:before="100" w:after="100"/>
      <w:ind w:firstLine="0"/>
    </w:pPr>
    <w:rPr>
      <w:rFonts w:asciiTheme="majorHAnsi" w:hAnsiTheme="majorHAnsi" w:eastAsiaTheme="majorEastAsia" w:cstheme="majorBidi"/>
      <w:bCs/>
      <w:sz w:val="20"/>
      <w:szCs w:val="20"/>
    </w:rPr>
  </w:style>
  <w:style w:type="paragraph" w:styleId="14">
    <w:name w:val="Date"/>
    <w:next w:val="3"/>
    <w:qFormat/>
    <w:uiPriority w:val="0"/>
    <w:pPr>
      <w:keepNext/>
      <w:keepLines/>
      <w:spacing w:after="200"/>
      <w:jc w:val="center"/>
    </w:pPr>
    <w:rPr>
      <w:rFonts w:asciiTheme="minorHAnsi" w:hAnsiTheme="minorHAnsi" w:eastAsiaTheme="minorHAnsi" w:cstheme="minorBidi"/>
      <w:sz w:val="24"/>
      <w:szCs w:val="24"/>
      <w:lang w:val="en-US" w:eastAsia="en-US" w:bidi="ar-SA"/>
    </w:rPr>
  </w:style>
  <w:style w:type="paragraph" w:styleId="15">
    <w:name w:val="Subtitle"/>
    <w:basedOn w:val="16"/>
    <w:next w:val="3"/>
    <w:qFormat/>
    <w:uiPriority w:val="0"/>
    <w:pPr>
      <w:keepNext/>
      <w:keepLines/>
      <w:spacing w:before="240" w:after="240"/>
      <w:jc w:val="center"/>
    </w:pPr>
    <w:rPr>
      <w:sz w:val="30"/>
      <w:szCs w:val="30"/>
    </w:rPr>
  </w:style>
  <w:style w:type="paragraph" w:styleId="16">
    <w:name w:val="Title"/>
    <w:basedOn w:val="1"/>
    <w:next w:val="3"/>
    <w:qFormat/>
    <w:uiPriority w:val="0"/>
    <w:pPr>
      <w:keepNext/>
      <w:keepLines/>
      <w:spacing w:before="480" w:after="240"/>
      <w:jc w:val="center"/>
    </w:pPr>
    <w:rPr>
      <w:rFonts w:asciiTheme="majorHAnsi" w:hAnsiTheme="majorHAnsi" w:eastAsiaTheme="majorEastAsia" w:cstheme="majorBidi"/>
      <w:b/>
      <w:bCs/>
      <w:color w:val="335B8A" w:themeColor="accent1" w:themeShade="B5"/>
      <w:sz w:val="36"/>
      <w:szCs w:val="36"/>
    </w:rPr>
  </w:style>
  <w:style w:type="paragraph" w:styleId="17">
    <w:name w:val="footnote text"/>
    <w:basedOn w:val="1"/>
    <w:unhideWhenUsed/>
    <w:qFormat/>
    <w:uiPriority w:val="9"/>
  </w:style>
  <w:style w:type="character" w:styleId="20">
    <w:name w:val="Hyperlink"/>
    <w:basedOn w:val="21"/>
    <w:uiPriority w:val="0"/>
    <w:rPr>
      <w:color w:val="4F81BD" w:themeColor="accent1"/>
    </w:rPr>
  </w:style>
  <w:style w:type="character" w:customStyle="1" w:styleId="21">
    <w:name w:val="Body Text Char"/>
    <w:basedOn w:val="19"/>
    <w:link w:val="3"/>
    <w:uiPriority w:val="0"/>
  </w:style>
  <w:style w:type="character" w:styleId="22">
    <w:name w:val="footnote reference"/>
    <w:basedOn w:val="21"/>
    <w:uiPriority w:val="0"/>
    <w:rPr>
      <w:vertAlign w:val="superscript"/>
    </w:rPr>
  </w:style>
  <w:style w:type="paragraph" w:customStyle="1" w:styleId="23">
    <w:name w:val="First Paragraph"/>
    <w:basedOn w:val="3"/>
    <w:next w:val="3"/>
    <w:qFormat/>
    <w:uiPriority w:val="0"/>
  </w:style>
  <w:style w:type="paragraph" w:customStyle="1" w:styleId="24">
    <w:name w:val="Compact"/>
    <w:basedOn w:val="3"/>
    <w:qFormat/>
    <w:uiPriority w:val="0"/>
    <w:pPr>
      <w:spacing w:before="36" w:after="36"/>
    </w:pPr>
  </w:style>
  <w:style w:type="paragraph" w:customStyle="1" w:styleId="25">
    <w:name w:val="Author"/>
    <w:next w:val="3"/>
    <w:qFormat/>
    <w:uiPriority w:val="0"/>
    <w:pPr>
      <w:keepNext/>
      <w:keepLines/>
      <w:spacing w:after="200"/>
      <w:jc w:val="center"/>
    </w:pPr>
    <w:rPr>
      <w:rFonts w:asciiTheme="minorHAnsi" w:hAnsiTheme="minorHAnsi" w:eastAsiaTheme="minorHAnsi" w:cstheme="minorBidi"/>
      <w:sz w:val="24"/>
      <w:szCs w:val="24"/>
      <w:lang w:val="en-US" w:eastAsia="en-US" w:bidi="ar-SA"/>
    </w:rPr>
  </w:style>
  <w:style w:type="paragraph" w:customStyle="1" w:styleId="26">
    <w:name w:val="Abstract"/>
    <w:basedOn w:val="1"/>
    <w:next w:val="3"/>
    <w:qFormat/>
    <w:uiPriority w:val="0"/>
    <w:pPr>
      <w:keepNext/>
      <w:keepLines/>
      <w:spacing w:before="300" w:after="300"/>
    </w:pPr>
    <w:rPr>
      <w:sz w:val="20"/>
      <w:szCs w:val="20"/>
    </w:rPr>
  </w:style>
  <w:style w:type="paragraph" w:customStyle="1" w:styleId="27">
    <w:name w:val="Bibliography"/>
    <w:basedOn w:val="1"/>
    <w:qFormat/>
    <w:uiPriority w:val="0"/>
  </w:style>
  <w:style w:type="table" w:customStyle="1" w:styleId="28">
    <w:name w:val="Table"/>
    <w:semiHidden/>
    <w:unhideWhenUsed/>
    <w:qFormat/>
    <w:uiPriority w:val="0"/>
    <w:tblPr>
      <w:tblCellMar>
        <w:top w:w="0" w:type="dxa"/>
        <w:left w:w="108" w:type="dxa"/>
        <w:bottom w:w="0" w:type="dxa"/>
        <w:right w:w="108" w:type="dxa"/>
      </w:tblCellMar>
    </w:tblPr>
  </w:style>
  <w:style w:type="paragraph" w:customStyle="1" w:styleId="29">
    <w:name w:val="Definition Term"/>
    <w:basedOn w:val="1"/>
    <w:next w:val="30"/>
    <w:uiPriority w:val="0"/>
    <w:pPr>
      <w:keepNext/>
      <w:keepLines/>
      <w:spacing w:after="0"/>
    </w:pPr>
    <w:rPr>
      <w:b/>
    </w:rPr>
  </w:style>
  <w:style w:type="paragraph" w:customStyle="1" w:styleId="30">
    <w:name w:val="Definition"/>
    <w:basedOn w:val="1"/>
    <w:uiPriority w:val="0"/>
  </w:style>
  <w:style w:type="paragraph" w:customStyle="1" w:styleId="31">
    <w:name w:val="Table Caption"/>
    <w:basedOn w:val="12"/>
    <w:uiPriority w:val="0"/>
    <w:pPr>
      <w:keepNext/>
    </w:pPr>
  </w:style>
  <w:style w:type="paragraph" w:customStyle="1" w:styleId="32">
    <w:name w:val="Image Caption"/>
    <w:basedOn w:val="12"/>
    <w:uiPriority w:val="0"/>
  </w:style>
  <w:style w:type="paragraph" w:customStyle="1" w:styleId="33">
    <w:name w:val="Figure"/>
    <w:basedOn w:val="1"/>
    <w:uiPriority w:val="0"/>
  </w:style>
  <w:style w:type="paragraph" w:customStyle="1" w:styleId="34">
    <w:name w:val="Captioned Figure"/>
    <w:basedOn w:val="33"/>
    <w:uiPriority w:val="0"/>
    <w:pPr>
      <w:keepNext/>
    </w:pPr>
  </w:style>
  <w:style w:type="character" w:customStyle="1" w:styleId="35">
    <w:name w:val="Verbatim Char"/>
    <w:basedOn w:val="21"/>
    <w:link w:val="36"/>
    <w:uiPriority w:val="0"/>
    <w:rPr>
      <w:rFonts w:ascii="Consolas" w:hAnsi="Consolas"/>
      <w:sz w:val="22"/>
    </w:rPr>
  </w:style>
  <w:style w:type="paragraph" w:customStyle="1" w:styleId="36">
    <w:name w:val="Source Code"/>
    <w:basedOn w:val="1"/>
    <w:link w:val="35"/>
    <w:uiPriority w:val="0"/>
    <w:pPr>
      <w:wordWrap w:val="0"/>
    </w:pPr>
  </w:style>
  <w:style w:type="paragraph" w:customStyle="1" w:styleId="37">
    <w:name w:val="TOC Heading"/>
    <w:basedOn w:val="2"/>
    <w:next w:val="3"/>
    <w:unhideWhenUsed/>
    <w:qFormat/>
    <w:uiPriority w:val="39"/>
    <w:pPr>
      <w:spacing w:before="240" w:line="259" w:lineRule="auto"/>
      <w:outlineLvl w:val="9"/>
    </w:pPr>
    <w:rPr>
      <w:rFonts w:asciiTheme="majorHAnsi" w:hAnsiTheme="majorHAnsi" w:eastAsiaTheme="majorEastAsia" w:cstheme="majorBidi"/>
      <w:b w:val="0"/>
      <w:bCs w:val="0"/>
      <w:color w:val="366091" w:themeColor="accent1" w:themeShade="BF"/>
    </w:rPr>
  </w:style>
  <w:style w:type="character" w:customStyle="1" w:styleId="38">
    <w:name w:val="KeywordTok"/>
    <w:basedOn w:val="35"/>
    <w:uiPriority w:val="0"/>
    <w:rPr>
      <w:b/>
      <w:color w:val="007020"/>
    </w:rPr>
  </w:style>
  <w:style w:type="character" w:customStyle="1" w:styleId="39">
    <w:name w:val="DataTypeTok"/>
    <w:basedOn w:val="35"/>
    <w:uiPriority w:val="0"/>
    <w:rPr>
      <w:color w:val="902000"/>
    </w:rPr>
  </w:style>
  <w:style w:type="character" w:customStyle="1" w:styleId="40">
    <w:name w:val="DecValTok"/>
    <w:basedOn w:val="35"/>
    <w:uiPriority w:val="0"/>
    <w:rPr>
      <w:color w:val="40A070"/>
    </w:rPr>
  </w:style>
  <w:style w:type="character" w:customStyle="1" w:styleId="41">
    <w:name w:val="BaseNTok"/>
    <w:basedOn w:val="35"/>
    <w:uiPriority w:val="0"/>
    <w:rPr>
      <w:color w:val="40A070"/>
    </w:rPr>
  </w:style>
  <w:style w:type="character" w:customStyle="1" w:styleId="42">
    <w:name w:val="FloatTok"/>
    <w:basedOn w:val="35"/>
    <w:qFormat/>
    <w:uiPriority w:val="0"/>
    <w:rPr>
      <w:color w:val="40A070"/>
    </w:rPr>
  </w:style>
  <w:style w:type="character" w:customStyle="1" w:styleId="43">
    <w:name w:val="ConstantTok"/>
    <w:basedOn w:val="35"/>
    <w:qFormat/>
    <w:uiPriority w:val="0"/>
    <w:rPr>
      <w:color w:val="880000"/>
    </w:rPr>
  </w:style>
  <w:style w:type="character" w:customStyle="1" w:styleId="44">
    <w:name w:val="CharTok"/>
    <w:basedOn w:val="35"/>
    <w:qFormat/>
    <w:uiPriority w:val="0"/>
    <w:rPr>
      <w:color w:val="4070A0"/>
    </w:rPr>
  </w:style>
  <w:style w:type="character" w:customStyle="1" w:styleId="45">
    <w:name w:val="SpecialCharTok"/>
    <w:basedOn w:val="35"/>
    <w:qFormat/>
    <w:uiPriority w:val="0"/>
    <w:rPr>
      <w:color w:val="4070A0"/>
    </w:rPr>
  </w:style>
  <w:style w:type="character" w:customStyle="1" w:styleId="46">
    <w:name w:val="StringTok"/>
    <w:basedOn w:val="35"/>
    <w:qFormat/>
    <w:uiPriority w:val="0"/>
    <w:rPr>
      <w:color w:val="4070A0"/>
    </w:rPr>
  </w:style>
  <w:style w:type="character" w:customStyle="1" w:styleId="47">
    <w:name w:val="VerbatimStringTok"/>
    <w:basedOn w:val="35"/>
    <w:qFormat/>
    <w:uiPriority w:val="0"/>
    <w:rPr>
      <w:color w:val="4070A0"/>
    </w:rPr>
  </w:style>
  <w:style w:type="character" w:customStyle="1" w:styleId="48">
    <w:name w:val="SpecialStringTok"/>
    <w:basedOn w:val="35"/>
    <w:qFormat/>
    <w:uiPriority w:val="0"/>
    <w:rPr>
      <w:color w:val="BB6688"/>
    </w:rPr>
  </w:style>
  <w:style w:type="character" w:customStyle="1" w:styleId="49">
    <w:name w:val="ImportTok"/>
    <w:basedOn w:val="35"/>
    <w:qFormat/>
    <w:uiPriority w:val="0"/>
  </w:style>
  <w:style w:type="character" w:customStyle="1" w:styleId="50">
    <w:name w:val="CommentTok"/>
    <w:basedOn w:val="35"/>
    <w:qFormat/>
    <w:uiPriority w:val="0"/>
    <w:rPr>
      <w:i/>
      <w:color w:val="60A0B0"/>
    </w:rPr>
  </w:style>
  <w:style w:type="character" w:customStyle="1" w:styleId="51">
    <w:name w:val="DocumentationTok"/>
    <w:basedOn w:val="35"/>
    <w:qFormat/>
    <w:uiPriority w:val="0"/>
    <w:rPr>
      <w:i/>
      <w:color w:val="BA2121"/>
    </w:rPr>
  </w:style>
  <w:style w:type="character" w:customStyle="1" w:styleId="52">
    <w:name w:val="AnnotationTok"/>
    <w:basedOn w:val="35"/>
    <w:qFormat/>
    <w:uiPriority w:val="0"/>
    <w:rPr>
      <w:b/>
      <w:i/>
      <w:color w:val="60A0B0"/>
    </w:rPr>
  </w:style>
  <w:style w:type="character" w:customStyle="1" w:styleId="53">
    <w:name w:val="CommentVarTok"/>
    <w:basedOn w:val="35"/>
    <w:qFormat/>
    <w:uiPriority w:val="0"/>
    <w:rPr>
      <w:b/>
      <w:i/>
      <w:color w:val="60A0B0"/>
    </w:rPr>
  </w:style>
  <w:style w:type="character" w:customStyle="1" w:styleId="54">
    <w:name w:val="OtherTok"/>
    <w:basedOn w:val="35"/>
    <w:qFormat/>
    <w:uiPriority w:val="0"/>
    <w:rPr>
      <w:color w:val="007020"/>
    </w:rPr>
  </w:style>
  <w:style w:type="character" w:customStyle="1" w:styleId="55">
    <w:name w:val="FunctionTok"/>
    <w:basedOn w:val="35"/>
    <w:qFormat/>
    <w:uiPriority w:val="0"/>
    <w:rPr>
      <w:color w:val="06287E"/>
    </w:rPr>
  </w:style>
  <w:style w:type="character" w:customStyle="1" w:styleId="56">
    <w:name w:val="VariableTok"/>
    <w:basedOn w:val="35"/>
    <w:qFormat/>
    <w:uiPriority w:val="0"/>
    <w:rPr>
      <w:color w:val="19177C"/>
    </w:rPr>
  </w:style>
  <w:style w:type="character" w:customStyle="1" w:styleId="57">
    <w:name w:val="ControlFlowTok"/>
    <w:basedOn w:val="35"/>
    <w:qFormat/>
    <w:uiPriority w:val="0"/>
    <w:rPr>
      <w:b/>
      <w:color w:val="007020"/>
    </w:rPr>
  </w:style>
  <w:style w:type="character" w:customStyle="1" w:styleId="58">
    <w:name w:val="OperatorTok"/>
    <w:basedOn w:val="35"/>
    <w:qFormat/>
    <w:uiPriority w:val="0"/>
    <w:rPr>
      <w:color w:val="666666"/>
    </w:rPr>
  </w:style>
  <w:style w:type="character" w:customStyle="1" w:styleId="59">
    <w:name w:val="BuiltInTok"/>
    <w:basedOn w:val="35"/>
    <w:qFormat/>
    <w:uiPriority w:val="0"/>
  </w:style>
  <w:style w:type="character" w:customStyle="1" w:styleId="60">
    <w:name w:val="ExtensionTok"/>
    <w:basedOn w:val="35"/>
    <w:qFormat/>
    <w:uiPriority w:val="0"/>
  </w:style>
  <w:style w:type="character" w:customStyle="1" w:styleId="61">
    <w:name w:val="PreprocessorTok"/>
    <w:basedOn w:val="35"/>
    <w:qFormat/>
    <w:uiPriority w:val="0"/>
    <w:rPr>
      <w:color w:val="BC7A00"/>
    </w:rPr>
  </w:style>
  <w:style w:type="character" w:customStyle="1" w:styleId="62">
    <w:name w:val="AttributeTok"/>
    <w:basedOn w:val="35"/>
    <w:qFormat/>
    <w:uiPriority w:val="0"/>
    <w:rPr>
      <w:color w:val="7D9029"/>
    </w:rPr>
  </w:style>
  <w:style w:type="character" w:customStyle="1" w:styleId="63">
    <w:name w:val="RegionMarkerTok"/>
    <w:basedOn w:val="35"/>
    <w:qFormat/>
    <w:uiPriority w:val="0"/>
  </w:style>
  <w:style w:type="character" w:customStyle="1" w:styleId="64">
    <w:name w:val="InformationTok"/>
    <w:basedOn w:val="35"/>
    <w:qFormat/>
    <w:uiPriority w:val="0"/>
    <w:rPr>
      <w:b/>
      <w:i/>
      <w:color w:val="60A0B0"/>
    </w:rPr>
  </w:style>
  <w:style w:type="character" w:customStyle="1" w:styleId="65">
    <w:name w:val="WarningTok"/>
    <w:basedOn w:val="35"/>
    <w:qFormat/>
    <w:uiPriority w:val="0"/>
    <w:rPr>
      <w:b/>
      <w:i/>
      <w:color w:val="60A0B0"/>
    </w:rPr>
  </w:style>
  <w:style w:type="character" w:customStyle="1" w:styleId="66">
    <w:name w:val="AlertTok"/>
    <w:basedOn w:val="35"/>
    <w:qFormat/>
    <w:uiPriority w:val="0"/>
    <w:rPr>
      <w:b/>
      <w:color w:val="FF0000"/>
    </w:rPr>
  </w:style>
  <w:style w:type="character" w:customStyle="1" w:styleId="67">
    <w:name w:val="ErrorTok"/>
    <w:basedOn w:val="35"/>
    <w:qFormat/>
    <w:uiPriority w:val="0"/>
    <w:rPr>
      <w:b/>
      <w:color w:val="FF0000"/>
    </w:rPr>
  </w:style>
  <w:style w:type="character" w:customStyle="1" w:styleId="68">
    <w:name w:val="NormalTok"/>
    <w:basedOn w:val="3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Pages>2</Pages>
  <Words>1540</Words>
  <Characters>1549</Characters>
  <Lines>12</Lines>
  <Paragraphs>8</Paragraphs>
  <TotalTime>12</TotalTime>
  <ScaleCrop>false</ScaleCrop>
  <LinksUpToDate>false</LinksUpToDate>
  <CharactersWithSpaces>1583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2023-06-02T06:08:00Z</dcterms:created>
  <dc:creator>翟羽佳</dc:creator>
  <cp:lastModifiedBy>翟羽佳</cp:lastModifiedBy>
  <dcterms:modified xsi:type="dcterms:W3CDTF">2023-06-02T07:38:05Z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rer">
    <vt:lpwstr>never</vt:lpwstr>
  </property>
  <property fmtid="{D5CDD505-2E9C-101B-9397-08002B2CF9AE}" pid="3" name="KSOProductBuildVer">
    <vt:lpwstr>2052-11.1.0.14309</vt:lpwstr>
  </property>
  <property fmtid="{D5CDD505-2E9C-101B-9397-08002B2CF9AE}" pid="4" name="ICV">
    <vt:lpwstr>0853293ECE974D0BAA9DEA9AB4B12CF5_12</vt:lpwstr>
  </property>
</Properties>
</file>