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57ADE" w14:textId="1EE101D8" w:rsidR="005F3D06" w:rsidRDefault="00000000">
      <w:pPr>
        <w:pStyle w:val="0"/>
        <w:spacing w:line="360" w:lineRule="auto"/>
        <w:jc w:val="center"/>
        <w:rPr>
          <w:rFonts w:ascii="Times New Roman" w:hAnsi="Times New Roman" w:cs="宋体"/>
          <w:b/>
          <w:szCs w:val="18"/>
        </w:rPr>
      </w:pPr>
      <w:r>
        <w:rPr>
          <w:noProof/>
        </w:rPr>
        <w:pict w14:anchorId="79A29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010" o:spid="_x0000_s1026" type="#_x0000_t75" style="position:absolute;left:0;text-align:left;margin-left:854pt;margin-top:883pt;width:25pt;height:37p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6" o:title=""/>
            <w10:wrap anchorx="page" anchory="page"/>
          </v:shape>
        </w:pict>
      </w:r>
      <w:r>
        <w:rPr>
          <w:rFonts w:ascii="Times New Roman" w:hAnsi="Times New Roman" w:cs="宋体" w:hint="eastAsia"/>
          <w:b/>
          <w:szCs w:val="18"/>
        </w:rPr>
        <w:t xml:space="preserve"> </w:t>
      </w:r>
      <w:r>
        <w:rPr>
          <w:rFonts w:ascii="Times New Roman" w:hAnsi="Times New Roman" w:cs="宋体" w:hint="eastAsia"/>
          <w:b/>
          <w:szCs w:val="18"/>
        </w:rPr>
        <w:t>微生物的培养与发酵工程</w:t>
      </w:r>
    </w:p>
    <w:p w14:paraId="1A978A57" w14:textId="77777777" w:rsidR="005F3D06" w:rsidRDefault="00000000">
      <w:pPr>
        <w:pStyle w:val="00"/>
        <w:spacing w:line="360" w:lineRule="auto"/>
        <w:jc w:val="left"/>
        <w:rPr>
          <w:rFonts w:ascii="Times New Roman" w:hAnsi="Times New Roman"/>
          <w:b/>
          <w:bCs/>
          <w:szCs w:val="21"/>
        </w:rPr>
      </w:pPr>
      <w:r>
        <w:rPr>
          <w:rFonts w:ascii="Times New Roman" w:hAnsi="Times New Roman" w:hint="eastAsia"/>
          <w:b/>
          <w:bCs/>
          <w:szCs w:val="21"/>
        </w:rPr>
        <w:t>【考情分析】</w:t>
      </w:r>
    </w:p>
    <w:p w14:paraId="42A2F077" w14:textId="77777777" w:rsidR="005F3D06" w:rsidRDefault="00000000">
      <w:pPr>
        <w:pStyle w:val="00"/>
        <w:spacing w:line="360" w:lineRule="auto"/>
        <w:jc w:val="left"/>
        <w:rPr>
          <w:rFonts w:ascii="Times New Roman" w:hAnsi="Times New Roman"/>
          <w:szCs w:val="21"/>
        </w:rPr>
      </w:pPr>
      <w:r>
        <w:rPr>
          <w:rFonts w:ascii="Times New Roman" w:hAnsi="Times New Roman" w:hint="eastAsia"/>
          <w:szCs w:val="21"/>
        </w:rPr>
        <w:t>1.</w:t>
      </w:r>
      <w:r>
        <w:rPr>
          <w:rFonts w:ascii="Times New Roman" w:hAnsi="Times New Roman" w:hint="eastAsia"/>
          <w:szCs w:val="21"/>
        </w:rPr>
        <w:t>考查内容</w:t>
      </w:r>
    </w:p>
    <w:p w14:paraId="7FEFDC4B" w14:textId="77777777" w:rsidR="005F3D06" w:rsidRDefault="00000000">
      <w:pPr>
        <w:pStyle w:val="00"/>
        <w:spacing w:line="360" w:lineRule="auto"/>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）本专题内容一直是高考的重点，考查的内容包括传统发酵技术、微生物的培养与应用等。</w:t>
      </w:r>
    </w:p>
    <w:p w14:paraId="2FE32BFF" w14:textId="77777777" w:rsidR="005F3D06" w:rsidRDefault="00000000">
      <w:pPr>
        <w:pStyle w:val="00"/>
        <w:spacing w:line="360" w:lineRule="auto"/>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）“微生物的培养技术及应用”的考查主要集中在利用特殊培养基对微生物进行纯化培养和计数等方面。</w:t>
      </w:r>
    </w:p>
    <w:p w14:paraId="391BAE21" w14:textId="77777777" w:rsidR="005F3D06" w:rsidRDefault="00000000">
      <w:pPr>
        <w:pStyle w:val="00"/>
        <w:spacing w:line="360" w:lineRule="auto"/>
        <w:jc w:val="left"/>
        <w:rPr>
          <w:rFonts w:ascii="Times New Roman" w:hAnsi="Times New Roman"/>
          <w:szCs w:val="21"/>
        </w:rPr>
      </w:pPr>
      <w:r>
        <w:rPr>
          <w:rFonts w:ascii="Times New Roman" w:hAnsi="Times New Roman" w:hint="eastAsia"/>
          <w:szCs w:val="21"/>
        </w:rPr>
        <w:t>2.</w:t>
      </w:r>
      <w:r>
        <w:rPr>
          <w:rFonts w:ascii="Times New Roman" w:hAnsi="Times New Roman" w:hint="eastAsia"/>
          <w:szCs w:val="21"/>
        </w:rPr>
        <w:t>题型难度</w:t>
      </w:r>
    </w:p>
    <w:p w14:paraId="75F3EF51" w14:textId="77777777" w:rsidR="005F3D06" w:rsidRDefault="00000000">
      <w:pPr>
        <w:pStyle w:val="00"/>
        <w:spacing w:line="360" w:lineRule="auto"/>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）题型上，已出现的高考试题中，全国卷主要为非选择题，省份单科卷常为单项单选题。</w:t>
      </w:r>
    </w:p>
    <w:p w14:paraId="2A30F3A2" w14:textId="77777777" w:rsidR="005F3D06" w:rsidRDefault="00000000">
      <w:pPr>
        <w:pStyle w:val="00"/>
        <w:spacing w:line="360" w:lineRule="auto"/>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）难度上，多为中档题或容易题，学生较易得分。</w:t>
      </w:r>
    </w:p>
    <w:p w14:paraId="32FF5569" w14:textId="77777777" w:rsidR="005F3D06" w:rsidRDefault="00000000">
      <w:pPr>
        <w:pStyle w:val="00"/>
        <w:spacing w:line="360" w:lineRule="auto"/>
        <w:jc w:val="left"/>
        <w:rPr>
          <w:rFonts w:ascii="Times New Roman" w:hAnsi="Times New Roman"/>
          <w:szCs w:val="21"/>
        </w:rPr>
      </w:pPr>
      <w:r>
        <w:rPr>
          <w:rFonts w:ascii="Times New Roman" w:hAnsi="Times New Roman" w:hint="eastAsia"/>
          <w:szCs w:val="21"/>
        </w:rPr>
        <w:t>3.</w:t>
      </w:r>
      <w:r>
        <w:rPr>
          <w:rFonts w:ascii="Times New Roman" w:hAnsi="Times New Roman" w:hint="eastAsia"/>
          <w:szCs w:val="21"/>
        </w:rPr>
        <w:t>命题特点</w:t>
      </w:r>
    </w:p>
    <w:p w14:paraId="087C6288" w14:textId="77777777" w:rsidR="005F3D06" w:rsidRDefault="00000000">
      <w:pPr>
        <w:pStyle w:val="00"/>
        <w:spacing w:line="360" w:lineRule="auto"/>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）试题常常以文献或生活中的微生物的应用实例为命题情境，考查微生物的培养与发酵工程应用。</w:t>
      </w:r>
    </w:p>
    <w:p w14:paraId="7C531894" w14:textId="60620483" w:rsidR="005F3D06" w:rsidRPr="00E07C75" w:rsidRDefault="00000000">
      <w:pPr>
        <w:pStyle w:val="00"/>
        <w:spacing w:line="360" w:lineRule="auto"/>
        <w:jc w:val="left"/>
        <w:rPr>
          <w:rFonts w:ascii="Times New Roman" w:hAnsi="Times New Roman" w:hint="eastAsia"/>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）试题情境常为文字信息，试题设计既有知识点的综合，也有知识点的延伸和迁移，如“</w:t>
      </w:r>
      <w:r>
        <w:rPr>
          <w:rFonts w:ascii="Times New Roman" w:hAnsi="Times New Roman" w:hint="eastAsia"/>
          <w:szCs w:val="21"/>
        </w:rPr>
        <w:t>2020</w:t>
      </w:r>
      <w:r>
        <w:rPr>
          <w:rFonts w:ascii="Times New Roman" w:hAnsi="Times New Roman" w:hint="eastAsia"/>
          <w:szCs w:val="21"/>
        </w:rPr>
        <w:t>山东，</w:t>
      </w:r>
      <w:r>
        <w:rPr>
          <w:rFonts w:ascii="Times New Roman" w:hAnsi="Times New Roman" w:hint="eastAsia"/>
          <w:szCs w:val="21"/>
        </w:rPr>
        <w:t>12</w:t>
      </w:r>
      <w:r>
        <w:rPr>
          <w:rFonts w:ascii="Times New Roman" w:hAnsi="Times New Roman" w:hint="eastAsia"/>
          <w:szCs w:val="21"/>
        </w:rPr>
        <w:t>”，题干摘录了《齐民要术》中关于酿酒的一段话，要求对该段话进行分析，题干信息多，选项关联跨度大。</w:t>
      </w:r>
    </w:p>
    <w:p w14:paraId="23DA77BB" w14:textId="77777777" w:rsidR="005F3D06" w:rsidRDefault="00000000">
      <w:pPr>
        <w:pStyle w:val="00"/>
        <w:spacing w:line="360" w:lineRule="auto"/>
        <w:jc w:val="left"/>
        <w:rPr>
          <w:rFonts w:ascii="Times New Roman" w:hAnsi="Times New Roman"/>
          <w:b/>
          <w:bCs/>
          <w:szCs w:val="21"/>
        </w:rPr>
      </w:pPr>
      <w:r>
        <w:rPr>
          <w:rFonts w:ascii="Times New Roman" w:hAnsi="Times New Roman"/>
          <w:b/>
          <w:bCs/>
          <w:szCs w:val="21"/>
        </w:rPr>
        <w:t>【网络构建】</w:t>
      </w:r>
    </w:p>
    <w:p w14:paraId="0F300186" w14:textId="77777777" w:rsidR="005F3D06" w:rsidRDefault="00E07C75">
      <w:pPr>
        <w:pStyle w:val="00"/>
        <w:spacing w:line="360" w:lineRule="auto"/>
        <w:ind w:right="840"/>
        <w:rPr>
          <w:rFonts w:ascii="Times New Roman" w:hAnsi="Times New Roman"/>
          <w:b/>
          <w:bCs/>
          <w:szCs w:val="21"/>
        </w:rPr>
      </w:pPr>
      <w:r>
        <w:rPr>
          <w:rFonts w:ascii="Times New Roman" w:hAnsi="Times New Roman" w:cs="宋体"/>
          <w:szCs w:val="24"/>
        </w:rPr>
        <w:pict w14:anchorId="686ED845">
          <v:shape id="图片 1" o:spid="_x0000_i1025" type="#_x0000_t75" alt="www.zqy.com" style="width:444.75pt;height:200.25pt;mso-position-horizontal-relative:page;mso-position-vertical-relative:page">
            <v:imagedata r:id="rId7" o:title="IMG_256"/>
          </v:shape>
        </w:pict>
      </w:r>
    </w:p>
    <w:p w14:paraId="3FB73B2F" w14:textId="77777777" w:rsidR="005F3D06" w:rsidRDefault="00000000">
      <w:pPr>
        <w:pStyle w:val="00"/>
        <w:spacing w:line="360" w:lineRule="auto"/>
        <w:jc w:val="left"/>
        <w:rPr>
          <w:rFonts w:ascii="Times New Roman" w:hAnsi="Times New Roman"/>
          <w:b/>
          <w:bCs/>
          <w:szCs w:val="21"/>
        </w:rPr>
      </w:pPr>
      <w:r>
        <w:rPr>
          <w:rFonts w:ascii="Times New Roman" w:hAnsi="Times New Roman" w:hint="eastAsia"/>
          <w:b/>
          <w:bCs/>
          <w:szCs w:val="21"/>
        </w:rPr>
        <w:t>【重难点梳理】</w:t>
      </w:r>
    </w:p>
    <w:p w14:paraId="73665B2E" w14:textId="77777777" w:rsidR="005F3D06" w:rsidRDefault="00000000">
      <w:pPr>
        <w:pStyle w:val="a9"/>
        <w:spacing w:line="360" w:lineRule="auto"/>
        <w:rPr>
          <w:rFonts w:ascii="Times New Roman" w:hAnsi="Times New Roman"/>
          <w:b/>
          <w:bCs/>
          <w:sz w:val="21"/>
          <w:szCs w:val="21"/>
        </w:rPr>
      </w:pPr>
      <w:r>
        <w:rPr>
          <w:rFonts w:ascii="Times New Roman" w:hAnsi="Times New Roman" w:hint="eastAsia"/>
          <w:b/>
          <w:bCs/>
          <w:sz w:val="21"/>
          <w:szCs w:val="21"/>
        </w:rPr>
        <w:t>一、微生物的培养基</w:t>
      </w:r>
    </w:p>
    <w:p w14:paraId="38C4DD23" w14:textId="77777777" w:rsidR="005F3D06" w:rsidRDefault="00000000">
      <w:pPr>
        <w:pStyle w:val="a9"/>
        <w:spacing w:line="360" w:lineRule="auto"/>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概念：人们按照微生物对营养物质的不同需求，配制出供其生长繁殖的营养基质。</w:t>
      </w:r>
    </w:p>
    <w:p w14:paraId="73645111" w14:textId="77777777" w:rsidR="005F3D06" w:rsidRDefault="00000000">
      <w:pPr>
        <w:pStyle w:val="a9"/>
        <w:spacing w:line="360" w:lineRule="auto"/>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营养成分</w:t>
      </w:r>
    </w:p>
    <w:p w14:paraId="6A86F2B5" w14:textId="77777777" w:rsidR="005F3D06" w:rsidRDefault="00000000">
      <w:pPr>
        <w:pStyle w:val="a9"/>
        <w:spacing w:line="360" w:lineRule="auto"/>
        <w:rPr>
          <w:rFonts w:ascii="Times New Roman" w:hAnsi="Times New Roman"/>
          <w:sz w:val="21"/>
          <w:szCs w:val="21"/>
        </w:rPr>
      </w:pPr>
      <w:r>
        <w:rPr>
          <w:rFonts w:ascii="Times New Roman" w:hAnsi="Times New Roman" w:hint="eastAsia"/>
          <w:sz w:val="21"/>
          <w:szCs w:val="21"/>
        </w:rPr>
        <w:t>（</w:t>
      </w:r>
      <w:r>
        <w:rPr>
          <w:rFonts w:ascii="Times New Roman" w:hAnsi="Times New Roman" w:hint="eastAsia"/>
          <w:sz w:val="21"/>
          <w:szCs w:val="21"/>
        </w:rPr>
        <w:t>1</w:t>
      </w:r>
      <w:r>
        <w:rPr>
          <w:rFonts w:ascii="Times New Roman" w:hAnsi="Times New Roman" w:hint="eastAsia"/>
          <w:sz w:val="21"/>
          <w:szCs w:val="21"/>
        </w:rPr>
        <w:t>）确定原则：根据微生物的需要。</w:t>
      </w:r>
    </w:p>
    <w:p w14:paraId="5619FB92" w14:textId="77777777" w:rsidR="005F3D06" w:rsidRDefault="00000000">
      <w:pPr>
        <w:pStyle w:val="a9"/>
        <w:spacing w:line="360" w:lineRule="auto"/>
        <w:rPr>
          <w:rFonts w:ascii="Times New Roman" w:hAnsi="Times New Roman"/>
          <w:sz w:val="21"/>
          <w:szCs w:val="21"/>
        </w:rPr>
      </w:pPr>
      <w:r>
        <w:rPr>
          <w:rFonts w:ascii="Times New Roman" w:hAnsi="Times New Roman" w:hint="eastAsia"/>
          <w:sz w:val="21"/>
          <w:szCs w:val="21"/>
        </w:rPr>
        <w:t>（</w:t>
      </w:r>
      <w:r>
        <w:rPr>
          <w:rFonts w:ascii="Times New Roman" w:hAnsi="Times New Roman" w:hint="eastAsia"/>
          <w:sz w:val="21"/>
          <w:szCs w:val="21"/>
        </w:rPr>
        <w:t>2</w:t>
      </w:r>
      <w:r>
        <w:rPr>
          <w:rFonts w:ascii="Times New Roman" w:hAnsi="Times New Roman" w:hint="eastAsia"/>
          <w:sz w:val="21"/>
          <w:szCs w:val="21"/>
        </w:rPr>
        <w:t>）主要营养物质：碳源、氮源、水和无机盐。</w:t>
      </w:r>
    </w:p>
    <w:p w14:paraId="3DD4E682" w14:textId="77777777" w:rsidR="005F3D06" w:rsidRDefault="00000000">
      <w:pPr>
        <w:pStyle w:val="a9"/>
        <w:spacing w:line="360" w:lineRule="auto"/>
        <w:rPr>
          <w:rFonts w:ascii="Times New Roman" w:hAnsi="Times New Roman"/>
          <w:sz w:val="21"/>
          <w:szCs w:val="21"/>
        </w:rPr>
      </w:pPr>
      <w:r>
        <w:rPr>
          <w:rFonts w:ascii="Times New Roman" w:hAnsi="Times New Roman" w:hint="eastAsia"/>
          <w:sz w:val="21"/>
          <w:szCs w:val="21"/>
        </w:rPr>
        <w:t>（</w:t>
      </w:r>
      <w:r>
        <w:rPr>
          <w:rFonts w:ascii="Times New Roman" w:hAnsi="Times New Roman" w:hint="eastAsia"/>
          <w:sz w:val="21"/>
          <w:szCs w:val="21"/>
        </w:rPr>
        <w:t>3</w:t>
      </w:r>
      <w:r>
        <w:rPr>
          <w:rFonts w:ascii="Times New Roman" w:hAnsi="Times New Roman" w:hint="eastAsia"/>
          <w:sz w:val="21"/>
          <w:szCs w:val="21"/>
        </w:rPr>
        <w:t>）其他条件：</w:t>
      </w:r>
      <w:r>
        <w:rPr>
          <w:rFonts w:ascii="Times New Roman" w:hAnsi="Times New Roman" w:hint="eastAsia"/>
          <w:sz w:val="21"/>
          <w:szCs w:val="21"/>
        </w:rPr>
        <w:t>pH</w:t>
      </w:r>
      <w:r>
        <w:rPr>
          <w:rFonts w:ascii="Times New Roman" w:hAnsi="Times New Roman" w:hint="eastAsia"/>
          <w:sz w:val="21"/>
          <w:szCs w:val="21"/>
        </w:rPr>
        <w:t>、特殊营养和氧气</w:t>
      </w:r>
    </w:p>
    <w:p w14:paraId="2B9BD43B" w14:textId="77777777" w:rsidR="005F3D06" w:rsidRDefault="00000000">
      <w:pPr>
        <w:pStyle w:val="a9"/>
        <w:spacing w:line="360" w:lineRule="auto"/>
        <w:rPr>
          <w:rFonts w:ascii="Times New Roman" w:hAnsi="Times New Roman"/>
          <w:sz w:val="21"/>
          <w:szCs w:val="21"/>
        </w:rPr>
      </w:pPr>
      <w:r>
        <w:rPr>
          <w:rFonts w:ascii="Times New Roman" w:hAnsi="Times New Roman" w:hint="eastAsia"/>
          <w:sz w:val="21"/>
          <w:szCs w:val="21"/>
        </w:rPr>
        <w:lastRenderedPageBreak/>
        <w:t>3.</w:t>
      </w:r>
      <w:r>
        <w:rPr>
          <w:rFonts w:ascii="Times New Roman" w:hAnsi="Times New Roman" w:hint="eastAsia"/>
          <w:sz w:val="21"/>
          <w:szCs w:val="21"/>
        </w:rPr>
        <w:t>种类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992"/>
        <w:gridCol w:w="4617"/>
        <w:gridCol w:w="2209"/>
      </w:tblGrid>
      <w:tr w:rsidR="00FF4676" w14:paraId="5EE3E844" w14:textId="77777777">
        <w:tc>
          <w:tcPr>
            <w:tcW w:w="704" w:type="dxa"/>
          </w:tcPr>
          <w:p w14:paraId="1429AE75" w14:textId="77777777" w:rsidR="005F3D06" w:rsidRDefault="00000000">
            <w:pPr>
              <w:pStyle w:val="a9"/>
              <w:spacing w:line="360" w:lineRule="auto"/>
              <w:jc w:val="center"/>
              <w:rPr>
                <w:rFonts w:ascii="Times New Roman" w:hAnsi="Times New Roman"/>
                <w:b/>
                <w:bCs/>
                <w:sz w:val="21"/>
                <w:szCs w:val="21"/>
              </w:rPr>
            </w:pPr>
            <w:r>
              <w:rPr>
                <w:rFonts w:ascii="Times New Roman" w:hAnsi="Times New Roman" w:hint="eastAsia"/>
                <w:b/>
                <w:bCs/>
                <w:sz w:val="21"/>
                <w:szCs w:val="21"/>
              </w:rPr>
              <w:t>划分标准</w:t>
            </w:r>
          </w:p>
        </w:tc>
        <w:tc>
          <w:tcPr>
            <w:tcW w:w="992" w:type="dxa"/>
          </w:tcPr>
          <w:p w14:paraId="1E167BDF" w14:textId="77777777" w:rsidR="005F3D06" w:rsidRDefault="00000000">
            <w:pPr>
              <w:pStyle w:val="a9"/>
              <w:spacing w:line="360" w:lineRule="auto"/>
              <w:jc w:val="center"/>
              <w:rPr>
                <w:rFonts w:ascii="Times New Roman" w:hAnsi="Times New Roman"/>
                <w:b/>
                <w:bCs/>
                <w:sz w:val="21"/>
                <w:szCs w:val="21"/>
              </w:rPr>
            </w:pPr>
            <w:r>
              <w:rPr>
                <w:rFonts w:ascii="Times New Roman" w:hAnsi="Times New Roman" w:hint="eastAsia"/>
                <w:b/>
                <w:bCs/>
                <w:sz w:val="21"/>
                <w:szCs w:val="21"/>
              </w:rPr>
              <w:t>培养基种类</w:t>
            </w:r>
          </w:p>
        </w:tc>
        <w:tc>
          <w:tcPr>
            <w:tcW w:w="4617" w:type="dxa"/>
          </w:tcPr>
          <w:p w14:paraId="5F9AEAC8" w14:textId="77777777" w:rsidR="005F3D06" w:rsidRDefault="00000000">
            <w:pPr>
              <w:pStyle w:val="a9"/>
              <w:spacing w:line="360" w:lineRule="auto"/>
              <w:jc w:val="center"/>
              <w:rPr>
                <w:rFonts w:ascii="Times New Roman" w:hAnsi="Times New Roman"/>
                <w:b/>
                <w:bCs/>
                <w:sz w:val="21"/>
                <w:szCs w:val="21"/>
              </w:rPr>
            </w:pPr>
            <w:r>
              <w:rPr>
                <w:rFonts w:ascii="Times New Roman" w:hAnsi="Times New Roman" w:hint="eastAsia"/>
                <w:b/>
                <w:bCs/>
                <w:sz w:val="21"/>
                <w:szCs w:val="21"/>
              </w:rPr>
              <w:t>特点</w:t>
            </w:r>
          </w:p>
        </w:tc>
        <w:tc>
          <w:tcPr>
            <w:tcW w:w="0" w:type="auto"/>
          </w:tcPr>
          <w:p w14:paraId="552DF384" w14:textId="77777777" w:rsidR="005F3D06" w:rsidRDefault="00000000">
            <w:pPr>
              <w:pStyle w:val="a9"/>
              <w:spacing w:line="360" w:lineRule="auto"/>
              <w:jc w:val="center"/>
              <w:rPr>
                <w:rFonts w:ascii="Times New Roman" w:hAnsi="Times New Roman"/>
                <w:b/>
                <w:bCs/>
                <w:sz w:val="21"/>
                <w:szCs w:val="21"/>
              </w:rPr>
            </w:pPr>
            <w:r>
              <w:rPr>
                <w:rFonts w:ascii="Times New Roman" w:hAnsi="Times New Roman" w:hint="eastAsia"/>
                <w:b/>
                <w:bCs/>
                <w:sz w:val="21"/>
                <w:szCs w:val="21"/>
              </w:rPr>
              <w:t>用途</w:t>
            </w:r>
          </w:p>
        </w:tc>
      </w:tr>
      <w:tr w:rsidR="00FF4676" w14:paraId="5F7DB897" w14:textId="77777777">
        <w:tc>
          <w:tcPr>
            <w:tcW w:w="704" w:type="dxa"/>
            <w:vMerge w:val="restart"/>
          </w:tcPr>
          <w:p w14:paraId="68526652" w14:textId="77777777" w:rsidR="005F3D06" w:rsidRDefault="00000000">
            <w:pPr>
              <w:pStyle w:val="a9"/>
              <w:spacing w:line="360" w:lineRule="auto"/>
              <w:jc w:val="center"/>
              <w:rPr>
                <w:rFonts w:ascii="Times New Roman" w:hAnsi="Times New Roman"/>
                <w:sz w:val="21"/>
                <w:szCs w:val="21"/>
              </w:rPr>
            </w:pPr>
            <w:r>
              <w:rPr>
                <w:rFonts w:ascii="Times New Roman" w:hAnsi="Times New Roman" w:hint="eastAsia"/>
                <w:sz w:val="21"/>
                <w:szCs w:val="21"/>
              </w:rPr>
              <w:t>物理性质</w:t>
            </w:r>
          </w:p>
        </w:tc>
        <w:tc>
          <w:tcPr>
            <w:tcW w:w="992" w:type="dxa"/>
          </w:tcPr>
          <w:p w14:paraId="3C2C4E07" w14:textId="77777777" w:rsidR="005F3D06" w:rsidRDefault="00000000">
            <w:pPr>
              <w:pStyle w:val="a9"/>
              <w:spacing w:line="360" w:lineRule="auto"/>
              <w:jc w:val="center"/>
              <w:rPr>
                <w:rFonts w:ascii="Times New Roman" w:hAnsi="Times New Roman"/>
                <w:sz w:val="21"/>
                <w:szCs w:val="21"/>
              </w:rPr>
            </w:pPr>
            <w:r>
              <w:rPr>
                <w:rFonts w:ascii="Times New Roman" w:hAnsi="Times New Roman" w:hint="eastAsia"/>
                <w:sz w:val="21"/>
                <w:szCs w:val="21"/>
              </w:rPr>
              <w:t>液体培养基</w:t>
            </w:r>
          </w:p>
        </w:tc>
        <w:tc>
          <w:tcPr>
            <w:tcW w:w="4617" w:type="dxa"/>
          </w:tcPr>
          <w:p w14:paraId="0ABA2E26" w14:textId="77777777" w:rsidR="005F3D06" w:rsidRDefault="00000000">
            <w:pPr>
              <w:pStyle w:val="a9"/>
              <w:spacing w:line="360" w:lineRule="auto"/>
              <w:jc w:val="center"/>
              <w:rPr>
                <w:rFonts w:ascii="Times New Roman" w:hAnsi="Times New Roman"/>
                <w:sz w:val="21"/>
                <w:szCs w:val="21"/>
              </w:rPr>
            </w:pPr>
            <w:r>
              <w:rPr>
                <w:rFonts w:ascii="Times New Roman" w:hAnsi="Times New Roman" w:hint="eastAsia"/>
                <w:sz w:val="21"/>
                <w:szCs w:val="21"/>
              </w:rPr>
              <w:t>不加凝固剂</w:t>
            </w:r>
          </w:p>
        </w:tc>
        <w:tc>
          <w:tcPr>
            <w:tcW w:w="0" w:type="auto"/>
          </w:tcPr>
          <w:p w14:paraId="238925D9" w14:textId="77777777" w:rsidR="005F3D06" w:rsidRDefault="00000000">
            <w:pPr>
              <w:pStyle w:val="a9"/>
              <w:spacing w:line="360" w:lineRule="auto"/>
              <w:jc w:val="center"/>
              <w:rPr>
                <w:rFonts w:ascii="Times New Roman" w:hAnsi="Times New Roman"/>
                <w:sz w:val="21"/>
                <w:szCs w:val="21"/>
              </w:rPr>
            </w:pPr>
            <w:r>
              <w:rPr>
                <w:rFonts w:ascii="Times New Roman" w:hAnsi="Times New Roman" w:hint="eastAsia"/>
                <w:sz w:val="21"/>
                <w:szCs w:val="21"/>
              </w:rPr>
              <w:t>工业生产或实验室中微生物的大量培养</w:t>
            </w:r>
          </w:p>
        </w:tc>
      </w:tr>
      <w:tr w:rsidR="00FF4676" w14:paraId="4F7D71F2" w14:textId="77777777">
        <w:tc>
          <w:tcPr>
            <w:tcW w:w="704" w:type="dxa"/>
            <w:vMerge/>
          </w:tcPr>
          <w:p w14:paraId="751F72FC" w14:textId="77777777" w:rsidR="005F3D06" w:rsidRDefault="005F3D06">
            <w:pPr>
              <w:pStyle w:val="a9"/>
              <w:spacing w:line="360" w:lineRule="auto"/>
              <w:jc w:val="center"/>
              <w:rPr>
                <w:rFonts w:ascii="Times New Roman" w:hAnsi="Times New Roman"/>
                <w:sz w:val="21"/>
                <w:szCs w:val="21"/>
              </w:rPr>
            </w:pPr>
          </w:p>
        </w:tc>
        <w:tc>
          <w:tcPr>
            <w:tcW w:w="992" w:type="dxa"/>
          </w:tcPr>
          <w:p w14:paraId="528B3098" w14:textId="77777777" w:rsidR="005F3D06" w:rsidRDefault="00000000">
            <w:pPr>
              <w:pStyle w:val="a9"/>
              <w:spacing w:line="360" w:lineRule="auto"/>
              <w:jc w:val="center"/>
              <w:rPr>
                <w:rFonts w:ascii="Times New Roman" w:hAnsi="Times New Roman"/>
                <w:sz w:val="21"/>
                <w:szCs w:val="21"/>
              </w:rPr>
            </w:pPr>
            <w:r>
              <w:rPr>
                <w:rFonts w:ascii="Times New Roman" w:hAnsi="Times New Roman" w:hint="eastAsia"/>
                <w:sz w:val="21"/>
                <w:szCs w:val="21"/>
              </w:rPr>
              <w:t>半固体培养基</w:t>
            </w:r>
          </w:p>
        </w:tc>
        <w:tc>
          <w:tcPr>
            <w:tcW w:w="4617" w:type="dxa"/>
          </w:tcPr>
          <w:p w14:paraId="40D42B95" w14:textId="77777777" w:rsidR="005F3D06" w:rsidRDefault="00000000">
            <w:pPr>
              <w:pStyle w:val="a9"/>
              <w:spacing w:line="360" w:lineRule="auto"/>
              <w:jc w:val="center"/>
              <w:rPr>
                <w:rFonts w:ascii="Times New Roman" w:hAnsi="Times New Roman"/>
                <w:sz w:val="21"/>
                <w:szCs w:val="21"/>
              </w:rPr>
            </w:pPr>
            <w:r>
              <w:rPr>
                <w:rFonts w:ascii="Times New Roman" w:hAnsi="Times New Roman" w:hint="eastAsia"/>
                <w:sz w:val="21"/>
                <w:szCs w:val="21"/>
              </w:rPr>
              <w:t>加少量凝固剂</w:t>
            </w:r>
          </w:p>
        </w:tc>
        <w:tc>
          <w:tcPr>
            <w:tcW w:w="0" w:type="auto"/>
          </w:tcPr>
          <w:p w14:paraId="2698D057" w14:textId="77777777" w:rsidR="005F3D06" w:rsidRDefault="00000000">
            <w:pPr>
              <w:pStyle w:val="a9"/>
              <w:spacing w:line="360" w:lineRule="auto"/>
              <w:jc w:val="center"/>
              <w:rPr>
                <w:rFonts w:ascii="Times New Roman" w:hAnsi="Times New Roman"/>
                <w:sz w:val="21"/>
                <w:szCs w:val="21"/>
              </w:rPr>
            </w:pPr>
            <w:r>
              <w:rPr>
                <w:rFonts w:ascii="Times New Roman" w:hAnsi="Times New Roman" w:hint="eastAsia"/>
                <w:sz w:val="21"/>
                <w:szCs w:val="21"/>
              </w:rPr>
              <w:t>观察微生物的运动、分离、鉴定等</w:t>
            </w:r>
          </w:p>
        </w:tc>
      </w:tr>
      <w:tr w:rsidR="00FF4676" w14:paraId="56C6536A" w14:textId="77777777">
        <w:tc>
          <w:tcPr>
            <w:tcW w:w="704" w:type="dxa"/>
            <w:vMerge/>
          </w:tcPr>
          <w:p w14:paraId="1A8930AD" w14:textId="77777777" w:rsidR="005F3D06" w:rsidRDefault="005F3D06">
            <w:pPr>
              <w:pStyle w:val="a9"/>
              <w:spacing w:line="360" w:lineRule="auto"/>
              <w:jc w:val="center"/>
              <w:rPr>
                <w:rFonts w:ascii="Times New Roman" w:hAnsi="Times New Roman"/>
                <w:sz w:val="21"/>
                <w:szCs w:val="21"/>
              </w:rPr>
            </w:pPr>
          </w:p>
        </w:tc>
        <w:tc>
          <w:tcPr>
            <w:tcW w:w="992" w:type="dxa"/>
          </w:tcPr>
          <w:p w14:paraId="1C1D1592" w14:textId="77777777" w:rsidR="005F3D06" w:rsidRDefault="00000000">
            <w:pPr>
              <w:pStyle w:val="a9"/>
              <w:spacing w:line="360" w:lineRule="auto"/>
              <w:jc w:val="center"/>
              <w:rPr>
                <w:rFonts w:ascii="Times New Roman" w:hAnsi="Times New Roman"/>
                <w:sz w:val="21"/>
                <w:szCs w:val="21"/>
              </w:rPr>
            </w:pPr>
            <w:r>
              <w:rPr>
                <w:rFonts w:ascii="Times New Roman" w:hAnsi="Times New Roman" w:hint="eastAsia"/>
                <w:sz w:val="21"/>
                <w:szCs w:val="21"/>
              </w:rPr>
              <w:t>固体培养基</w:t>
            </w:r>
          </w:p>
        </w:tc>
        <w:tc>
          <w:tcPr>
            <w:tcW w:w="4617" w:type="dxa"/>
          </w:tcPr>
          <w:p w14:paraId="22D148C6" w14:textId="77777777" w:rsidR="005F3D06" w:rsidRDefault="00000000">
            <w:pPr>
              <w:pStyle w:val="a9"/>
              <w:spacing w:line="360" w:lineRule="auto"/>
              <w:jc w:val="center"/>
              <w:rPr>
                <w:rFonts w:ascii="Times New Roman" w:hAnsi="Times New Roman"/>
                <w:sz w:val="21"/>
                <w:szCs w:val="21"/>
              </w:rPr>
            </w:pPr>
            <w:r>
              <w:rPr>
                <w:rFonts w:ascii="Times New Roman" w:hAnsi="Times New Roman" w:hint="eastAsia"/>
                <w:sz w:val="21"/>
                <w:szCs w:val="21"/>
              </w:rPr>
              <w:t>加人凝固剂—琼脂（是从红藻中提取的一种多糖，在配制培养基中用作凝固剂）；微生物在固体培养基表面生长，可以形成肉眼可见的菌落</w:t>
            </w:r>
          </w:p>
        </w:tc>
        <w:tc>
          <w:tcPr>
            <w:tcW w:w="0" w:type="auto"/>
          </w:tcPr>
          <w:p w14:paraId="51E19963" w14:textId="77777777" w:rsidR="005F3D06" w:rsidRDefault="00000000">
            <w:pPr>
              <w:pStyle w:val="a9"/>
              <w:spacing w:line="360" w:lineRule="auto"/>
              <w:jc w:val="center"/>
              <w:rPr>
                <w:rFonts w:ascii="Times New Roman" w:hAnsi="Times New Roman"/>
                <w:sz w:val="21"/>
                <w:szCs w:val="21"/>
              </w:rPr>
            </w:pPr>
            <w:r>
              <w:rPr>
                <w:rFonts w:ascii="Times New Roman" w:hAnsi="Times New Roman" w:hint="eastAsia"/>
                <w:sz w:val="21"/>
                <w:szCs w:val="21"/>
              </w:rPr>
              <w:t>实验室中微生物的分离、鉴定、活菌计数、保藏菌种等</w:t>
            </w:r>
          </w:p>
        </w:tc>
      </w:tr>
      <w:tr w:rsidR="00FF4676" w14:paraId="0559E67A" w14:textId="77777777">
        <w:tc>
          <w:tcPr>
            <w:tcW w:w="704" w:type="dxa"/>
            <w:vMerge w:val="restart"/>
          </w:tcPr>
          <w:p w14:paraId="117AEB4B" w14:textId="77777777" w:rsidR="005F3D06" w:rsidRDefault="00000000">
            <w:pPr>
              <w:pStyle w:val="a9"/>
              <w:spacing w:line="360" w:lineRule="auto"/>
              <w:jc w:val="center"/>
              <w:rPr>
                <w:rFonts w:ascii="Times New Roman" w:hAnsi="Times New Roman"/>
                <w:sz w:val="21"/>
                <w:szCs w:val="21"/>
              </w:rPr>
            </w:pPr>
            <w:r>
              <w:rPr>
                <w:rFonts w:ascii="Times New Roman" w:hAnsi="Times New Roman" w:hint="eastAsia"/>
                <w:sz w:val="21"/>
                <w:szCs w:val="21"/>
              </w:rPr>
              <w:t>化学组成</w:t>
            </w:r>
          </w:p>
        </w:tc>
        <w:tc>
          <w:tcPr>
            <w:tcW w:w="992" w:type="dxa"/>
          </w:tcPr>
          <w:p w14:paraId="33A1514C" w14:textId="77777777" w:rsidR="005F3D06" w:rsidRDefault="00000000">
            <w:pPr>
              <w:pStyle w:val="a9"/>
              <w:spacing w:line="360" w:lineRule="auto"/>
              <w:jc w:val="center"/>
              <w:rPr>
                <w:rFonts w:ascii="Times New Roman" w:hAnsi="Times New Roman"/>
                <w:sz w:val="21"/>
                <w:szCs w:val="21"/>
              </w:rPr>
            </w:pPr>
            <w:r>
              <w:rPr>
                <w:rFonts w:ascii="Times New Roman" w:hAnsi="Times New Roman" w:hint="eastAsia"/>
                <w:sz w:val="21"/>
                <w:szCs w:val="21"/>
              </w:rPr>
              <w:t>天然培养基</w:t>
            </w:r>
          </w:p>
        </w:tc>
        <w:tc>
          <w:tcPr>
            <w:tcW w:w="4617" w:type="dxa"/>
          </w:tcPr>
          <w:p w14:paraId="4EB89B2A" w14:textId="77777777" w:rsidR="005F3D06" w:rsidRDefault="00000000">
            <w:pPr>
              <w:pStyle w:val="a9"/>
              <w:spacing w:line="360" w:lineRule="auto"/>
              <w:jc w:val="center"/>
              <w:rPr>
                <w:rFonts w:ascii="Times New Roman" w:hAnsi="Times New Roman"/>
                <w:sz w:val="21"/>
                <w:szCs w:val="21"/>
              </w:rPr>
            </w:pPr>
            <w:r>
              <w:rPr>
                <w:rFonts w:ascii="Times New Roman" w:hAnsi="Times New Roman" w:hint="eastAsia"/>
                <w:sz w:val="21"/>
                <w:szCs w:val="21"/>
              </w:rPr>
              <w:t>用化学成分不明确的天然物质配制而成</w:t>
            </w:r>
          </w:p>
        </w:tc>
        <w:tc>
          <w:tcPr>
            <w:tcW w:w="0" w:type="auto"/>
          </w:tcPr>
          <w:p w14:paraId="1B2569D6" w14:textId="77777777" w:rsidR="005F3D06" w:rsidRDefault="00000000">
            <w:pPr>
              <w:pStyle w:val="a9"/>
              <w:spacing w:line="360" w:lineRule="auto"/>
              <w:jc w:val="center"/>
              <w:rPr>
                <w:rFonts w:ascii="Times New Roman" w:hAnsi="Times New Roman"/>
                <w:sz w:val="21"/>
                <w:szCs w:val="21"/>
              </w:rPr>
            </w:pPr>
            <w:r>
              <w:rPr>
                <w:rFonts w:ascii="Times New Roman" w:hAnsi="Times New Roman" w:hint="eastAsia"/>
                <w:sz w:val="21"/>
                <w:szCs w:val="21"/>
              </w:rPr>
              <w:t>常用于实际工业生产</w:t>
            </w:r>
          </w:p>
        </w:tc>
      </w:tr>
      <w:tr w:rsidR="00FF4676" w14:paraId="1FB1D987" w14:textId="77777777">
        <w:tc>
          <w:tcPr>
            <w:tcW w:w="704" w:type="dxa"/>
            <w:vMerge/>
          </w:tcPr>
          <w:p w14:paraId="64EB7E7B" w14:textId="77777777" w:rsidR="005F3D06" w:rsidRDefault="005F3D06">
            <w:pPr>
              <w:pStyle w:val="a9"/>
              <w:spacing w:line="360" w:lineRule="auto"/>
              <w:jc w:val="center"/>
              <w:rPr>
                <w:rFonts w:ascii="Times New Roman" w:hAnsi="Times New Roman"/>
                <w:sz w:val="21"/>
                <w:szCs w:val="21"/>
              </w:rPr>
            </w:pPr>
          </w:p>
        </w:tc>
        <w:tc>
          <w:tcPr>
            <w:tcW w:w="992" w:type="dxa"/>
          </w:tcPr>
          <w:p w14:paraId="39601C4F" w14:textId="77777777" w:rsidR="005F3D06" w:rsidRDefault="00000000">
            <w:pPr>
              <w:pStyle w:val="a9"/>
              <w:spacing w:line="360" w:lineRule="auto"/>
              <w:jc w:val="center"/>
              <w:rPr>
                <w:rFonts w:ascii="Times New Roman" w:hAnsi="Times New Roman"/>
                <w:sz w:val="21"/>
                <w:szCs w:val="21"/>
              </w:rPr>
            </w:pPr>
            <w:r>
              <w:rPr>
                <w:rFonts w:ascii="Times New Roman" w:hAnsi="Times New Roman" w:hint="eastAsia"/>
                <w:sz w:val="21"/>
                <w:szCs w:val="21"/>
              </w:rPr>
              <w:t>合成培养基</w:t>
            </w:r>
          </w:p>
        </w:tc>
        <w:tc>
          <w:tcPr>
            <w:tcW w:w="4617" w:type="dxa"/>
          </w:tcPr>
          <w:p w14:paraId="372AE48E" w14:textId="77777777" w:rsidR="005F3D06" w:rsidRDefault="00000000">
            <w:pPr>
              <w:pStyle w:val="a9"/>
              <w:spacing w:line="360" w:lineRule="auto"/>
              <w:jc w:val="center"/>
              <w:rPr>
                <w:rFonts w:ascii="Times New Roman" w:hAnsi="Times New Roman"/>
                <w:sz w:val="21"/>
                <w:szCs w:val="21"/>
              </w:rPr>
            </w:pPr>
            <w:r>
              <w:rPr>
                <w:rFonts w:ascii="Times New Roman" w:hAnsi="Times New Roman" w:hint="eastAsia"/>
                <w:sz w:val="21"/>
                <w:szCs w:val="21"/>
              </w:rPr>
              <w:t>用成分已知的化学物质配制而成，其中成分的种类比例明确</w:t>
            </w:r>
          </w:p>
        </w:tc>
        <w:tc>
          <w:tcPr>
            <w:tcW w:w="0" w:type="auto"/>
          </w:tcPr>
          <w:p w14:paraId="038EFDF9" w14:textId="77777777" w:rsidR="005F3D06" w:rsidRDefault="00000000">
            <w:pPr>
              <w:pStyle w:val="a9"/>
              <w:spacing w:line="360" w:lineRule="auto"/>
              <w:jc w:val="center"/>
              <w:rPr>
                <w:rFonts w:ascii="Times New Roman" w:hAnsi="Times New Roman"/>
                <w:sz w:val="21"/>
                <w:szCs w:val="21"/>
              </w:rPr>
            </w:pPr>
            <w:r>
              <w:rPr>
                <w:rFonts w:ascii="Times New Roman" w:hAnsi="Times New Roman" w:hint="eastAsia"/>
                <w:sz w:val="21"/>
                <w:szCs w:val="21"/>
              </w:rPr>
              <w:t>常用于微生物的分离、鉴定</w:t>
            </w:r>
          </w:p>
        </w:tc>
      </w:tr>
      <w:tr w:rsidR="00FF4676" w14:paraId="5913015E" w14:textId="77777777">
        <w:tc>
          <w:tcPr>
            <w:tcW w:w="704" w:type="dxa"/>
            <w:vMerge w:val="restart"/>
          </w:tcPr>
          <w:p w14:paraId="04F2DFFF" w14:textId="77777777" w:rsidR="005F3D06" w:rsidRDefault="00000000">
            <w:pPr>
              <w:pStyle w:val="a9"/>
              <w:spacing w:line="360" w:lineRule="auto"/>
              <w:jc w:val="center"/>
              <w:rPr>
                <w:rFonts w:ascii="Times New Roman" w:hAnsi="Times New Roman"/>
                <w:sz w:val="21"/>
                <w:szCs w:val="21"/>
              </w:rPr>
            </w:pPr>
            <w:r>
              <w:rPr>
                <w:rFonts w:ascii="Times New Roman" w:hAnsi="Times New Roman" w:hint="eastAsia"/>
                <w:sz w:val="21"/>
                <w:szCs w:val="21"/>
              </w:rPr>
              <w:t>目的用途</w:t>
            </w:r>
          </w:p>
        </w:tc>
        <w:tc>
          <w:tcPr>
            <w:tcW w:w="992" w:type="dxa"/>
          </w:tcPr>
          <w:p w14:paraId="7487E5D7" w14:textId="77777777" w:rsidR="005F3D06" w:rsidRDefault="00000000">
            <w:pPr>
              <w:pStyle w:val="a9"/>
              <w:spacing w:line="360" w:lineRule="auto"/>
              <w:jc w:val="center"/>
              <w:rPr>
                <w:rFonts w:ascii="Times New Roman" w:hAnsi="Times New Roman"/>
                <w:sz w:val="21"/>
                <w:szCs w:val="21"/>
              </w:rPr>
            </w:pPr>
            <w:r>
              <w:rPr>
                <w:rFonts w:ascii="Times New Roman" w:hAnsi="Times New Roman" w:hint="eastAsia"/>
                <w:sz w:val="21"/>
                <w:szCs w:val="21"/>
              </w:rPr>
              <w:t>选择培养基</w:t>
            </w:r>
          </w:p>
        </w:tc>
        <w:tc>
          <w:tcPr>
            <w:tcW w:w="4617" w:type="dxa"/>
          </w:tcPr>
          <w:p w14:paraId="1C896FC1" w14:textId="77777777" w:rsidR="005F3D06" w:rsidRDefault="00000000">
            <w:pPr>
              <w:pStyle w:val="a9"/>
              <w:spacing w:line="360" w:lineRule="auto"/>
              <w:jc w:val="center"/>
              <w:rPr>
                <w:rFonts w:ascii="Times New Roman" w:hAnsi="Times New Roman"/>
                <w:sz w:val="21"/>
                <w:szCs w:val="21"/>
              </w:rPr>
            </w:pPr>
            <w:r>
              <w:rPr>
                <w:rFonts w:ascii="Times New Roman" w:hAnsi="Times New Roman" w:hint="eastAsia"/>
                <w:sz w:val="21"/>
                <w:szCs w:val="21"/>
              </w:rPr>
              <w:t>在培养基中加入某种化学物质，以抑制不需要的微生物生长，促进所需要的微生物的生长</w:t>
            </w:r>
          </w:p>
        </w:tc>
        <w:tc>
          <w:tcPr>
            <w:tcW w:w="0" w:type="auto"/>
          </w:tcPr>
          <w:p w14:paraId="5F910253" w14:textId="77777777" w:rsidR="005F3D06" w:rsidRDefault="00000000">
            <w:pPr>
              <w:pStyle w:val="a9"/>
              <w:spacing w:line="360" w:lineRule="auto"/>
              <w:jc w:val="center"/>
              <w:rPr>
                <w:rFonts w:ascii="Times New Roman" w:hAnsi="Times New Roman"/>
                <w:sz w:val="21"/>
                <w:szCs w:val="21"/>
              </w:rPr>
            </w:pPr>
            <w:r>
              <w:rPr>
                <w:rFonts w:ascii="Times New Roman" w:hAnsi="Times New Roman" w:hint="eastAsia"/>
                <w:sz w:val="21"/>
                <w:szCs w:val="21"/>
              </w:rPr>
              <w:t>筛选目的菌</w:t>
            </w:r>
          </w:p>
        </w:tc>
      </w:tr>
      <w:tr w:rsidR="00FF4676" w14:paraId="198E096E" w14:textId="77777777">
        <w:tc>
          <w:tcPr>
            <w:tcW w:w="704" w:type="dxa"/>
            <w:vMerge/>
          </w:tcPr>
          <w:p w14:paraId="49285D79" w14:textId="77777777" w:rsidR="005F3D06" w:rsidRDefault="005F3D06">
            <w:pPr>
              <w:pStyle w:val="a9"/>
              <w:spacing w:line="360" w:lineRule="auto"/>
              <w:jc w:val="center"/>
              <w:rPr>
                <w:rFonts w:ascii="Times New Roman" w:hAnsi="Times New Roman"/>
                <w:sz w:val="21"/>
                <w:szCs w:val="21"/>
              </w:rPr>
            </w:pPr>
          </w:p>
        </w:tc>
        <w:tc>
          <w:tcPr>
            <w:tcW w:w="992" w:type="dxa"/>
          </w:tcPr>
          <w:p w14:paraId="2C96BB22" w14:textId="77777777" w:rsidR="005F3D06" w:rsidRDefault="00000000">
            <w:pPr>
              <w:pStyle w:val="a9"/>
              <w:spacing w:line="360" w:lineRule="auto"/>
              <w:jc w:val="center"/>
              <w:rPr>
                <w:rFonts w:ascii="Times New Roman" w:hAnsi="Times New Roman"/>
                <w:sz w:val="21"/>
                <w:szCs w:val="21"/>
              </w:rPr>
            </w:pPr>
            <w:r>
              <w:rPr>
                <w:rFonts w:ascii="Times New Roman" w:hAnsi="Times New Roman" w:hint="eastAsia"/>
                <w:sz w:val="21"/>
                <w:szCs w:val="21"/>
              </w:rPr>
              <w:t>鉴别培养基</w:t>
            </w:r>
          </w:p>
        </w:tc>
        <w:tc>
          <w:tcPr>
            <w:tcW w:w="4617" w:type="dxa"/>
          </w:tcPr>
          <w:p w14:paraId="2D95C877" w14:textId="77777777" w:rsidR="005F3D06" w:rsidRDefault="00000000">
            <w:pPr>
              <w:pStyle w:val="a9"/>
              <w:spacing w:line="360" w:lineRule="auto"/>
              <w:jc w:val="center"/>
              <w:rPr>
                <w:rFonts w:ascii="Times New Roman" w:hAnsi="Times New Roman"/>
                <w:sz w:val="21"/>
                <w:szCs w:val="21"/>
              </w:rPr>
            </w:pPr>
            <w:r>
              <w:rPr>
                <w:rFonts w:ascii="Times New Roman" w:hAnsi="Times New Roman" w:hint="eastAsia"/>
                <w:sz w:val="21"/>
                <w:szCs w:val="21"/>
              </w:rPr>
              <w:t>根据微生物的特点，在培养基中加入某种指示剂或化学药品配制而成的</w:t>
            </w:r>
          </w:p>
        </w:tc>
        <w:tc>
          <w:tcPr>
            <w:tcW w:w="0" w:type="auto"/>
          </w:tcPr>
          <w:p w14:paraId="66385126" w14:textId="77777777" w:rsidR="005F3D06" w:rsidRDefault="00000000">
            <w:pPr>
              <w:pStyle w:val="a9"/>
              <w:spacing w:line="360" w:lineRule="auto"/>
              <w:jc w:val="center"/>
              <w:rPr>
                <w:rFonts w:ascii="Times New Roman" w:hAnsi="Times New Roman"/>
                <w:sz w:val="21"/>
                <w:szCs w:val="21"/>
              </w:rPr>
            </w:pPr>
            <w:r>
              <w:rPr>
                <w:rFonts w:ascii="Times New Roman" w:hAnsi="Times New Roman" w:hint="eastAsia"/>
                <w:sz w:val="21"/>
                <w:szCs w:val="21"/>
              </w:rPr>
              <w:t>微生物的鉴别</w:t>
            </w:r>
          </w:p>
        </w:tc>
      </w:tr>
    </w:tbl>
    <w:p w14:paraId="790C86A4" w14:textId="77777777" w:rsidR="005F3D06" w:rsidRDefault="00000000">
      <w:pPr>
        <w:pStyle w:val="a9"/>
        <w:spacing w:line="360" w:lineRule="auto"/>
        <w:rPr>
          <w:rFonts w:ascii="Times New Roman" w:hAnsi="Times New Roman"/>
          <w:sz w:val="21"/>
          <w:szCs w:val="21"/>
        </w:rPr>
      </w:pPr>
      <w:r>
        <w:rPr>
          <w:rFonts w:ascii="Times New Roman" w:hAnsi="Times New Roman" w:hint="eastAsia"/>
          <w:sz w:val="21"/>
          <w:szCs w:val="21"/>
        </w:rPr>
        <w:t>4.</w:t>
      </w:r>
      <w:r>
        <w:rPr>
          <w:rFonts w:ascii="Times New Roman" w:hAnsi="Times New Roman" w:hint="eastAsia"/>
          <w:sz w:val="21"/>
          <w:szCs w:val="21"/>
        </w:rPr>
        <w:t>培养基的制备</w:t>
      </w:r>
    </w:p>
    <w:p w14:paraId="70963EEE" w14:textId="77777777" w:rsidR="005F3D06" w:rsidRDefault="00000000">
      <w:pPr>
        <w:pStyle w:val="a9"/>
        <w:spacing w:line="360" w:lineRule="auto"/>
        <w:rPr>
          <w:rFonts w:ascii="Times New Roman" w:hAnsi="Times New Roman"/>
          <w:sz w:val="21"/>
          <w:szCs w:val="21"/>
        </w:rPr>
      </w:pPr>
      <w:r>
        <w:rPr>
          <w:rFonts w:ascii="Times New Roman" w:hAnsi="Times New Roman" w:hint="eastAsia"/>
          <w:sz w:val="21"/>
          <w:szCs w:val="21"/>
        </w:rPr>
        <w:t>（</w:t>
      </w:r>
      <w:r>
        <w:rPr>
          <w:rFonts w:ascii="Times New Roman" w:hAnsi="Times New Roman" w:hint="eastAsia"/>
          <w:sz w:val="21"/>
          <w:szCs w:val="21"/>
        </w:rPr>
        <w:t>1</w:t>
      </w:r>
      <w:r>
        <w:rPr>
          <w:rFonts w:ascii="Times New Roman" w:hAnsi="Times New Roman" w:hint="eastAsia"/>
          <w:sz w:val="21"/>
          <w:szCs w:val="21"/>
        </w:rPr>
        <w:t>）步骤：计算→称量→溶化（→调</w:t>
      </w:r>
      <w:r>
        <w:rPr>
          <w:rFonts w:ascii="Times New Roman" w:hAnsi="Times New Roman" w:hint="eastAsia"/>
          <w:sz w:val="21"/>
          <w:szCs w:val="21"/>
        </w:rPr>
        <w:t>pH</w:t>
      </w:r>
      <w:r>
        <w:rPr>
          <w:rFonts w:ascii="Times New Roman" w:hAnsi="Times New Roman" w:hint="eastAsia"/>
          <w:sz w:val="21"/>
          <w:szCs w:val="21"/>
        </w:rPr>
        <w:t>）→灭菌→倒平板。</w:t>
      </w:r>
    </w:p>
    <w:p w14:paraId="4EF92C51" w14:textId="77777777" w:rsidR="005F3D06" w:rsidRDefault="00000000">
      <w:pPr>
        <w:pStyle w:val="00"/>
        <w:spacing w:line="360" w:lineRule="auto"/>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）培养基的配制原则</w:t>
      </w:r>
    </w:p>
    <w:p w14:paraId="48260301" w14:textId="77777777" w:rsidR="005F3D06" w:rsidRDefault="00000000">
      <w:pPr>
        <w:pStyle w:val="00"/>
        <w:spacing w:line="360" w:lineRule="auto"/>
        <w:rPr>
          <w:rFonts w:ascii="Times New Roman" w:hAnsi="Times New Roman"/>
          <w:szCs w:val="21"/>
        </w:rPr>
      </w:pPr>
      <w:r>
        <w:rPr>
          <w:rFonts w:ascii="Times New Roman" w:hAnsi="Times New Roman" w:hint="eastAsia"/>
          <w:szCs w:val="21"/>
        </w:rPr>
        <w:t>目的要明确：配制时应根据微生物的种类、培养目的等确定配制的培养基种类。</w:t>
      </w:r>
    </w:p>
    <w:p w14:paraId="754E268F" w14:textId="77777777" w:rsidR="005F3D06" w:rsidRDefault="00000000">
      <w:pPr>
        <w:pStyle w:val="00"/>
        <w:spacing w:line="360" w:lineRule="auto"/>
        <w:rPr>
          <w:rFonts w:ascii="Times New Roman" w:hAnsi="Times New Roman"/>
          <w:szCs w:val="21"/>
        </w:rPr>
      </w:pPr>
      <w:r>
        <w:rPr>
          <w:rFonts w:ascii="Times New Roman" w:hAnsi="Times New Roman" w:hint="eastAsia"/>
          <w:szCs w:val="21"/>
        </w:rPr>
        <w:t>营养要协调：注意各种营养物质的浓度和比例。</w:t>
      </w:r>
    </w:p>
    <w:p w14:paraId="522A3D0D" w14:textId="77777777" w:rsidR="005F3D06" w:rsidRDefault="00000000">
      <w:pPr>
        <w:pStyle w:val="00"/>
        <w:spacing w:line="360" w:lineRule="auto"/>
        <w:rPr>
          <w:rFonts w:ascii="Times New Roman" w:hAnsi="Times New Roman"/>
          <w:szCs w:val="21"/>
        </w:rPr>
      </w:pPr>
      <w:r>
        <w:rPr>
          <w:rFonts w:ascii="Times New Roman" w:hAnsi="Times New Roman" w:hint="eastAsia"/>
          <w:szCs w:val="21"/>
        </w:rPr>
        <w:t>pH</w:t>
      </w:r>
      <w:r>
        <w:rPr>
          <w:rFonts w:ascii="Times New Roman" w:hAnsi="Times New Roman" w:hint="eastAsia"/>
          <w:szCs w:val="21"/>
        </w:rPr>
        <w:t>要适宜：培养不同微生物所需</w:t>
      </w:r>
      <w:r>
        <w:rPr>
          <w:rFonts w:ascii="Times New Roman" w:hAnsi="Times New Roman" w:hint="eastAsia"/>
          <w:szCs w:val="21"/>
        </w:rPr>
        <w:t>pH</w:t>
      </w:r>
      <w:r>
        <w:rPr>
          <w:rFonts w:ascii="Times New Roman" w:hAnsi="Times New Roman" w:hint="eastAsia"/>
          <w:szCs w:val="21"/>
        </w:rPr>
        <w:t>不同，细菌为</w:t>
      </w:r>
      <w:r>
        <w:rPr>
          <w:rFonts w:ascii="Times New Roman" w:hAnsi="Times New Roman" w:hint="eastAsia"/>
          <w:szCs w:val="21"/>
        </w:rPr>
        <w:t>6.5-7.5</w:t>
      </w:r>
      <w:r>
        <w:rPr>
          <w:rFonts w:ascii="Times New Roman" w:hAnsi="Times New Roman" w:hint="eastAsia"/>
          <w:szCs w:val="21"/>
        </w:rPr>
        <w:t>，放线菌为</w:t>
      </w:r>
      <w:r>
        <w:rPr>
          <w:rFonts w:ascii="Times New Roman" w:hAnsi="Times New Roman" w:hint="eastAsia"/>
          <w:szCs w:val="21"/>
        </w:rPr>
        <w:t>7.5-8.5</w:t>
      </w:r>
      <w:r>
        <w:rPr>
          <w:rFonts w:ascii="Times New Roman" w:hAnsi="Times New Roman" w:hint="eastAsia"/>
          <w:szCs w:val="21"/>
        </w:rPr>
        <w:t>，真菌为</w:t>
      </w:r>
      <w:r>
        <w:rPr>
          <w:rFonts w:ascii="Times New Roman" w:hAnsi="Times New Roman" w:hint="eastAsia"/>
          <w:szCs w:val="21"/>
        </w:rPr>
        <w:t>5.0~6.0</w:t>
      </w:r>
      <w:r>
        <w:rPr>
          <w:rFonts w:ascii="Times New Roman" w:hAnsi="Times New Roman" w:hint="eastAsia"/>
          <w:szCs w:val="21"/>
        </w:rPr>
        <w:t>。</w:t>
      </w:r>
    </w:p>
    <w:p w14:paraId="3974F45D" w14:textId="77777777" w:rsidR="005F3D06" w:rsidRDefault="00000000">
      <w:pPr>
        <w:pStyle w:val="00"/>
        <w:spacing w:line="360" w:lineRule="auto"/>
        <w:rPr>
          <w:rFonts w:ascii="Times New Roman" w:hAnsi="Times New Roman"/>
          <w:b/>
          <w:bCs/>
          <w:szCs w:val="21"/>
        </w:rPr>
      </w:pPr>
      <w:r>
        <w:rPr>
          <w:rFonts w:ascii="Times New Roman" w:hAnsi="Times New Roman" w:hint="eastAsia"/>
          <w:b/>
          <w:bCs/>
          <w:szCs w:val="21"/>
        </w:rPr>
        <w:t>二、消毒和灭菌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
        <w:gridCol w:w="1266"/>
        <w:gridCol w:w="1787"/>
        <w:gridCol w:w="1913"/>
        <w:gridCol w:w="2647"/>
      </w:tblGrid>
      <w:tr w:rsidR="00FF4676" w14:paraId="724800D6" w14:textId="77777777">
        <w:tc>
          <w:tcPr>
            <w:tcW w:w="909" w:type="dxa"/>
          </w:tcPr>
          <w:p w14:paraId="56CF690D" w14:textId="77777777" w:rsidR="005F3D06" w:rsidRDefault="00000000">
            <w:pPr>
              <w:pStyle w:val="a9"/>
              <w:spacing w:line="360" w:lineRule="auto"/>
              <w:jc w:val="center"/>
              <w:rPr>
                <w:rFonts w:ascii="Times New Roman" w:hAnsi="Times New Roman"/>
                <w:b/>
                <w:bCs/>
                <w:sz w:val="21"/>
                <w:szCs w:val="21"/>
              </w:rPr>
            </w:pPr>
            <w:r>
              <w:rPr>
                <w:rFonts w:ascii="Times New Roman" w:hAnsi="Times New Roman" w:hint="eastAsia"/>
                <w:b/>
                <w:bCs/>
                <w:sz w:val="21"/>
                <w:szCs w:val="21"/>
              </w:rPr>
              <w:t>项目</w:t>
            </w:r>
          </w:p>
        </w:tc>
        <w:tc>
          <w:tcPr>
            <w:tcW w:w="1266" w:type="dxa"/>
          </w:tcPr>
          <w:p w14:paraId="6DFE0CAF" w14:textId="77777777" w:rsidR="005F3D06" w:rsidRDefault="00000000">
            <w:pPr>
              <w:pStyle w:val="a9"/>
              <w:spacing w:line="360" w:lineRule="auto"/>
              <w:jc w:val="center"/>
              <w:rPr>
                <w:rFonts w:ascii="Times New Roman" w:hAnsi="Times New Roman"/>
                <w:b/>
                <w:bCs/>
                <w:sz w:val="21"/>
                <w:szCs w:val="21"/>
              </w:rPr>
            </w:pPr>
            <w:r>
              <w:rPr>
                <w:rFonts w:ascii="Times New Roman" w:hAnsi="Times New Roman" w:hint="eastAsia"/>
                <w:b/>
                <w:bCs/>
                <w:sz w:val="21"/>
                <w:szCs w:val="21"/>
              </w:rPr>
              <w:t>条件</w:t>
            </w:r>
          </w:p>
        </w:tc>
        <w:tc>
          <w:tcPr>
            <w:tcW w:w="1787" w:type="dxa"/>
          </w:tcPr>
          <w:p w14:paraId="4639842B" w14:textId="77777777" w:rsidR="005F3D06" w:rsidRDefault="00000000">
            <w:pPr>
              <w:pStyle w:val="a9"/>
              <w:spacing w:line="360" w:lineRule="auto"/>
              <w:jc w:val="center"/>
              <w:rPr>
                <w:rFonts w:ascii="Times New Roman" w:hAnsi="Times New Roman"/>
                <w:b/>
                <w:bCs/>
                <w:sz w:val="21"/>
                <w:szCs w:val="21"/>
              </w:rPr>
            </w:pPr>
            <w:r>
              <w:rPr>
                <w:rFonts w:ascii="Times New Roman" w:hAnsi="Times New Roman" w:hint="eastAsia"/>
                <w:b/>
                <w:bCs/>
                <w:sz w:val="21"/>
                <w:szCs w:val="21"/>
              </w:rPr>
              <w:t>结果</w:t>
            </w:r>
          </w:p>
        </w:tc>
        <w:tc>
          <w:tcPr>
            <w:tcW w:w="1913" w:type="dxa"/>
          </w:tcPr>
          <w:p w14:paraId="2790435C" w14:textId="77777777" w:rsidR="005F3D06" w:rsidRDefault="00000000">
            <w:pPr>
              <w:pStyle w:val="a9"/>
              <w:spacing w:line="360" w:lineRule="auto"/>
              <w:jc w:val="center"/>
              <w:rPr>
                <w:rFonts w:ascii="Times New Roman" w:hAnsi="Times New Roman"/>
                <w:b/>
                <w:bCs/>
                <w:sz w:val="21"/>
                <w:szCs w:val="21"/>
              </w:rPr>
            </w:pPr>
            <w:r>
              <w:rPr>
                <w:rFonts w:ascii="Times New Roman" w:hAnsi="Times New Roman" w:hint="eastAsia"/>
                <w:b/>
                <w:bCs/>
                <w:sz w:val="21"/>
                <w:szCs w:val="21"/>
              </w:rPr>
              <w:t>常用方法</w:t>
            </w:r>
          </w:p>
        </w:tc>
        <w:tc>
          <w:tcPr>
            <w:tcW w:w="2647" w:type="dxa"/>
          </w:tcPr>
          <w:p w14:paraId="6474DCD0" w14:textId="77777777" w:rsidR="005F3D06" w:rsidRDefault="00000000">
            <w:pPr>
              <w:pStyle w:val="a9"/>
              <w:spacing w:line="360" w:lineRule="auto"/>
              <w:jc w:val="center"/>
              <w:rPr>
                <w:rFonts w:ascii="Times New Roman" w:hAnsi="Times New Roman"/>
                <w:b/>
                <w:bCs/>
                <w:sz w:val="21"/>
                <w:szCs w:val="21"/>
              </w:rPr>
            </w:pPr>
            <w:r>
              <w:rPr>
                <w:rFonts w:ascii="Times New Roman" w:hAnsi="Times New Roman" w:hint="eastAsia"/>
                <w:b/>
                <w:bCs/>
                <w:sz w:val="21"/>
                <w:szCs w:val="21"/>
              </w:rPr>
              <w:t>应用范围</w:t>
            </w:r>
          </w:p>
        </w:tc>
      </w:tr>
      <w:tr w:rsidR="00FF4676" w14:paraId="5232EB1F" w14:textId="77777777">
        <w:tc>
          <w:tcPr>
            <w:tcW w:w="909" w:type="dxa"/>
            <w:vMerge w:val="restart"/>
          </w:tcPr>
          <w:p w14:paraId="4F54F373" w14:textId="77777777" w:rsidR="005F3D06" w:rsidRDefault="00000000">
            <w:pPr>
              <w:pStyle w:val="a9"/>
              <w:spacing w:line="360" w:lineRule="auto"/>
              <w:jc w:val="center"/>
              <w:rPr>
                <w:rFonts w:ascii="Times New Roman" w:hAnsi="Times New Roman"/>
                <w:sz w:val="21"/>
                <w:szCs w:val="21"/>
              </w:rPr>
            </w:pPr>
            <w:r>
              <w:rPr>
                <w:rFonts w:ascii="Times New Roman" w:hAnsi="Times New Roman" w:hint="eastAsia"/>
                <w:sz w:val="21"/>
                <w:szCs w:val="21"/>
              </w:rPr>
              <w:t>消毒</w:t>
            </w:r>
          </w:p>
        </w:tc>
        <w:tc>
          <w:tcPr>
            <w:tcW w:w="1266" w:type="dxa"/>
            <w:vMerge w:val="restart"/>
          </w:tcPr>
          <w:p w14:paraId="090C573A" w14:textId="77777777" w:rsidR="005F3D06" w:rsidRDefault="00000000">
            <w:pPr>
              <w:pStyle w:val="a9"/>
              <w:spacing w:line="360" w:lineRule="auto"/>
              <w:jc w:val="center"/>
              <w:rPr>
                <w:rFonts w:ascii="Times New Roman" w:hAnsi="Times New Roman"/>
                <w:sz w:val="21"/>
                <w:szCs w:val="21"/>
              </w:rPr>
            </w:pPr>
            <w:r>
              <w:rPr>
                <w:rFonts w:ascii="Times New Roman" w:hAnsi="Times New Roman" w:hint="eastAsia"/>
                <w:sz w:val="21"/>
                <w:szCs w:val="21"/>
              </w:rPr>
              <w:t>较为温和的物理或化学方法</w:t>
            </w:r>
          </w:p>
        </w:tc>
        <w:tc>
          <w:tcPr>
            <w:tcW w:w="1787" w:type="dxa"/>
            <w:vMerge w:val="restart"/>
          </w:tcPr>
          <w:p w14:paraId="397AF462" w14:textId="77777777" w:rsidR="005F3D06" w:rsidRDefault="00000000">
            <w:pPr>
              <w:pStyle w:val="a9"/>
              <w:spacing w:line="360" w:lineRule="auto"/>
              <w:jc w:val="center"/>
              <w:rPr>
                <w:rFonts w:ascii="Times New Roman" w:hAnsi="Times New Roman"/>
                <w:sz w:val="21"/>
                <w:szCs w:val="21"/>
              </w:rPr>
            </w:pPr>
            <w:r>
              <w:rPr>
                <w:rFonts w:ascii="Times New Roman" w:hAnsi="Times New Roman" w:hint="eastAsia"/>
                <w:sz w:val="21"/>
                <w:szCs w:val="21"/>
              </w:rPr>
              <w:t>仅杀死物体表面或内部的部分微生物</w:t>
            </w:r>
          </w:p>
        </w:tc>
        <w:tc>
          <w:tcPr>
            <w:tcW w:w="1913" w:type="dxa"/>
          </w:tcPr>
          <w:p w14:paraId="3CFE22CD" w14:textId="77777777" w:rsidR="005F3D06" w:rsidRDefault="00000000">
            <w:pPr>
              <w:pStyle w:val="a9"/>
              <w:spacing w:line="360" w:lineRule="auto"/>
              <w:jc w:val="center"/>
              <w:rPr>
                <w:rFonts w:ascii="Times New Roman" w:hAnsi="Times New Roman"/>
                <w:sz w:val="21"/>
                <w:szCs w:val="21"/>
              </w:rPr>
            </w:pPr>
            <w:r>
              <w:rPr>
                <w:rFonts w:ascii="Times New Roman" w:hAnsi="Times New Roman" w:hint="eastAsia"/>
                <w:sz w:val="21"/>
                <w:szCs w:val="21"/>
              </w:rPr>
              <w:t>煮沸消毒法</w:t>
            </w:r>
          </w:p>
        </w:tc>
        <w:tc>
          <w:tcPr>
            <w:tcW w:w="2647" w:type="dxa"/>
          </w:tcPr>
          <w:p w14:paraId="7C89EC15" w14:textId="77777777" w:rsidR="005F3D06" w:rsidRDefault="00000000">
            <w:pPr>
              <w:pStyle w:val="a9"/>
              <w:spacing w:line="360" w:lineRule="auto"/>
              <w:jc w:val="center"/>
              <w:rPr>
                <w:rFonts w:ascii="Times New Roman" w:hAnsi="Times New Roman"/>
                <w:sz w:val="21"/>
                <w:szCs w:val="21"/>
              </w:rPr>
            </w:pPr>
            <w:r>
              <w:rPr>
                <w:rFonts w:ascii="Times New Roman" w:hAnsi="Times New Roman" w:hint="eastAsia"/>
                <w:sz w:val="21"/>
                <w:szCs w:val="21"/>
              </w:rPr>
              <w:t>日常用品</w:t>
            </w:r>
          </w:p>
        </w:tc>
      </w:tr>
      <w:tr w:rsidR="00FF4676" w14:paraId="021C4853" w14:textId="77777777">
        <w:tc>
          <w:tcPr>
            <w:tcW w:w="909" w:type="dxa"/>
            <w:vMerge/>
          </w:tcPr>
          <w:p w14:paraId="0672EA18" w14:textId="77777777" w:rsidR="005F3D06" w:rsidRDefault="005F3D06">
            <w:pPr>
              <w:pStyle w:val="a9"/>
              <w:spacing w:line="360" w:lineRule="auto"/>
              <w:jc w:val="center"/>
              <w:rPr>
                <w:rFonts w:ascii="Times New Roman" w:hAnsi="Times New Roman"/>
                <w:sz w:val="21"/>
                <w:szCs w:val="21"/>
              </w:rPr>
            </w:pPr>
          </w:p>
        </w:tc>
        <w:tc>
          <w:tcPr>
            <w:tcW w:w="1266" w:type="dxa"/>
            <w:vMerge/>
          </w:tcPr>
          <w:p w14:paraId="018B486E" w14:textId="77777777" w:rsidR="005F3D06" w:rsidRDefault="005F3D06">
            <w:pPr>
              <w:pStyle w:val="a9"/>
              <w:spacing w:line="360" w:lineRule="auto"/>
              <w:jc w:val="center"/>
              <w:rPr>
                <w:rFonts w:ascii="Times New Roman" w:hAnsi="Times New Roman"/>
                <w:sz w:val="21"/>
                <w:szCs w:val="21"/>
              </w:rPr>
            </w:pPr>
          </w:p>
        </w:tc>
        <w:tc>
          <w:tcPr>
            <w:tcW w:w="1787" w:type="dxa"/>
            <w:vMerge/>
          </w:tcPr>
          <w:p w14:paraId="57664FCB" w14:textId="77777777" w:rsidR="005F3D06" w:rsidRDefault="005F3D06">
            <w:pPr>
              <w:pStyle w:val="a9"/>
              <w:spacing w:line="360" w:lineRule="auto"/>
              <w:jc w:val="center"/>
              <w:rPr>
                <w:rFonts w:ascii="Times New Roman" w:hAnsi="Times New Roman"/>
                <w:sz w:val="21"/>
                <w:szCs w:val="21"/>
              </w:rPr>
            </w:pPr>
          </w:p>
        </w:tc>
        <w:tc>
          <w:tcPr>
            <w:tcW w:w="1913" w:type="dxa"/>
          </w:tcPr>
          <w:p w14:paraId="0B10028E" w14:textId="77777777" w:rsidR="005F3D06" w:rsidRDefault="00000000">
            <w:pPr>
              <w:pStyle w:val="a9"/>
              <w:spacing w:line="360" w:lineRule="auto"/>
              <w:jc w:val="center"/>
              <w:rPr>
                <w:rFonts w:ascii="Times New Roman" w:hAnsi="Times New Roman"/>
                <w:sz w:val="21"/>
                <w:szCs w:val="21"/>
              </w:rPr>
            </w:pPr>
            <w:r>
              <w:rPr>
                <w:rFonts w:ascii="Times New Roman" w:hAnsi="Times New Roman" w:hint="eastAsia"/>
                <w:sz w:val="21"/>
                <w:szCs w:val="21"/>
              </w:rPr>
              <w:t>巴氏消毒法</w:t>
            </w:r>
          </w:p>
        </w:tc>
        <w:tc>
          <w:tcPr>
            <w:tcW w:w="2647" w:type="dxa"/>
          </w:tcPr>
          <w:p w14:paraId="003EBE6F" w14:textId="77777777" w:rsidR="005F3D06" w:rsidRDefault="00000000">
            <w:pPr>
              <w:pStyle w:val="a9"/>
              <w:spacing w:line="360" w:lineRule="auto"/>
              <w:jc w:val="center"/>
              <w:rPr>
                <w:rFonts w:ascii="Times New Roman" w:hAnsi="Times New Roman"/>
                <w:sz w:val="21"/>
                <w:szCs w:val="21"/>
              </w:rPr>
            </w:pPr>
            <w:r>
              <w:rPr>
                <w:rFonts w:ascii="Times New Roman" w:hAnsi="Times New Roman" w:hint="eastAsia"/>
                <w:sz w:val="21"/>
                <w:szCs w:val="21"/>
              </w:rPr>
              <w:t>不耐高温的液体（如牛奶）</w:t>
            </w:r>
          </w:p>
        </w:tc>
      </w:tr>
      <w:tr w:rsidR="00FF4676" w14:paraId="227543A0" w14:textId="77777777">
        <w:tc>
          <w:tcPr>
            <w:tcW w:w="909" w:type="dxa"/>
            <w:vMerge/>
          </w:tcPr>
          <w:p w14:paraId="120F3AC6" w14:textId="77777777" w:rsidR="005F3D06" w:rsidRDefault="005F3D06">
            <w:pPr>
              <w:pStyle w:val="a9"/>
              <w:spacing w:line="360" w:lineRule="auto"/>
              <w:jc w:val="center"/>
              <w:rPr>
                <w:rFonts w:ascii="Times New Roman" w:hAnsi="Times New Roman"/>
                <w:sz w:val="21"/>
                <w:szCs w:val="21"/>
              </w:rPr>
            </w:pPr>
          </w:p>
        </w:tc>
        <w:tc>
          <w:tcPr>
            <w:tcW w:w="1266" w:type="dxa"/>
            <w:vMerge/>
          </w:tcPr>
          <w:p w14:paraId="6D4E7CA1" w14:textId="77777777" w:rsidR="005F3D06" w:rsidRDefault="005F3D06">
            <w:pPr>
              <w:pStyle w:val="a9"/>
              <w:spacing w:line="360" w:lineRule="auto"/>
              <w:jc w:val="center"/>
              <w:rPr>
                <w:rFonts w:ascii="Times New Roman" w:hAnsi="Times New Roman"/>
                <w:sz w:val="21"/>
                <w:szCs w:val="21"/>
              </w:rPr>
            </w:pPr>
          </w:p>
        </w:tc>
        <w:tc>
          <w:tcPr>
            <w:tcW w:w="1787" w:type="dxa"/>
            <w:vMerge/>
          </w:tcPr>
          <w:p w14:paraId="77102E13" w14:textId="77777777" w:rsidR="005F3D06" w:rsidRDefault="005F3D06">
            <w:pPr>
              <w:pStyle w:val="a9"/>
              <w:spacing w:line="360" w:lineRule="auto"/>
              <w:jc w:val="center"/>
              <w:rPr>
                <w:rFonts w:ascii="Times New Roman" w:hAnsi="Times New Roman"/>
                <w:sz w:val="21"/>
                <w:szCs w:val="21"/>
              </w:rPr>
            </w:pPr>
          </w:p>
        </w:tc>
        <w:tc>
          <w:tcPr>
            <w:tcW w:w="1913" w:type="dxa"/>
          </w:tcPr>
          <w:p w14:paraId="42C4819E" w14:textId="77777777" w:rsidR="005F3D06" w:rsidRDefault="00000000">
            <w:pPr>
              <w:pStyle w:val="a9"/>
              <w:spacing w:line="360" w:lineRule="auto"/>
              <w:jc w:val="center"/>
              <w:rPr>
                <w:rFonts w:ascii="Times New Roman" w:hAnsi="Times New Roman"/>
                <w:sz w:val="21"/>
                <w:szCs w:val="21"/>
              </w:rPr>
            </w:pPr>
            <w:r>
              <w:rPr>
                <w:rFonts w:ascii="Times New Roman" w:hAnsi="Times New Roman" w:hint="eastAsia"/>
                <w:sz w:val="21"/>
                <w:szCs w:val="21"/>
              </w:rPr>
              <w:t>化学药剂消毒法</w:t>
            </w:r>
          </w:p>
        </w:tc>
        <w:tc>
          <w:tcPr>
            <w:tcW w:w="2647" w:type="dxa"/>
          </w:tcPr>
          <w:p w14:paraId="07AD67D6" w14:textId="77777777" w:rsidR="005F3D06" w:rsidRDefault="00000000">
            <w:pPr>
              <w:pStyle w:val="a9"/>
              <w:spacing w:line="360" w:lineRule="auto"/>
              <w:jc w:val="center"/>
              <w:rPr>
                <w:rFonts w:ascii="Times New Roman" w:hAnsi="Times New Roman"/>
                <w:sz w:val="21"/>
                <w:szCs w:val="21"/>
              </w:rPr>
            </w:pPr>
            <w:r>
              <w:rPr>
                <w:rFonts w:ascii="Times New Roman" w:hAnsi="Times New Roman" w:hint="eastAsia"/>
                <w:sz w:val="21"/>
                <w:szCs w:val="21"/>
              </w:rPr>
              <w:t>用酒精擦拭双手，用氯气消毒水源</w:t>
            </w:r>
          </w:p>
        </w:tc>
      </w:tr>
      <w:tr w:rsidR="00FF4676" w14:paraId="7388A5B8" w14:textId="77777777">
        <w:tc>
          <w:tcPr>
            <w:tcW w:w="909" w:type="dxa"/>
            <w:vMerge w:val="restart"/>
          </w:tcPr>
          <w:p w14:paraId="07B02486" w14:textId="77777777" w:rsidR="005F3D06" w:rsidRDefault="00000000">
            <w:pPr>
              <w:pStyle w:val="a9"/>
              <w:spacing w:line="360" w:lineRule="auto"/>
              <w:jc w:val="center"/>
              <w:rPr>
                <w:rFonts w:ascii="Times New Roman" w:hAnsi="Times New Roman"/>
                <w:sz w:val="21"/>
                <w:szCs w:val="21"/>
              </w:rPr>
            </w:pPr>
            <w:r>
              <w:rPr>
                <w:rFonts w:ascii="Times New Roman" w:hAnsi="Times New Roman" w:hint="eastAsia"/>
                <w:sz w:val="21"/>
                <w:szCs w:val="21"/>
              </w:rPr>
              <w:t>灭菌</w:t>
            </w:r>
          </w:p>
        </w:tc>
        <w:tc>
          <w:tcPr>
            <w:tcW w:w="1266" w:type="dxa"/>
            <w:vMerge w:val="restart"/>
          </w:tcPr>
          <w:p w14:paraId="0B75E287" w14:textId="77777777" w:rsidR="005F3D06" w:rsidRDefault="00000000">
            <w:pPr>
              <w:pStyle w:val="a9"/>
              <w:spacing w:line="360" w:lineRule="auto"/>
              <w:jc w:val="center"/>
              <w:rPr>
                <w:rFonts w:ascii="Times New Roman" w:hAnsi="Times New Roman"/>
                <w:sz w:val="21"/>
                <w:szCs w:val="21"/>
              </w:rPr>
            </w:pPr>
            <w:r>
              <w:rPr>
                <w:rFonts w:ascii="Times New Roman" w:hAnsi="Times New Roman" w:hint="eastAsia"/>
                <w:sz w:val="21"/>
                <w:szCs w:val="21"/>
              </w:rPr>
              <w:t>强烈的理化因素</w:t>
            </w:r>
          </w:p>
        </w:tc>
        <w:tc>
          <w:tcPr>
            <w:tcW w:w="1787" w:type="dxa"/>
            <w:vMerge w:val="restart"/>
          </w:tcPr>
          <w:p w14:paraId="44801136" w14:textId="77777777" w:rsidR="005F3D06" w:rsidRDefault="00000000">
            <w:pPr>
              <w:pStyle w:val="a9"/>
              <w:spacing w:line="360" w:lineRule="auto"/>
              <w:jc w:val="center"/>
              <w:rPr>
                <w:rFonts w:ascii="Times New Roman" w:hAnsi="Times New Roman"/>
                <w:sz w:val="21"/>
                <w:szCs w:val="21"/>
              </w:rPr>
            </w:pPr>
            <w:r>
              <w:rPr>
                <w:rFonts w:ascii="Times New Roman" w:hAnsi="Times New Roman" w:hint="eastAsia"/>
                <w:sz w:val="21"/>
                <w:szCs w:val="21"/>
              </w:rPr>
              <w:t>杀死物体内外所有的徵生物，包括芽孢和孢子</w:t>
            </w:r>
          </w:p>
        </w:tc>
        <w:tc>
          <w:tcPr>
            <w:tcW w:w="1913" w:type="dxa"/>
          </w:tcPr>
          <w:p w14:paraId="002118FE" w14:textId="77777777" w:rsidR="005F3D06" w:rsidRDefault="00000000">
            <w:pPr>
              <w:pStyle w:val="a9"/>
              <w:spacing w:line="360" w:lineRule="auto"/>
              <w:jc w:val="center"/>
              <w:rPr>
                <w:rFonts w:ascii="Times New Roman" w:hAnsi="Times New Roman"/>
                <w:sz w:val="21"/>
                <w:szCs w:val="21"/>
              </w:rPr>
            </w:pPr>
            <w:r>
              <w:rPr>
                <w:rFonts w:ascii="Times New Roman" w:hAnsi="Times New Roman" w:hint="eastAsia"/>
                <w:sz w:val="21"/>
                <w:szCs w:val="21"/>
              </w:rPr>
              <w:t>灼烧灭菌法</w:t>
            </w:r>
          </w:p>
        </w:tc>
        <w:tc>
          <w:tcPr>
            <w:tcW w:w="2647" w:type="dxa"/>
          </w:tcPr>
          <w:p w14:paraId="10C8699F" w14:textId="77777777" w:rsidR="005F3D06" w:rsidRDefault="00000000">
            <w:pPr>
              <w:pStyle w:val="a9"/>
              <w:spacing w:line="360" w:lineRule="auto"/>
              <w:jc w:val="center"/>
              <w:rPr>
                <w:rFonts w:ascii="Times New Roman" w:hAnsi="Times New Roman"/>
                <w:sz w:val="21"/>
                <w:szCs w:val="21"/>
              </w:rPr>
            </w:pPr>
            <w:r>
              <w:rPr>
                <w:rFonts w:ascii="Times New Roman" w:hAnsi="Times New Roman" w:hint="eastAsia"/>
                <w:sz w:val="21"/>
                <w:szCs w:val="21"/>
              </w:rPr>
              <w:t>接种工具</w:t>
            </w:r>
          </w:p>
        </w:tc>
      </w:tr>
      <w:tr w:rsidR="00FF4676" w14:paraId="0001EFEC" w14:textId="77777777">
        <w:tc>
          <w:tcPr>
            <w:tcW w:w="909" w:type="dxa"/>
            <w:vMerge/>
          </w:tcPr>
          <w:p w14:paraId="5C4A6B73" w14:textId="77777777" w:rsidR="005F3D06" w:rsidRDefault="005F3D06">
            <w:pPr>
              <w:pStyle w:val="a9"/>
              <w:spacing w:line="360" w:lineRule="auto"/>
              <w:jc w:val="center"/>
              <w:rPr>
                <w:rFonts w:ascii="Times New Roman" w:hAnsi="Times New Roman"/>
                <w:sz w:val="21"/>
                <w:szCs w:val="21"/>
              </w:rPr>
            </w:pPr>
          </w:p>
        </w:tc>
        <w:tc>
          <w:tcPr>
            <w:tcW w:w="1266" w:type="dxa"/>
            <w:vMerge/>
          </w:tcPr>
          <w:p w14:paraId="2E090481" w14:textId="77777777" w:rsidR="005F3D06" w:rsidRDefault="005F3D06">
            <w:pPr>
              <w:pStyle w:val="a9"/>
              <w:spacing w:line="360" w:lineRule="auto"/>
              <w:jc w:val="center"/>
              <w:rPr>
                <w:rFonts w:ascii="Times New Roman" w:hAnsi="Times New Roman"/>
                <w:sz w:val="21"/>
                <w:szCs w:val="21"/>
              </w:rPr>
            </w:pPr>
          </w:p>
        </w:tc>
        <w:tc>
          <w:tcPr>
            <w:tcW w:w="1787" w:type="dxa"/>
            <w:vMerge/>
          </w:tcPr>
          <w:p w14:paraId="2AFE87A8" w14:textId="77777777" w:rsidR="005F3D06" w:rsidRDefault="005F3D06">
            <w:pPr>
              <w:pStyle w:val="a9"/>
              <w:spacing w:line="360" w:lineRule="auto"/>
              <w:jc w:val="center"/>
              <w:rPr>
                <w:rFonts w:ascii="Times New Roman" w:hAnsi="Times New Roman"/>
                <w:sz w:val="21"/>
                <w:szCs w:val="21"/>
              </w:rPr>
            </w:pPr>
          </w:p>
        </w:tc>
        <w:tc>
          <w:tcPr>
            <w:tcW w:w="1913" w:type="dxa"/>
          </w:tcPr>
          <w:p w14:paraId="01A6F3C1" w14:textId="77777777" w:rsidR="005F3D06" w:rsidRDefault="00000000">
            <w:pPr>
              <w:pStyle w:val="a9"/>
              <w:spacing w:line="360" w:lineRule="auto"/>
              <w:jc w:val="center"/>
              <w:rPr>
                <w:rFonts w:ascii="Times New Roman" w:hAnsi="Times New Roman"/>
                <w:sz w:val="21"/>
                <w:szCs w:val="21"/>
              </w:rPr>
            </w:pPr>
            <w:r>
              <w:rPr>
                <w:rFonts w:ascii="Times New Roman" w:hAnsi="Times New Roman" w:hint="eastAsia"/>
                <w:sz w:val="21"/>
                <w:szCs w:val="21"/>
              </w:rPr>
              <w:t>干热灭菌法</w:t>
            </w:r>
          </w:p>
        </w:tc>
        <w:tc>
          <w:tcPr>
            <w:tcW w:w="2647" w:type="dxa"/>
          </w:tcPr>
          <w:p w14:paraId="7CE1DDAB" w14:textId="77777777" w:rsidR="005F3D06" w:rsidRDefault="00000000">
            <w:pPr>
              <w:pStyle w:val="a9"/>
              <w:spacing w:line="360" w:lineRule="auto"/>
              <w:jc w:val="center"/>
              <w:rPr>
                <w:rFonts w:ascii="Times New Roman" w:hAnsi="Times New Roman"/>
                <w:sz w:val="21"/>
                <w:szCs w:val="21"/>
              </w:rPr>
            </w:pPr>
            <w:r>
              <w:rPr>
                <w:rFonts w:ascii="Times New Roman" w:hAnsi="Times New Roman" w:hint="eastAsia"/>
                <w:sz w:val="21"/>
                <w:szCs w:val="21"/>
              </w:rPr>
              <w:t>玻璃器皿、金属用具</w:t>
            </w:r>
          </w:p>
        </w:tc>
      </w:tr>
      <w:tr w:rsidR="00FF4676" w14:paraId="1CEAA6D4" w14:textId="77777777">
        <w:tc>
          <w:tcPr>
            <w:tcW w:w="909" w:type="dxa"/>
            <w:vMerge/>
          </w:tcPr>
          <w:p w14:paraId="655DE70E" w14:textId="77777777" w:rsidR="005F3D06" w:rsidRDefault="005F3D06">
            <w:pPr>
              <w:pStyle w:val="a9"/>
              <w:spacing w:line="360" w:lineRule="auto"/>
              <w:jc w:val="center"/>
              <w:rPr>
                <w:rFonts w:ascii="Times New Roman" w:hAnsi="Times New Roman"/>
                <w:sz w:val="21"/>
                <w:szCs w:val="21"/>
              </w:rPr>
            </w:pPr>
          </w:p>
        </w:tc>
        <w:tc>
          <w:tcPr>
            <w:tcW w:w="1266" w:type="dxa"/>
            <w:vMerge/>
          </w:tcPr>
          <w:p w14:paraId="5E75F860" w14:textId="77777777" w:rsidR="005F3D06" w:rsidRDefault="005F3D06">
            <w:pPr>
              <w:pStyle w:val="a9"/>
              <w:spacing w:line="360" w:lineRule="auto"/>
              <w:jc w:val="center"/>
              <w:rPr>
                <w:rFonts w:ascii="Times New Roman" w:hAnsi="Times New Roman"/>
                <w:sz w:val="21"/>
                <w:szCs w:val="21"/>
              </w:rPr>
            </w:pPr>
          </w:p>
        </w:tc>
        <w:tc>
          <w:tcPr>
            <w:tcW w:w="1787" w:type="dxa"/>
            <w:vMerge/>
          </w:tcPr>
          <w:p w14:paraId="6EC65EFA" w14:textId="77777777" w:rsidR="005F3D06" w:rsidRDefault="005F3D06">
            <w:pPr>
              <w:pStyle w:val="a9"/>
              <w:spacing w:line="360" w:lineRule="auto"/>
              <w:jc w:val="center"/>
              <w:rPr>
                <w:rFonts w:ascii="Times New Roman" w:hAnsi="Times New Roman"/>
                <w:sz w:val="21"/>
                <w:szCs w:val="21"/>
              </w:rPr>
            </w:pPr>
          </w:p>
        </w:tc>
        <w:tc>
          <w:tcPr>
            <w:tcW w:w="1913" w:type="dxa"/>
          </w:tcPr>
          <w:p w14:paraId="4B36906F" w14:textId="77777777" w:rsidR="005F3D06" w:rsidRDefault="00000000">
            <w:pPr>
              <w:pStyle w:val="a9"/>
              <w:spacing w:line="360" w:lineRule="auto"/>
              <w:jc w:val="center"/>
              <w:rPr>
                <w:rFonts w:ascii="Times New Roman" w:hAnsi="Times New Roman"/>
                <w:sz w:val="21"/>
                <w:szCs w:val="21"/>
              </w:rPr>
            </w:pPr>
            <w:r>
              <w:rPr>
                <w:rFonts w:ascii="Times New Roman" w:hAnsi="Times New Roman" w:hint="eastAsia"/>
                <w:sz w:val="21"/>
                <w:szCs w:val="21"/>
              </w:rPr>
              <w:t>高压蒸汽灭菌法</w:t>
            </w:r>
          </w:p>
        </w:tc>
        <w:tc>
          <w:tcPr>
            <w:tcW w:w="2647" w:type="dxa"/>
          </w:tcPr>
          <w:p w14:paraId="074FD6A8" w14:textId="77777777" w:rsidR="005F3D06" w:rsidRDefault="00000000">
            <w:pPr>
              <w:pStyle w:val="a9"/>
              <w:spacing w:line="360" w:lineRule="auto"/>
              <w:jc w:val="center"/>
              <w:rPr>
                <w:rFonts w:ascii="Times New Roman" w:hAnsi="Times New Roman"/>
                <w:sz w:val="21"/>
                <w:szCs w:val="21"/>
              </w:rPr>
            </w:pPr>
            <w:r>
              <w:rPr>
                <w:rFonts w:ascii="Times New Roman" w:hAnsi="Times New Roman" w:hint="eastAsia"/>
                <w:sz w:val="21"/>
                <w:szCs w:val="21"/>
              </w:rPr>
              <w:t>培养基及容器</w:t>
            </w:r>
          </w:p>
        </w:tc>
      </w:tr>
    </w:tbl>
    <w:p w14:paraId="710EC48A" w14:textId="77777777" w:rsidR="005F3D06" w:rsidRDefault="00000000">
      <w:pPr>
        <w:pStyle w:val="a9"/>
        <w:spacing w:line="360" w:lineRule="auto"/>
        <w:rPr>
          <w:rFonts w:ascii="Times New Roman" w:hAnsi="Times New Roman"/>
          <w:sz w:val="21"/>
          <w:szCs w:val="21"/>
        </w:rPr>
      </w:pPr>
      <w:r>
        <w:rPr>
          <w:rFonts w:ascii="Times New Roman" w:hAnsi="Times New Roman" w:hint="eastAsia"/>
          <w:b/>
          <w:bCs/>
          <w:sz w:val="21"/>
          <w:szCs w:val="21"/>
        </w:rPr>
        <w:t>三、</w:t>
      </w:r>
      <w:r>
        <w:rPr>
          <w:rFonts w:ascii="Times New Roman" w:hAnsi="Times New Roman"/>
          <w:b/>
          <w:bCs/>
          <w:sz w:val="21"/>
          <w:szCs w:val="21"/>
        </w:rPr>
        <w:t>平板划线法与稀释涂布平板法的比较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9"/>
        <w:gridCol w:w="2971"/>
        <w:gridCol w:w="4072"/>
      </w:tblGrid>
      <w:tr w:rsidR="00FF4676" w14:paraId="11AB2DF9" w14:textId="77777777">
        <w:tc>
          <w:tcPr>
            <w:tcW w:w="1479" w:type="dxa"/>
          </w:tcPr>
          <w:p w14:paraId="5E96E4CE" w14:textId="77777777" w:rsidR="005F3D06" w:rsidRDefault="00000000">
            <w:pPr>
              <w:pStyle w:val="a9"/>
              <w:spacing w:line="360" w:lineRule="auto"/>
              <w:jc w:val="center"/>
              <w:rPr>
                <w:rFonts w:ascii="Times New Roman" w:hAnsi="Times New Roman"/>
                <w:b/>
                <w:bCs/>
                <w:sz w:val="21"/>
                <w:szCs w:val="21"/>
              </w:rPr>
            </w:pPr>
            <w:r>
              <w:rPr>
                <w:rFonts w:ascii="Times New Roman" w:hAnsi="Times New Roman"/>
                <w:b/>
                <w:bCs/>
                <w:sz w:val="21"/>
                <w:szCs w:val="21"/>
              </w:rPr>
              <w:lastRenderedPageBreak/>
              <w:t>项目</w:t>
            </w:r>
          </w:p>
        </w:tc>
        <w:tc>
          <w:tcPr>
            <w:tcW w:w="2971" w:type="dxa"/>
          </w:tcPr>
          <w:p w14:paraId="5DD4AAA5" w14:textId="77777777" w:rsidR="005F3D06" w:rsidRDefault="00000000">
            <w:pPr>
              <w:pStyle w:val="a9"/>
              <w:spacing w:line="360" w:lineRule="auto"/>
              <w:jc w:val="center"/>
              <w:rPr>
                <w:rFonts w:ascii="Times New Roman" w:hAnsi="Times New Roman"/>
                <w:b/>
                <w:bCs/>
                <w:sz w:val="21"/>
                <w:szCs w:val="21"/>
              </w:rPr>
            </w:pPr>
            <w:r>
              <w:rPr>
                <w:rFonts w:ascii="Times New Roman" w:hAnsi="Times New Roman"/>
                <w:b/>
                <w:bCs/>
                <w:sz w:val="21"/>
                <w:szCs w:val="21"/>
              </w:rPr>
              <w:t>平板划线法</w:t>
            </w:r>
          </w:p>
        </w:tc>
        <w:tc>
          <w:tcPr>
            <w:tcW w:w="4072" w:type="dxa"/>
          </w:tcPr>
          <w:p w14:paraId="42A366CA" w14:textId="77777777" w:rsidR="005F3D06" w:rsidRDefault="00000000">
            <w:pPr>
              <w:pStyle w:val="a9"/>
              <w:spacing w:line="360" w:lineRule="auto"/>
              <w:jc w:val="center"/>
              <w:rPr>
                <w:rFonts w:ascii="Times New Roman" w:hAnsi="Times New Roman"/>
                <w:b/>
                <w:bCs/>
                <w:sz w:val="21"/>
                <w:szCs w:val="21"/>
              </w:rPr>
            </w:pPr>
            <w:r>
              <w:rPr>
                <w:rFonts w:ascii="Times New Roman" w:hAnsi="Times New Roman"/>
                <w:b/>
                <w:bCs/>
                <w:sz w:val="21"/>
                <w:szCs w:val="21"/>
              </w:rPr>
              <w:t>稀释涂布平板法</w:t>
            </w:r>
          </w:p>
        </w:tc>
      </w:tr>
      <w:tr w:rsidR="00FF4676" w14:paraId="4A3172CB" w14:textId="77777777">
        <w:tc>
          <w:tcPr>
            <w:tcW w:w="1479" w:type="dxa"/>
          </w:tcPr>
          <w:p w14:paraId="6F0F7415" w14:textId="77777777" w:rsidR="005F3D06" w:rsidRDefault="00000000">
            <w:pPr>
              <w:pStyle w:val="a9"/>
              <w:spacing w:line="360" w:lineRule="auto"/>
              <w:jc w:val="center"/>
              <w:rPr>
                <w:rFonts w:ascii="Times New Roman" w:hAnsi="Times New Roman"/>
                <w:sz w:val="21"/>
                <w:szCs w:val="21"/>
              </w:rPr>
            </w:pPr>
            <w:r>
              <w:rPr>
                <w:rFonts w:ascii="Times New Roman" w:hAnsi="Times New Roman"/>
                <w:sz w:val="21"/>
                <w:szCs w:val="21"/>
              </w:rPr>
              <w:t>纯化原理</w:t>
            </w:r>
          </w:p>
        </w:tc>
        <w:tc>
          <w:tcPr>
            <w:tcW w:w="2971" w:type="dxa"/>
          </w:tcPr>
          <w:p w14:paraId="3EE54689" w14:textId="77777777" w:rsidR="005F3D06" w:rsidRDefault="00000000">
            <w:pPr>
              <w:pStyle w:val="a9"/>
              <w:spacing w:line="360" w:lineRule="auto"/>
              <w:jc w:val="center"/>
              <w:rPr>
                <w:rFonts w:ascii="Times New Roman" w:hAnsi="Times New Roman"/>
                <w:sz w:val="21"/>
                <w:szCs w:val="21"/>
              </w:rPr>
            </w:pPr>
            <w:r>
              <w:rPr>
                <w:rFonts w:ascii="Times New Roman" w:hAnsi="Times New Roman"/>
                <w:sz w:val="21"/>
                <w:szCs w:val="21"/>
              </w:rPr>
              <w:t>通过连续划线操作实现</w:t>
            </w:r>
          </w:p>
        </w:tc>
        <w:tc>
          <w:tcPr>
            <w:tcW w:w="4072" w:type="dxa"/>
          </w:tcPr>
          <w:p w14:paraId="7CCFC7D0" w14:textId="77777777" w:rsidR="005F3D06" w:rsidRDefault="00000000">
            <w:pPr>
              <w:pStyle w:val="a9"/>
              <w:spacing w:line="360" w:lineRule="auto"/>
              <w:jc w:val="center"/>
              <w:rPr>
                <w:rFonts w:ascii="Times New Roman" w:hAnsi="Times New Roman"/>
                <w:sz w:val="21"/>
                <w:szCs w:val="21"/>
              </w:rPr>
            </w:pPr>
            <w:r>
              <w:rPr>
                <w:rFonts w:ascii="Times New Roman" w:hAnsi="Times New Roman"/>
                <w:sz w:val="21"/>
                <w:szCs w:val="21"/>
              </w:rPr>
              <w:t>将菌液进行一系列的梯度稀释和涂布平板操作实现</w:t>
            </w:r>
          </w:p>
        </w:tc>
      </w:tr>
      <w:tr w:rsidR="00FF4676" w14:paraId="5B4B2A90" w14:textId="77777777">
        <w:tc>
          <w:tcPr>
            <w:tcW w:w="1479" w:type="dxa"/>
          </w:tcPr>
          <w:p w14:paraId="660DB5E1" w14:textId="77777777" w:rsidR="005F3D06" w:rsidRDefault="00000000">
            <w:pPr>
              <w:pStyle w:val="a9"/>
              <w:spacing w:line="360" w:lineRule="auto"/>
              <w:jc w:val="center"/>
              <w:rPr>
                <w:rFonts w:ascii="Times New Roman" w:hAnsi="Times New Roman"/>
                <w:sz w:val="21"/>
                <w:szCs w:val="21"/>
              </w:rPr>
            </w:pPr>
            <w:r>
              <w:rPr>
                <w:rFonts w:ascii="Times New Roman" w:hAnsi="Times New Roman"/>
                <w:sz w:val="21"/>
                <w:szCs w:val="21"/>
              </w:rPr>
              <w:t>注意事项</w:t>
            </w:r>
          </w:p>
        </w:tc>
        <w:tc>
          <w:tcPr>
            <w:tcW w:w="2971" w:type="dxa"/>
          </w:tcPr>
          <w:p w14:paraId="3707544D" w14:textId="77777777" w:rsidR="005F3D06" w:rsidRDefault="00000000">
            <w:pPr>
              <w:pStyle w:val="a9"/>
              <w:spacing w:line="360" w:lineRule="auto"/>
              <w:jc w:val="center"/>
              <w:rPr>
                <w:rFonts w:ascii="Times New Roman" w:hAnsi="Times New Roman"/>
                <w:sz w:val="21"/>
                <w:szCs w:val="21"/>
              </w:rPr>
            </w:pPr>
            <w:r>
              <w:rPr>
                <w:rFonts w:ascii="Times New Roman" w:hAnsi="Times New Roman"/>
                <w:sz w:val="21"/>
                <w:szCs w:val="21"/>
              </w:rPr>
              <w:t>每次划线前后均需灼烧接种环</w:t>
            </w:r>
          </w:p>
        </w:tc>
        <w:tc>
          <w:tcPr>
            <w:tcW w:w="4072" w:type="dxa"/>
          </w:tcPr>
          <w:p w14:paraId="2F39E677" w14:textId="77777777" w:rsidR="005F3D06" w:rsidRDefault="00000000">
            <w:pPr>
              <w:pStyle w:val="a9"/>
              <w:spacing w:line="360" w:lineRule="auto"/>
              <w:jc w:val="center"/>
              <w:rPr>
                <w:rFonts w:ascii="Times New Roman" w:hAnsi="Times New Roman"/>
                <w:sz w:val="21"/>
                <w:szCs w:val="21"/>
              </w:rPr>
            </w:pPr>
            <w:r>
              <w:rPr>
                <w:rFonts w:ascii="Times New Roman" w:hAnsi="Times New Roman"/>
                <w:sz w:val="21"/>
                <w:szCs w:val="21"/>
              </w:rPr>
              <w:t>稀释度要足够高</w:t>
            </w:r>
          </w:p>
        </w:tc>
      </w:tr>
      <w:tr w:rsidR="00FF4676" w14:paraId="64695BFE" w14:textId="77777777">
        <w:tc>
          <w:tcPr>
            <w:tcW w:w="1479" w:type="dxa"/>
          </w:tcPr>
          <w:p w14:paraId="6DACAD27" w14:textId="77777777" w:rsidR="005F3D06" w:rsidRDefault="00000000">
            <w:pPr>
              <w:pStyle w:val="a9"/>
              <w:spacing w:line="360" w:lineRule="auto"/>
              <w:jc w:val="center"/>
              <w:rPr>
                <w:rFonts w:ascii="Times New Roman" w:hAnsi="Times New Roman"/>
                <w:sz w:val="21"/>
                <w:szCs w:val="21"/>
              </w:rPr>
            </w:pPr>
            <w:r>
              <w:rPr>
                <w:rFonts w:ascii="Times New Roman" w:hAnsi="Times New Roman"/>
                <w:sz w:val="21"/>
                <w:szCs w:val="21"/>
              </w:rPr>
              <w:t>菌体获取</w:t>
            </w:r>
          </w:p>
        </w:tc>
        <w:tc>
          <w:tcPr>
            <w:tcW w:w="2971" w:type="dxa"/>
          </w:tcPr>
          <w:p w14:paraId="147B9F04" w14:textId="77777777" w:rsidR="005F3D06" w:rsidRDefault="00000000">
            <w:pPr>
              <w:pStyle w:val="a9"/>
              <w:spacing w:line="360" w:lineRule="auto"/>
              <w:jc w:val="center"/>
              <w:rPr>
                <w:rFonts w:ascii="Times New Roman" w:hAnsi="Times New Roman"/>
                <w:sz w:val="21"/>
                <w:szCs w:val="21"/>
              </w:rPr>
            </w:pPr>
            <w:r>
              <w:rPr>
                <w:rFonts w:ascii="Times New Roman" w:hAnsi="Times New Roman"/>
                <w:sz w:val="21"/>
                <w:szCs w:val="21"/>
              </w:rPr>
              <w:t>在具有显著的菌落特征的区域菌落中挑取菌体</w:t>
            </w:r>
          </w:p>
        </w:tc>
        <w:tc>
          <w:tcPr>
            <w:tcW w:w="4072" w:type="dxa"/>
          </w:tcPr>
          <w:p w14:paraId="65901B04" w14:textId="77777777" w:rsidR="005F3D06" w:rsidRDefault="00000000">
            <w:pPr>
              <w:pStyle w:val="a9"/>
              <w:spacing w:line="360" w:lineRule="auto"/>
              <w:jc w:val="center"/>
              <w:rPr>
                <w:rFonts w:ascii="Times New Roman" w:hAnsi="Times New Roman"/>
                <w:sz w:val="21"/>
                <w:szCs w:val="21"/>
              </w:rPr>
            </w:pPr>
            <w:r>
              <w:rPr>
                <w:rFonts w:ascii="Times New Roman" w:hAnsi="Times New Roman"/>
                <w:sz w:val="21"/>
                <w:szCs w:val="21"/>
              </w:rPr>
              <w:t>从适宜稀释度的平板上的菌落中挑取菌体</w:t>
            </w:r>
          </w:p>
        </w:tc>
      </w:tr>
      <w:tr w:rsidR="00FF4676" w14:paraId="4C502A7E" w14:textId="77777777">
        <w:tc>
          <w:tcPr>
            <w:tcW w:w="1479" w:type="dxa"/>
          </w:tcPr>
          <w:p w14:paraId="38FAFC8F" w14:textId="77777777" w:rsidR="005F3D06" w:rsidRDefault="00000000">
            <w:pPr>
              <w:pStyle w:val="a9"/>
              <w:spacing w:line="360" w:lineRule="auto"/>
              <w:jc w:val="center"/>
              <w:rPr>
                <w:rFonts w:ascii="Times New Roman" w:hAnsi="Times New Roman"/>
                <w:sz w:val="21"/>
                <w:szCs w:val="21"/>
              </w:rPr>
            </w:pPr>
            <w:r>
              <w:rPr>
                <w:rFonts w:ascii="Times New Roman" w:hAnsi="Times New Roman"/>
                <w:sz w:val="21"/>
                <w:szCs w:val="21"/>
              </w:rPr>
              <w:t>优点</w:t>
            </w:r>
          </w:p>
        </w:tc>
        <w:tc>
          <w:tcPr>
            <w:tcW w:w="2971" w:type="dxa"/>
          </w:tcPr>
          <w:p w14:paraId="0FB7D943" w14:textId="77777777" w:rsidR="005F3D06" w:rsidRDefault="00000000">
            <w:pPr>
              <w:pStyle w:val="a9"/>
              <w:spacing w:line="360" w:lineRule="auto"/>
              <w:jc w:val="center"/>
              <w:rPr>
                <w:rFonts w:ascii="Times New Roman" w:hAnsi="Times New Roman"/>
                <w:sz w:val="21"/>
                <w:szCs w:val="21"/>
              </w:rPr>
            </w:pPr>
            <w:r>
              <w:rPr>
                <w:rFonts w:ascii="Times New Roman" w:hAnsi="Times New Roman"/>
                <w:sz w:val="21"/>
                <w:szCs w:val="21"/>
              </w:rPr>
              <w:t>可以根据菌落的特点获得某种微生物的单细胞菌落</w:t>
            </w:r>
          </w:p>
        </w:tc>
        <w:tc>
          <w:tcPr>
            <w:tcW w:w="4072" w:type="dxa"/>
          </w:tcPr>
          <w:p w14:paraId="1B16949E" w14:textId="77777777" w:rsidR="005F3D06" w:rsidRDefault="00000000">
            <w:pPr>
              <w:pStyle w:val="a9"/>
              <w:spacing w:line="360" w:lineRule="auto"/>
              <w:jc w:val="center"/>
              <w:rPr>
                <w:rFonts w:ascii="Times New Roman" w:hAnsi="Times New Roman"/>
                <w:sz w:val="21"/>
                <w:szCs w:val="21"/>
              </w:rPr>
            </w:pPr>
            <w:r>
              <w:rPr>
                <w:rFonts w:ascii="Times New Roman" w:hAnsi="Times New Roman"/>
                <w:sz w:val="21"/>
                <w:szCs w:val="21"/>
              </w:rPr>
              <w:t>既可以获得单细胞菌落，又能对微生物计数</w:t>
            </w:r>
          </w:p>
        </w:tc>
      </w:tr>
      <w:tr w:rsidR="00FF4676" w14:paraId="29B7A240" w14:textId="77777777">
        <w:tc>
          <w:tcPr>
            <w:tcW w:w="1479" w:type="dxa"/>
          </w:tcPr>
          <w:p w14:paraId="3A7B0D59" w14:textId="77777777" w:rsidR="005F3D06" w:rsidRDefault="00000000">
            <w:pPr>
              <w:pStyle w:val="a9"/>
              <w:spacing w:line="360" w:lineRule="auto"/>
              <w:jc w:val="center"/>
              <w:rPr>
                <w:rFonts w:ascii="Times New Roman" w:hAnsi="Times New Roman"/>
                <w:sz w:val="21"/>
                <w:szCs w:val="21"/>
              </w:rPr>
            </w:pPr>
            <w:r>
              <w:rPr>
                <w:rFonts w:ascii="Times New Roman" w:hAnsi="Times New Roman"/>
                <w:sz w:val="21"/>
                <w:szCs w:val="21"/>
              </w:rPr>
              <w:t>缺点</w:t>
            </w:r>
          </w:p>
        </w:tc>
        <w:tc>
          <w:tcPr>
            <w:tcW w:w="2971" w:type="dxa"/>
          </w:tcPr>
          <w:p w14:paraId="1DBBE68D" w14:textId="77777777" w:rsidR="005F3D06" w:rsidRDefault="00000000">
            <w:pPr>
              <w:pStyle w:val="a9"/>
              <w:spacing w:line="360" w:lineRule="auto"/>
              <w:jc w:val="center"/>
              <w:rPr>
                <w:rFonts w:ascii="Times New Roman" w:hAnsi="Times New Roman"/>
                <w:sz w:val="21"/>
                <w:szCs w:val="21"/>
              </w:rPr>
            </w:pPr>
            <w:r>
              <w:rPr>
                <w:rFonts w:ascii="Times New Roman" w:hAnsi="Times New Roman"/>
                <w:sz w:val="21"/>
                <w:szCs w:val="21"/>
              </w:rPr>
              <w:t>不能对微生物计数</w:t>
            </w:r>
          </w:p>
        </w:tc>
        <w:tc>
          <w:tcPr>
            <w:tcW w:w="4072" w:type="dxa"/>
          </w:tcPr>
          <w:p w14:paraId="4C88732F" w14:textId="77777777" w:rsidR="005F3D06" w:rsidRDefault="00000000">
            <w:pPr>
              <w:pStyle w:val="a9"/>
              <w:spacing w:line="360" w:lineRule="auto"/>
              <w:jc w:val="center"/>
              <w:rPr>
                <w:rFonts w:ascii="Times New Roman" w:hAnsi="Times New Roman"/>
                <w:sz w:val="21"/>
                <w:szCs w:val="21"/>
              </w:rPr>
            </w:pPr>
            <w:r>
              <w:rPr>
                <w:rFonts w:ascii="Times New Roman" w:hAnsi="Times New Roman"/>
                <w:sz w:val="21"/>
                <w:szCs w:val="21"/>
              </w:rPr>
              <w:t>操作复杂，需要涂布多个平板</w:t>
            </w:r>
          </w:p>
        </w:tc>
      </w:tr>
    </w:tbl>
    <w:p w14:paraId="04D8325E" w14:textId="77777777" w:rsidR="005F3D06" w:rsidRDefault="00000000">
      <w:pPr>
        <w:pStyle w:val="a9"/>
        <w:spacing w:line="360" w:lineRule="auto"/>
        <w:rPr>
          <w:rFonts w:ascii="Times New Roman" w:hAnsi="Times New Roman"/>
          <w:b/>
          <w:bCs/>
          <w:sz w:val="21"/>
          <w:szCs w:val="21"/>
        </w:rPr>
      </w:pPr>
      <w:r>
        <w:rPr>
          <w:rFonts w:ascii="Times New Roman" w:hAnsi="Times New Roman" w:hint="eastAsia"/>
          <w:b/>
          <w:bCs/>
          <w:sz w:val="21"/>
          <w:szCs w:val="21"/>
        </w:rPr>
        <w:t>四、两种计数方法的比较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2977"/>
        <w:gridCol w:w="3906"/>
      </w:tblGrid>
      <w:tr w:rsidR="00FF4676" w14:paraId="1374AABA" w14:textId="77777777">
        <w:tc>
          <w:tcPr>
            <w:tcW w:w="1413" w:type="dxa"/>
          </w:tcPr>
          <w:p w14:paraId="7510EDB4" w14:textId="77777777" w:rsidR="005F3D06" w:rsidRDefault="005F3D06">
            <w:pPr>
              <w:pStyle w:val="00"/>
              <w:spacing w:line="360" w:lineRule="auto"/>
              <w:jc w:val="center"/>
              <w:rPr>
                <w:rFonts w:ascii="Times New Roman" w:hAnsi="Times New Roman"/>
                <w:b/>
              </w:rPr>
            </w:pPr>
          </w:p>
        </w:tc>
        <w:tc>
          <w:tcPr>
            <w:tcW w:w="2977" w:type="dxa"/>
          </w:tcPr>
          <w:p w14:paraId="257BFD04" w14:textId="77777777" w:rsidR="005F3D06" w:rsidRDefault="00000000">
            <w:pPr>
              <w:pStyle w:val="00"/>
              <w:spacing w:line="360" w:lineRule="auto"/>
              <w:jc w:val="center"/>
              <w:rPr>
                <w:rFonts w:ascii="Times New Roman" w:hAnsi="Times New Roman"/>
                <w:b/>
              </w:rPr>
            </w:pPr>
            <w:r>
              <w:rPr>
                <w:rFonts w:ascii="Times New Roman" w:hAnsi="Times New Roman" w:hint="eastAsia"/>
                <w:b/>
              </w:rPr>
              <w:t>直接计数法</w:t>
            </w:r>
          </w:p>
          <w:p w14:paraId="20A64837" w14:textId="77777777" w:rsidR="005F3D06" w:rsidRDefault="00000000">
            <w:pPr>
              <w:pStyle w:val="00"/>
              <w:spacing w:line="360" w:lineRule="auto"/>
              <w:jc w:val="center"/>
              <w:rPr>
                <w:rFonts w:ascii="Times New Roman" w:hAnsi="Times New Roman"/>
                <w:b/>
              </w:rPr>
            </w:pPr>
            <w:r>
              <w:rPr>
                <w:rFonts w:ascii="Times New Roman" w:hAnsi="Times New Roman" w:hint="eastAsia"/>
                <w:b/>
              </w:rPr>
              <w:t>（显微镜直接计数法）</w:t>
            </w:r>
          </w:p>
        </w:tc>
        <w:tc>
          <w:tcPr>
            <w:tcW w:w="3906" w:type="dxa"/>
          </w:tcPr>
          <w:p w14:paraId="262D1D94" w14:textId="77777777" w:rsidR="005F3D06" w:rsidRDefault="00000000">
            <w:pPr>
              <w:pStyle w:val="00"/>
              <w:spacing w:line="360" w:lineRule="auto"/>
              <w:jc w:val="center"/>
              <w:rPr>
                <w:rFonts w:ascii="Times New Roman" w:hAnsi="Times New Roman"/>
                <w:b/>
              </w:rPr>
            </w:pPr>
            <w:r>
              <w:rPr>
                <w:rFonts w:ascii="Times New Roman" w:hAnsi="Times New Roman" w:hint="eastAsia"/>
                <w:b/>
              </w:rPr>
              <w:t>间接计数法</w:t>
            </w:r>
          </w:p>
          <w:p w14:paraId="2BD48810" w14:textId="77777777" w:rsidR="005F3D06" w:rsidRDefault="00000000">
            <w:pPr>
              <w:pStyle w:val="00"/>
              <w:spacing w:line="360" w:lineRule="auto"/>
              <w:jc w:val="center"/>
              <w:rPr>
                <w:rFonts w:ascii="Times New Roman" w:hAnsi="Times New Roman"/>
                <w:b/>
              </w:rPr>
            </w:pPr>
            <w:r>
              <w:rPr>
                <w:rFonts w:ascii="Times New Roman" w:hAnsi="Times New Roman" w:hint="eastAsia"/>
                <w:b/>
              </w:rPr>
              <w:t>（活菌计数法）</w:t>
            </w:r>
          </w:p>
        </w:tc>
      </w:tr>
      <w:tr w:rsidR="00FF4676" w14:paraId="722D9CE8" w14:textId="77777777">
        <w:tc>
          <w:tcPr>
            <w:tcW w:w="1413" w:type="dxa"/>
          </w:tcPr>
          <w:p w14:paraId="7DC65E09" w14:textId="77777777" w:rsidR="005F3D06" w:rsidRDefault="00000000">
            <w:pPr>
              <w:pStyle w:val="00"/>
              <w:spacing w:line="360" w:lineRule="auto"/>
              <w:jc w:val="center"/>
              <w:rPr>
                <w:rFonts w:ascii="Times New Roman" w:hAnsi="Times New Roman"/>
              </w:rPr>
            </w:pPr>
            <w:r>
              <w:rPr>
                <w:rFonts w:ascii="Times New Roman" w:hAnsi="Times New Roman" w:hint="eastAsia"/>
              </w:rPr>
              <w:t>原理</w:t>
            </w:r>
          </w:p>
        </w:tc>
        <w:tc>
          <w:tcPr>
            <w:tcW w:w="2977" w:type="dxa"/>
          </w:tcPr>
          <w:p w14:paraId="3E126F83" w14:textId="77777777" w:rsidR="005F3D06" w:rsidRDefault="00000000">
            <w:pPr>
              <w:pStyle w:val="00"/>
              <w:spacing w:line="360" w:lineRule="auto"/>
              <w:jc w:val="center"/>
              <w:rPr>
                <w:rFonts w:ascii="Times New Roman" w:hAnsi="Times New Roman"/>
              </w:rPr>
            </w:pPr>
            <w:r>
              <w:rPr>
                <w:rFonts w:ascii="Times New Roman" w:hAnsi="Times New Roman" w:hint="eastAsia"/>
              </w:rPr>
              <w:t>常利用细菌计数板或血细胞计数板，在显微镜下计算一定体积的样品中微生物的数量</w:t>
            </w:r>
          </w:p>
        </w:tc>
        <w:tc>
          <w:tcPr>
            <w:tcW w:w="3906" w:type="dxa"/>
          </w:tcPr>
          <w:p w14:paraId="644CD253" w14:textId="77777777" w:rsidR="005F3D06" w:rsidRDefault="00000000">
            <w:pPr>
              <w:pStyle w:val="00"/>
              <w:spacing w:line="360" w:lineRule="auto"/>
              <w:jc w:val="center"/>
              <w:rPr>
                <w:rFonts w:ascii="Times New Roman" w:hAnsi="Times New Roman"/>
              </w:rPr>
            </w:pPr>
            <w:r>
              <w:rPr>
                <w:rFonts w:ascii="Times New Roman" w:hAnsi="Times New Roman" w:hint="eastAsia"/>
              </w:rPr>
              <w:t>当样品的稀释度足够高时，培养基表面生长的单个菌落，来源于样品稀释液中的一个活菌。通过统计平板上的菌落数就能推测出样品中大约含有多少活菌</w:t>
            </w:r>
          </w:p>
        </w:tc>
      </w:tr>
      <w:tr w:rsidR="00FF4676" w14:paraId="7FDFD9DD" w14:textId="77777777">
        <w:tc>
          <w:tcPr>
            <w:tcW w:w="1413" w:type="dxa"/>
          </w:tcPr>
          <w:p w14:paraId="5AE9598E" w14:textId="77777777" w:rsidR="005F3D06" w:rsidRDefault="00000000">
            <w:pPr>
              <w:pStyle w:val="00"/>
              <w:spacing w:line="360" w:lineRule="auto"/>
              <w:jc w:val="center"/>
              <w:rPr>
                <w:rFonts w:ascii="Times New Roman" w:hAnsi="Times New Roman"/>
              </w:rPr>
            </w:pPr>
            <w:r>
              <w:rPr>
                <w:rFonts w:ascii="Times New Roman" w:hAnsi="Times New Roman" w:hint="eastAsia"/>
              </w:rPr>
              <w:t>主要用具</w:t>
            </w:r>
          </w:p>
        </w:tc>
        <w:tc>
          <w:tcPr>
            <w:tcW w:w="2977" w:type="dxa"/>
          </w:tcPr>
          <w:p w14:paraId="451D7E5E" w14:textId="77777777" w:rsidR="005F3D06" w:rsidRDefault="00000000">
            <w:pPr>
              <w:pStyle w:val="00"/>
              <w:spacing w:line="360" w:lineRule="auto"/>
              <w:jc w:val="center"/>
              <w:rPr>
                <w:rFonts w:ascii="Times New Roman" w:hAnsi="Times New Roman"/>
              </w:rPr>
            </w:pPr>
            <w:r>
              <w:rPr>
                <w:rFonts w:ascii="Times New Roman" w:hAnsi="Times New Roman" w:hint="eastAsia"/>
              </w:rPr>
              <w:t>显微镜、细菌计数板或血细胞计数板</w:t>
            </w:r>
          </w:p>
        </w:tc>
        <w:tc>
          <w:tcPr>
            <w:tcW w:w="3906" w:type="dxa"/>
          </w:tcPr>
          <w:p w14:paraId="1785B790" w14:textId="77777777" w:rsidR="005F3D06" w:rsidRDefault="00000000">
            <w:pPr>
              <w:pStyle w:val="00"/>
              <w:spacing w:line="360" w:lineRule="auto"/>
              <w:jc w:val="center"/>
              <w:rPr>
                <w:rFonts w:ascii="Times New Roman" w:hAnsi="Times New Roman"/>
              </w:rPr>
            </w:pPr>
            <w:r>
              <w:rPr>
                <w:rFonts w:ascii="Times New Roman" w:hAnsi="Times New Roman" w:hint="eastAsia"/>
              </w:rPr>
              <w:t>培养基</w:t>
            </w:r>
          </w:p>
        </w:tc>
      </w:tr>
      <w:tr w:rsidR="00FF4676" w14:paraId="11B18D0C" w14:textId="77777777">
        <w:tc>
          <w:tcPr>
            <w:tcW w:w="1413" w:type="dxa"/>
          </w:tcPr>
          <w:p w14:paraId="49B5E939" w14:textId="77777777" w:rsidR="005F3D06" w:rsidRDefault="00000000">
            <w:pPr>
              <w:pStyle w:val="00"/>
              <w:spacing w:line="360" w:lineRule="auto"/>
              <w:jc w:val="center"/>
              <w:rPr>
                <w:rFonts w:ascii="Times New Roman" w:hAnsi="Times New Roman"/>
              </w:rPr>
            </w:pPr>
            <w:r>
              <w:rPr>
                <w:rFonts w:ascii="Times New Roman" w:hAnsi="Times New Roman" w:hint="eastAsia"/>
              </w:rPr>
              <w:t>计数依据</w:t>
            </w:r>
          </w:p>
        </w:tc>
        <w:tc>
          <w:tcPr>
            <w:tcW w:w="2977" w:type="dxa"/>
          </w:tcPr>
          <w:p w14:paraId="62C105F3" w14:textId="77777777" w:rsidR="005F3D06" w:rsidRDefault="00000000">
            <w:pPr>
              <w:pStyle w:val="00"/>
              <w:spacing w:line="360" w:lineRule="auto"/>
              <w:jc w:val="center"/>
              <w:rPr>
                <w:rFonts w:ascii="Times New Roman" w:hAnsi="Times New Roman"/>
              </w:rPr>
            </w:pPr>
            <w:r>
              <w:rPr>
                <w:rFonts w:ascii="Times New Roman" w:hAnsi="Times New Roman" w:hint="eastAsia"/>
              </w:rPr>
              <w:t>菌体本身</w:t>
            </w:r>
          </w:p>
        </w:tc>
        <w:tc>
          <w:tcPr>
            <w:tcW w:w="3906" w:type="dxa"/>
          </w:tcPr>
          <w:p w14:paraId="220E17BE" w14:textId="77777777" w:rsidR="005F3D06" w:rsidRDefault="00000000">
            <w:pPr>
              <w:pStyle w:val="00"/>
              <w:spacing w:line="360" w:lineRule="auto"/>
              <w:jc w:val="center"/>
              <w:rPr>
                <w:rFonts w:ascii="Times New Roman" w:hAnsi="Times New Roman"/>
              </w:rPr>
            </w:pPr>
            <w:r>
              <w:rPr>
                <w:rFonts w:ascii="Times New Roman" w:hAnsi="Times New Roman" w:hint="eastAsia"/>
              </w:rPr>
              <w:t>培养基上的菌落数</w:t>
            </w:r>
          </w:p>
        </w:tc>
      </w:tr>
      <w:tr w:rsidR="00FF4676" w14:paraId="1A46AF82" w14:textId="77777777">
        <w:tc>
          <w:tcPr>
            <w:tcW w:w="1413" w:type="dxa"/>
          </w:tcPr>
          <w:p w14:paraId="637CC19A" w14:textId="77777777" w:rsidR="005F3D06" w:rsidRDefault="00000000">
            <w:pPr>
              <w:pStyle w:val="00"/>
              <w:spacing w:line="360" w:lineRule="auto"/>
              <w:jc w:val="center"/>
              <w:rPr>
                <w:rFonts w:ascii="Times New Roman" w:hAnsi="Times New Roman"/>
              </w:rPr>
            </w:pPr>
            <w:r>
              <w:rPr>
                <w:rFonts w:ascii="Times New Roman" w:hAnsi="Times New Roman" w:hint="eastAsia"/>
              </w:rPr>
              <w:t>优点</w:t>
            </w:r>
          </w:p>
        </w:tc>
        <w:tc>
          <w:tcPr>
            <w:tcW w:w="2977" w:type="dxa"/>
          </w:tcPr>
          <w:p w14:paraId="441C0C48" w14:textId="77777777" w:rsidR="005F3D06" w:rsidRDefault="00000000">
            <w:pPr>
              <w:pStyle w:val="00"/>
              <w:spacing w:line="360" w:lineRule="auto"/>
              <w:jc w:val="center"/>
              <w:rPr>
                <w:rFonts w:ascii="Times New Roman" w:hAnsi="Times New Roman"/>
              </w:rPr>
            </w:pPr>
            <w:r>
              <w:rPr>
                <w:rFonts w:ascii="Times New Roman" w:hAnsi="Times New Roman" w:hint="eastAsia"/>
              </w:rPr>
              <w:t>计数方便、操作简单</w:t>
            </w:r>
          </w:p>
        </w:tc>
        <w:tc>
          <w:tcPr>
            <w:tcW w:w="3906" w:type="dxa"/>
          </w:tcPr>
          <w:p w14:paraId="0310101C" w14:textId="77777777" w:rsidR="005F3D06" w:rsidRDefault="00000000">
            <w:pPr>
              <w:pStyle w:val="00"/>
              <w:spacing w:line="360" w:lineRule="auto"/>
              <w:jc w:val="center"/>
              <w:rPr>
                <w:rFonts w:ascii="Times New Roman" w:hAnsi="Times New Roman"/>
              </w:rPr>
            </w:pPr>
            <w:r>
              <w:rPr>
                <w:rFonts w:ascii="Times New Roman" w:hAnsi="Times New Roman" w:hint="eastAsia"/>
              </w:rPr>
              <w:t>计数的是活菌</w:t>
            </w:r>
          </w:p>
        </w:tc>
      </w:tr>
      <w:tr w:rsidR="00FF4676" w14:paraId="3DD06566" w14:textId="77777777">
        <w:tc>
          <w:tcPr>
            <w:tcW w:w="1413" w:type="dxa"/>
          </w:tcPr>
          <w:p w14:paraId="24C7BD96" w14:textId="77777777" w:rsidR="005F3D06" w:rsidRDefault="00000000">
            <w:pPr>
              <w:pStyle w:val="00"/>
              <w:spacing w:line="360" w:lineRule="auto"/>
              <w:jc w:val="center"/>
              <w:rPr>
                <w:rFonts w:ascii="Times New Roman" w:hAnsi="Times New Roman"/>
              </w:rPr>
            </w:pPr>
            <w:r>
              <w:rPr>
                <w:rFonts w:ascii="Times New Roman" w:hAnsi="Times New Roman" w:hint="eastAsia"/>
              </w:rPr>
              <w:t>缺点</w:t>
            </w:r>
          </w:p>
        </w:tc>
        <w:tc>
          <w:tcPr>
            <w:tcW w:w="2977" w:type="dxa"/>
          </w:tcPr>
          <w:p w14:paraId="1DC0E62E" w14:textId="77777777" w:rsidR="005F3D06" w:rsidRDefault="00000000">
            <w:pPr>
              <w:pStyle w:val="00"/>
              <w:spacing w:line="360" w:lineRule="auto"/>
              <w:jc w:val="center"/>
              <w:rPr>
                <w:rFonts w:ascii="Times New Roman" w:hAnsi="Times New Roman"/>
              </w:rPr>
            </w:pPr>
            <w:r>
              <w:rPr>
                <w:rFonts w:ascii="Times New Roman" w:hAnsi="Times New Roman" w:hint="eastAsia"/>
              </w:rPr>
              <w:t>死菌、活菌都计算在内</w:t>
            </w:r>
          </w:p>
        </w:tc>
        <w:tc>
          <w:tcPr>
            <w:tcW w:w="3906" w:type="dxa"/>
          </w:tcPr>
          <w:p w14:paraId="0C4B3F84" w14:textId="77777777" w:rsidR="005F3D06" w:rsidRDefault="00000000">
            <w:pPr>
              <w:pStyle w:val="00"/>
              <w:spacing w:line="360" w:lineRule="auto"/>
              <w:jc w:val="center"/>
              <w:rPr>
                <w:rFonts w:ascii="Times New Roman" w:hAnsi="Times New Roman"/>
              </w:rPr>
            </w:pPr>
            <w:r>
              <w:rPr>
                <w:rFonts w:ascii="Times New Roman" w:hAnsi="Times New Roman" w:hint="eastAsia"/>
              </w:rPr>
              <w:t>操作较复杂有一定误差</w:t>
            </w:r>
          </w:p>
        </w:tc>
      </w:tr>
      <w:tr w:rsidR="00FF4676" w14:paraId="2AA3A590" w14:textId="77777777">
        <w:tc>
          <w:tcPr>
            <w:tcW w:w="1413" w:type="dxa"/>
          </w:tcPr>
          <w:p w14:paraId="7ECEC79A" w14:textId="77777777" w:rsidR="005F3D06" w:rsidRDefault="00000000">
            <w:pPr>
              <w:pStyle w:val="00"/>
              <w:spacing w:line="360" w:lineRule="auto"/>
              <w:jc w:val="center"/>
              <w:rPr>
                <w:rFonts w:ascii="Times New Roman" w:hAnsi="Times New Roman"/>
              </w:rPr>
            </w:pPr>
            <w:r>
              <w:rPr>
                <w:rFonts w:ascii="Times New Roman" w:hAnsi="Times New Roman" w:hint="eastAsia"/>
              </w:rPr>
              <w:t>计算公式</w:t>
            </w:r>
          </w:p>
        </w:tc>
        <w:tc>
          <w:tcPr>
            <w:tcW w:w="2977" w:type="dxa"/>
          </w:tcPr>
          <w:p w14:paraId="5DCC5F12" w14:textId="77777777" w:rsidR="005F3D06" w:rsidRDefault="00000000">
            <w:pPr>
              <w:pStyle w:val="00"/>
              <w:spacing w:line="360" w:lineRule="auto"/>
              <w:jc w:val="center"/>
              <w:rPr>
                <w:rFonts w:ascii="Times New Roman" w:hAnsi="Times New Roman"/>
              </w:rPr>
            </w:pPr>
            <w:r>
              <w:rPr>
                <w:rFonts w:ascii="Times New Roman" w:hAnsi="Times New Roman" w:hint="eastAsia"/>
              </w:rPr>
              <w:t>以</w:t>
            </w:r>
            <w:r>
              <w:rPr>
                <w:rFonts w:ascii="Times New Roman" w:hAnsi="Times New Roman" w:hint="eastAsia"/>
              </w:rPr>
              <w:t>25</w:t>
            </w:r>
            <w:r>
              <w:rPr>
                <w:rFonts w:ascii="Times New Roman" w:hAnsi="Times New Roman" w:hint="eastAsia"/>
              </w:rPr>
              <w:t>×</w:t>
            </w:r>
            <w:r>
              <w:rPr>
                <w:rFonts w:ascii="Times New Roman" w:hAnsi="Times New Roman" w:hint="eastAsia"/>
              </w:rPr>
              <w:t>16</w:t>
            </w:r>
            <w:r>
              <w:rPr>
                <w:rFonts w:ascii="Times New Roman" w:hAnsi="Times New Roman" w:hint="eastAsia"/>
              </w:rPr>
              <w:t>型血细胞计数板为例，每毫升原液含菌数</w:t>
            </w:r>
            <w:r>
              <w:rPr>
                <w:rFonts w:ascii="Times New Roman" w:hAnsi="Times New Roman" w:hint="eastAsia"/>
              </w:rPr>
              <w:t>=400</w:t>
            </w:r>
            <w:r>
              <w:rPr>
                <w:rFonts w:ascii="Times New Roman" w:hAnsi="Times New Roman" w:hint="eastAsia"/>
              </w:rPr>
              <w:t>×</w:t>
            </w:r>
            <w:r>
              <w:rPr>
                <w:rFonts w:ascii="Times New Roman" w:hAnsi="Times New Roman" w:hint="eastAsia"/>
              </w:rPr>
              <w:t>10000</w:t>
            </w:r>
            <w:r>
              <w:rPr>
                <w:rFonts w:ascii="Times New Roman" w:hAnsi="Times New Roman" w:hint="eastAsia"/>
              </w:rPr>
              <w:t>×每小格平均菌体数×稀释倍数</w:t>
            </w:r>
          </w:p>
        </w:tc>
        <w:tc>
          <w:tcPr>
            <w:tcW w:w="3906" w:type="dxa"/>
          </w:tcPr>
          <w:p w14:paraId="046826C2" w14:textId="77777777" w:rsidR="005F3D06" w:rsidRDefault="00000000">
            <w:pPr>
              <w:pStyle w:val="00"/>
              <w:spacing w:line="360" w:lineRule="auto"/>
              <w:jc w:val="center"/>
              <w:rPr>
                <w:rFonts w:ascii="Times New Roman" w:hAnsi="Times New Roman"/>
              </w:rPr>
            </w:pPr>
            <w:r>
              <w:rPr>
                <w:rFonts w:ascii="Times New Roman" w:hAnsi="Times New Roman" w:hint="eastAsia"/>
              </w:rPr>
              <w:t>每毫升原液含菌数</w:t>
            </w:r>
            <w:r>
              <w:rPr>
                <w:rFonts w:ascii="Times New Roman" w:hAnsi="Times New Roman" w:hint="eastAsia"/>
              </w:rPr>
              <w:t>=</w:t>
            </w:r>
            <w:r>
              <w:rPr>
                <w:rFonts w:ascii="Times New Roman" w:hAnsi="Times New Roman" w:hint="eastAsia"/>
              </w:rPr>
              <w:t>培养基上平均菌落数目÷涂布平板时所用稀释液的体积（</w:t>
            </w:r>
            <w:r>
              <w:rPr>
                <w:rFonts w:ascii="Times New Roman" w:hAnsi="Times New Roman" w:hint="eastAsia"/>
              </w:rPr>
              <w:t>mL</w:t>
            </w:r>
            <w:r>
              <w:rPr>
                <w:rFonts w:ascii="Times New Roman" w:hAnsi="Times New Roman" w:hint="eastAsia"/>
              </w:rPr>
              <w:t>）×稀释倍数</w:t>
            </w:r>
          </w:p>
        </w:tc>
      </w:tr>
    </w:tbl>
    <w:p w14:paraId="63134AEB" w14:textId="77777777" w:rsidR="005F3D06" w:rsidRDefault="00000000">
      <w:pPr>
        <w:pStyle w:val="00"/>
        <w:spacing w:line="360" w:lineRule="auto"/>
        <w:rPr>
          <w:rFonts w:ascii="Times New Roman" w:hAnsi="Times New Roman"/>
          <w:b/>
          <w:bCs/>
          <w:szCs w:val="21"/>
        </w:rPr>
      </w:pPr>
      <w:r>
        <w:rPr>
          <w:rFonts w:ascii="Times New Roman" w:hAnsi="Times New Roman" w:hint="eastAsia"/>
          <w:b/>
          <w:bCs/>
          <w:szCs w:val="21"/>
        </w:rPr>
        <w:t>五</w:t>
      </w:r>
      <w:r>
        <w:rPr>
          <w:rFonts w:ascii="Times New Roman" w:hAnsi="Times New Roman"/>
          <w:b/>
          <w:bCs/>
          <w:szCs w:val="21"/>
        </w:rPr>
        <w:t>、传统发酵技术</w:t>
      </w:r>
    </w:p>
    <w:p w14:paraId="762E0FC1" w14:textId="77777777" w:rsidR="005F3D06" w:rsidRDefault="00000000">
      <w:pPr>
        <w:pStyle w:val="00"/>
        <w:spacing w:line="360" w:lineRule="auto"/>
        <w:rPr>
          <w:rFonts w:ascii="Times New Roman" w:hAnsi="Times New Roman"/>
          <w:bCs/>
          <w:szCs w:val="21"/>
        </w:rPr>
      </w:pPr>
      <w:r>
        <w:rPr>
          <w:rFonts w:ascii="Times New Roman" w:hAnsi="Times New Roman" w:hint="eastAsia"/>
          <w:bCs/>
          <w:szCs w:val="21"/>
        </w:rPr>
        <w:t>1</w:t>
      </w:r>
      <w:r>
        <w:rPr>
          <w:rFonts w:ascii="Times New Roman" w:hAnsi="Times New Roman"/>
          <w:bCs/>
          <w:szCs w:val="21"/>
        </w:rPr>
        <w:t>.</w:t>
      </w:r>
      <w:r>
        <w:rPr>
          <w:rFonts w:ascii="Times New Roman" w:hAnsi="Times New Roman" w:hint="eastAsia"/>
          <w:bCs/>
          <w:szCs w:val="21"/>
        </w:rPr>
        <w:t>发酵：利用微生物，在适宜的条件下，将原料通过微生物的代谢转化为人类所需要的产物的过程。</w:t>
      </w:r>
    </w:p>
    <w:p w14:paraId="601F5F04" w14:textId="77777777" w:rsidR="005F3D06" w:rsidRDefault="00000000">
      <w:pPr>
        <w:pStyle w:val="00"/>
        <w:spacing w:line="360" w:lineRule="auto"/>
        <w:rPr>
          <w:rFonts w:ascii="Times New Roman" w:hAnsi="Times New Roman"/>
          <w:bCs/>
          <w:szCs w:val="21"/>
        </w:rPr>
      </w:pPr>
      <w:r>
        <w:rPr>
          <w:rFonts w:ascii="Times New Roman" w:hAnsi="Times New Roman" w:hint="eastAsia"/>
          <w:bCs/>
          <w:szCs w:val="21"/>
        </w:rPr>
        <w:t>2</w:t>
      </w:r>
      <w:r>
        <w:rPr>
          <w:rFonts w:ascii="Times New Roman" w:hAnsi="Times New Roman"/>
          <w:bCs/>
          <w:szCs w:val="21"/>
        </w:rPr>
        <w:t>.</w:t>
      </w:r>
      <w:r>
        <w:rPr>
          <w:rFonts w:ascii="Times New Roman" w:hAnsi="Times New Roman" w:hint="eastAsia"/>
          <w:bCs/>
          <w:szCs w:val="21"/>
        </w:rPr>
        <w:t>实例：腐乳制作</w:t>
      </w:r>
    </w:p>
    <w:p w14:paraId="2E8CF8B1" w14:textId="77777777" w:rsidR="005F3D06" w:rsidRDefault="00000000">
      <w:pPr>
        <w:pStyle w:val="00"/>
        <w:spacing w:line="360" w:lineRule="auto"/>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1</w:t>
      </w:r>
      <w:r>
        <w:rPr>
          <w:rFonts w:ascii="Times New Roman" w:hAnsi="Times New Roman" w:hint="eastAsia"/>
          <w:bCs/>
          <w:szCs w:val="21"/>
        </w:rPr>
        <w:t>）参与微生物：毛霉、酵母、曲霉等。</w:t>
      </w:r>
    </w:p>
    <w:p w14:paraId="712D68C7" w14:textId="77777777" w:rsidR="005F3D06" w:rsidRDefault="00000000">
      <w:pPr>
        <w:pStyle w:val="00"/>
        <w:spacing w:line="360" w:lineRule="auto"/>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2</w:t>
      </w:r>
      <w:r>
        <w:rPr>
          <w:rFonts w:ascii="Times New Roman" w:hAnsi="Times New Roman" w:hint="eastAsia"/>
          <w:bCs/>
          <w:szCs w:val="21"/>
        </w:rPr>
        <w:t>）原理：豆腐中的蛋白质被分解成小分子的肽和氨基酸，味道鲜美，易于消化吸收</w:t>
      </w:r>
    </w:p>
    <w:p w14:paraId="76198942" w14:textId="77777777" w:rsidR="005F3D06" w:rsidRDefault="00000000">
      <w:pPr>
        <w:pStyle w:val="00"/>
        <w:spacing w:line="360" w:lineRule="auto"/>
        <w:rPr>
          <w:rFonts w:ascii="Times New Roman" w:hAnsi="Times New Roman"/>
          <w:bCs/>
          <w:szCs w:val="21"/>
        </w:rPr>
      </w:pPr>
      <w:r>
        <w:rPr>
          <w:rFonts w:ascii="Times New Roman" w:hAnsi="Times New Roman" w:hint="eastAsia"/>
          <w:bCs/>
          <w:szCs w:val="21"/>
        </w:rPr>
        <w:t>3</w:t>
      </w:r>
      <w:r>
        <w:rPr>
          <w:rFonts w:ascii="Times New Roman" w:hAnsi="Times New Roman"/>
          <w:bCs/>
          <w:szCs w:val="21"/>
        </w:rPr>
        <w:t>.</w:t>
      </w:r>
      <w:r>
        <w:rPr>
          <w:rFonts w:ascii="Times New Roman" w:hAnsi="Times New Roman" w:hint="eastAsia"/>
          <w:bCs/>
          <w:szCs w:val="21"/>
        </w:rPr>
        <w:t>传统发酵技术</w:t>
      </w:r>
    </w:p>
    <w:p w14:paraId="4CB3A9A1" w14:textId="77777777" w:rsidR="005F3D06" w:rsidRDefault="00000000">
      <w:pPr>
        <w:pStyle w:val="00"/>
        <w:spacing w:line="360" w:lineRule="auto"/>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1</w:t>
      </w:r>
      <w:r>
        <w:rPr>
          <w:rFonts w:ascii="Times New Roman" w:hAnsi="Times New Roman" w:hint="eastAsia"/>
          <w:bCs/>
          <w:szCs w:val="21"/>
        </w:rPr>
        <w:t>）概念：直接利用原材料中天然存在的微生物，或利用前一次发酵保存下来的面团、卤汁等发酵物中的微生物进行发酵、制作食品的技术。</w:t>
      </w:r>
    </w:p>
    <w:p w14:paraId="237F5AAF" w14:textId="77777777" w:rsidR="005F3D06" w:rsidRDefault="00000000">
      <w:pPr>
        <w:pStyle w:val="00"/>
        <w:spacing w:line="360" w:lineRule="auto"/>
        <w:rPr>
          <w:rFonts w:ascii="Times New Roman" w:hAnsi="Times New Roman"/>
          <w:bCs/>
          <w:szCs w:val="21"/>
        </w:rPr>
      </w:pPr>
      <w:r>
        <w:rPr>
          <w:rFonts w:ascii="Times New Roman" w:hAnsi="Times New Roman" w:hint="eastAsia"/>
          <w:bCs/>
          <w:szCs w:val="21"/>
        </w:rPr>
        <w:lastRenderedPageBreak/>
        <w:t>（</w:t>
      </w:r>
      <w:r>
        <w:rPr>
          <w:rFonts w:ascii="Times New Roman" w:hAnsi="Times New Roman" w:hint="eastAsia"/>
          <w:bCs/>
          <w:szCs w:val="21"/>
        </w:rPr>
        <w:t>2</w:t>
      </w:r>
      <w:r>
        <w:rPr>
          <w:rFonts w:ascii="Times New Roman" w:hAnsi="Times New Roman" w:hint="eastAsia"/>
          <w:bCs/>
          <w:szCs w:val="21"/>
        </w:rPr>
        <w:t>）形式：以混合菌种的固体发酵及半固体发酵为主，通常是家庭式或作坊式的产物：腐乳、酱油、醋、泡菜、豆豉、酱等。</w:t>
      </w:r>
    </w:p>
    <w:p w14:paraId="67C6B334" w14:textId="77777777" w:rsidR="005F3D06" w:rsidRDefault="00000000">
      <w:pPr>
        <w:pStyle w:val="00"/>
        <w:spacing w:line="360" w:lineRule="auto"/>
        <w:rPr>
          <w:rFonts w:ascii="Times New Roman" w:hAnsi="Times New Roman"/>
          <w:b/>
          <w:bCs/>
          <w:szCs w:val="21"/>
        </w:rPr>
      </w:pPr>
      <w:r>
        <w:rPr>
          <w:rFonts w:ascii="Times New Roman" w:hAnsi="Times New Roman" w:hint="eastAsia"/>
          <w:b/>
          <w:bCs/>
          <w:szCs w:val="21"/>
        </w:rPr>
        <w:t>六、果醋与果酒的制作</w:t>
      </w:r>
    </w:p>
    <w:p w14:paraId="4CD5C49B" w14:textId="77777777" w:rsidR="005F3D06" w:rsidRDefault="00000000">
      <w:pPr>
        <w:pStyle w:val="00"/>
        <w:spacing w:line="360" w:lineRule="auto"/>
        <w:rPr>
          <w:rFonts w:ascii="Times New Roman" w:hAnsi="Times New Roman"/>
          <w:szCs w:val="21"/>
        </w:rPr>
      </w:pPr>
      <w:r>
        <w:rPr>
          <w:rFonts w:ascii="Times New Roman" w:hAnsi="Times New Roman" w:hint="eastAsia"/>
          <w:szCs w:val="21"/>
        </w:rPr>
        <w:t>1.</w:t>
      </w:r>
      <w:r>
        <w:rPr>
          <w:rFonts w:ascii="Times New Roman" w:hAnsi="Times New Roman" w:hint="eastAsia"/>
          <w:szCs w:val="21"/>
        </w:rPr>
        <w:t>制作原理和条件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
        <w:gridCol w:w="990"/>
        <w:gridCol w:w="2115"/>
        <w:gridCol w:w="4411"/>
      </w:tblGrid>
      <w:tr w:rsidR="00FF4676" w14:paraId="48550DDF" w14:textId="77777777">
        <w:tc>
          <w:tcPr>
            <w:tcW w:w="1996" w:type="dxa"/>
            <w:gridSpan w:val="2"/>
          </w:tcPr>
          <w:p w14:paraId="3FE44BAB" w14:textId="77777777" w:rsidR="005F3D06" w:rsidRDefault="005F3D06">
            <w:pPr>
              <w:pStyle w:val="00"/>
              <w:spacing w:line="360" w:lineRule="auto"/>
              <w:jc w:val="center"/>
              <w:rPr>
                <w:rFonts w:ascii="Times New Roman" w:hAnsi="Times New Roman"/>
                <w:b/>
                <w:bCs/>
                <w:szCs w:val="21"/>
              </w:rPr>
            </w:pPr>
          </w:p>
        </w:tc>
        <w:tc>
          <w:tcPr>
            <w:tcW w:w="2115" w:type="dxa"/>
          </w:tcPr>
          <w:p w14:paraId="3437C566" w14:textId="77777777" w:rsidR="005F3D06" w:rsidRDefault="00000000">
            <w:pPr>
              <w:pStyle w:val="00"/>
              <w:spacing w:line="360" w:lineRule="auto"/>
              <w:jc w:val="center"/>
              <w:rPr>
                <w:rFonts w:ascii="Times New Roman" w:hAnsi="Times New Roman"/>
                <w:b/>
                <w:bCs/>
                <w:szCs w:val="21"/>
              </w:rPr>
            </w:pPr>
            <w:r>
              <w:rPr>
                <w:rFonts w:ascii="Times New Roman" w:hAnsi="Times New Roman" w:hint="eastAsia"/>
                <w:b/>
                <w:bCs/>
                <w:szCs w:val="21"/>
              </w:rPr>
              <w:t>果酒制作</w:t>
            </w:r>
          </w:p>
        </w:tc>
        <w:tc>
          <w:tcPr>
            <w:tcW w:w="4411" w:type="dxa"/>
          </w:tcPr>
          <w:p w14:paraId="5A9CB192" w14:textId="77777777" w:rsidR="005F3D06" w:rsidRDefault="00000000">
            <w:pPr>
              <w:pStyle w:val="00"/>
              <w:spacing w:line="360" w:lineRule="auto"/>
              <w:jc w:val="center"/>
              <w:rPr>
                <w:rFonts w:ascii="Times New Roman" w:hAnsi="Times New Roman"/>
                <w:b/>
                <w:bCs/>
                <w:szCs w:val="21"/>
              </w:rPr>
            </w:pPr>
            <w:r>
              <w:rPr>
                <w:rFonts w:ascii="Times New Roman" w:hAnsi="Times New Roman" w:hint="eastAsia"/>
                <w:b/>
                <w:bCs/>
                <w:szCs w:val="21"/>
              </w:rPr>
              <w:t>果醋制作</w:t>
            </w:r>
          </w:p>
        </w:tc>
      </w:tr>
      <w:tr w:rsidR="00FF4676" w14:paraId="7ACEA8E9" w14:textId="77777777">
        <w:tc>
          <w:tcPr>
            <w:tcW w:w="1996" w:type="dxa"/>
            <w:gridSpan w:val="2"/>
          </w:tcPr>
          <w:p w14:paraId="02020A11" w14:textId="77777777" w:rsidR="005F3D06" w:rsidRDefault="00000000">
            <w:pPr>
              <w:pStyle w:val="00"/>
              <w:spacing w:line="360" w:lineRule="auto"/>
              <w:jc w:val="center"/>
              <w:rPr>
                <w:rFonts w:ascii="Times New Roman" w:hAnsi="Times New Roman"/>
                <w:szCs w:val="21"/>
              </w:rPr>
            </w:pPr>
            <w:r>
              <w:rPr>
                <w:rFonts w:ascii="Times New Roman" w:hAnsi="Times New Roman"/>
                <w:szCs w:val="21"/>
              </w:rPr>
              <w:t>菌种</w:t>
            </w:r>
          </w:p>
        </w:tc>
        <w:tc>
          <w:tcPr>
            <w:tcW w:w="2115" w:type="dxa"/>
          </w:tcPr>
          <w:p w14:paraId="2348F0CA" w14:textId="77777777" w:rsidR="005F3D06" w:rsidRDefault="00000000">
            <w:pPr>
              <w:pStyle w:val="00"/>
              <w:spacing w:line="360" w:lineRule="auto"/>
              <w:jc w:val="center"/>
              <w:rPr>
                <w:rFonts w:ascii="Times New Roman" w:hAnsi="Times New Roman"/>
                <w:szCs w:val="21"/>
              </w:rPr>
            </w:pPr>
            <w:r>
              <w:rPr>
                <w:rFonts w:ascii="Times New Roman" w:hAnsi="Times New Roman"/>
                <w:szCs w:val="21"/>
              </w:rPr>
              <w:t>酵母菌</w:t>
            </w:r>
          </w:p>
        </w:tc>
        <w:tc>
          <w:tcPr>
            <w:tcW w:w="4411" w:type="dxa"/>
          </w:tcPr>
          <w:p w14:paraId="404A3B38" w14:textId="77777777" w:rsidR="005F3D06" w:rsidRDefault="00000000">
            <w:pPr>
              <w:pStyle w:val="00"/>
              <w:spacing w:line="360" w:lineRule="auto"/>
              <w:jc w:val="center"/>
              <w:rPr>
                <w:rFonts w:ascii="Times New Roman" w:hAnsi="Times New Roman"/>
                <w:szCs w:val="21"/>
              </w:rPr>
            </w:pPr>
            <w:r>
              <w:rPr>
                <w:rFonts w:ascii="Times New Roman" w:hAnsi="Times New Roman"/>
                <w:szCs w:val="21"/>
              </w:rPr>
              <w:t>醋酸菌</w:t>
            </w:r>
          </w:p>
        </w:tc>
      </w:tr>
      <w:tr w:rsidR="00FF4676" w14:paraId="5F5A380D" w14:textId="77777777">
        <w:tc>
          <w:tcPr>
            <w:tcW w:w="1996" w:type="dxa"/>
            <w:gridSpan w:val="2"/>
          </w:tcPr>
          <w:p w14:paraId="6532DD1E" w14:textId="77777777" w:rsidR="005F3D06" w:rsidRDefault="00000000">
            <w:pPr>
              <w:pStyle w:val="00"/>
              <w:spacing w:line="360" w:lineRule="auto"/>
              <w:jc w:val="center"/>
              <w:rPr>
                <w:rFonts w:ascii="Times New Roman" w:hAnsi="Times New Roman"/>
                <w:szCs w:val="21"/>
              </w:rPr>
            </w:pPr>
            <w:r>
              <w:rPr>
                <w:rFonts w:ascii="Times New Roman" w:hAnsi="Times New Roman"/>
                <w:szCs w:val="21"/>
              </w:rPr>
              <w:t>原理</w:t>
            </w:r>
          </w:p>
        </w:tc>
        <w:tc>
          <w:tcPr>
            <w:tcW w:w="2115" w:type="dxa"/>
          </w:tcPr>
          <w:p w14:paraId="6B59A615" w14:textId="77777777" w:rsidR="005F3D06" w:rsidRDefault="00000000">
            <w:pPr>
              <w:pStyle w:val="00"/>
              <w:spacing w:line="360" w:lineRule="auto"/>
              <w:jc w:val="center"/>
              <w:rPr>
                <w:rFonts w:ascii="Times New Roman" w:hAnsi="Times New Roman"/>
                <w:szCs w:val="21"/>
              </w:rPr>
            </w:pPr>
            <w:r>
              <w:rPr>
                <w:rFonts w:ascii="Times New Roman" w:hAnsi="Times New Roman"/>
                <w:szCs w:val="21"/>
              </w:rPr>
              <w:t>无氧呼吸产生酒精</w:t>
            </w:r>
          </w:p>
        </w:tc>
        <w:tc>
          <w:tcPr>
            <w:tcW w:w="4411" w:type="dxa"/>
          </w:tcPr>
          <w:p w14:paraId="694559D4" w14:textId="77777777" w:rsidR="005F3D06" w:rsidRDefault="00000000">
            <w:pPr>
              <w:pStyle w:val="00"/>
              <w:spacing w:line="360" w:lineRule="auto"/>
              <w:jc w:val="center"/>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w:t>
            </w:r>
            <w:r>
              <w:rPr>
                <w:rFonts w:ascii="Times New Roman" w:hAnsi="Times New Roman"/>
                <w:szCs w:val="21"/>
              </w:rPr>
              <w:t>O</w:t>
            </w:r>
            <w:r>
              <w:rPr>
                <w:rFonts w:ascii="Times New Roman" w:hAnsi="Times New Roman"/>
                <w:szCs w:val="21"/>
                <w:vertAlign w:val="subscript"/>
              </w:rPr>
              <w:t>2</w:t>
            </w:r>
            <w:r>
              <w:rPr>
                <w:rFonts w:ascii="Times New Roman" w:hAnsi="Times New Roman"/>
                <w:szCs w:val="21"/>
              </w:rPr>
              <w:t>、糖源充足：糖</w:t>
            </w:r>
            <w:r>
              <w:rPr>
                <w:rFonts w:ascii="Times New Roman" w:hAnsi="Times New Roman"/>
                <w:szCs w:val="21"/>
              </w:rPr>
              <w:t>→</w:t>
            </w:r>
            <w:r>
              <w:rPr>
                <w:rFonts w:ascii="Times New Roman" w:hAnsi="Times New Roman"/>
                <w:szCs w:val="21"/>
              </w:rPr>
              <w:t>醋酸</w:t>
            </w:r>
          </w:p>
          <w:p w14:paraId="249410EE" w14:textId="77777777" w:rsidR="005F3D06" w:rsidRDefault="00000000">
            <w:pPr>
              <w:pStyle w:val="00"/>
              <w:spacing w:line="360" w:lineRule="auto"/>
              <w:jc w:val="center"/>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）有</w:t>
            </w:r>
            <w:r>
              <w:rPr>
                <w:rFonts w:ascii="Times New Roman" w:hAnsi="Times New Roman"/>
                <w:szCs w:val="21"/>
              </w:rPr>
              <w:t>O</w:t>
            </w:r>
            <w:r>
              <w:rPr>
                <w:rFonts w:ascii="Times New Roman" w:hAnsi="Times New Roman"/>
                <w:szCs w:val="21"/>
                <w:vertAlign w:val="subscript"/>
              </w:rPr>
              <w:t>2</w:t>
            </w:r>
            <w:r>
              <w:rPr>
                <w:rFonts w:ascii="Times New Roman" w:hAnsi="Times New Roman"/>
                <w:szCs w:val="21"/>
              </w:rPr>
              <w:t>、缺少糖源：乙醇</w:t>
            </w:r>
            <w:r>
              <w:rPr>
                <w:rFonts w:ascii="Times New Roman" w:hAnsi="Times New Roman"/>
                <w:szCs w:val="21"/>
              </w:rPr>
              <w:t>→</w:t>
            </w:r>
            <w:r>
              <w:rPr>
                <w:rFonts w:ascii="Times New Roman" w:hAnsi="Times New Roman"/>
                <w:szCs w:val="21"/>
              </w:rPr>
              <w:t>乙醛</w:t>
            </w:r>
            <w:r>
              <w:rPr>
                <w:rFonts w:ascii="Times New Roman" w:hAnsi="Times New Roman"/>
                <w:szCs w:val="21"/>
              </w:rPr>
              <w:t>→</w:t>
            </w:r>
            <w:r>
              <w:rPr>
                <w:rFonts w:ascii="Times New Roman" w:hAnsi="Times New Roman"/>
                <w:szCs w:val="21"/>
              </w:rPr>
              <w:t>醋酸</w:t>
            </w:r>
          </w:p>
        </w:tc>
      </w:tr>
      <w:tr w:rsidR="00FF4676" w14:paraId="34A20490" w14:textId="77777777">
        <w:tc>
          <w:tcPr>
            <w:tcW w:w="1006" w:type="dxa"/>
            <w:vMerge w:val="restart"/>
          </w:tcPr>
          <w:p w14:paraId="23253067" w14:textId="77777777" w:rsidR="005F3D06" w:rsidRDefault="00000000">
            <w:pPr>
              <w:pStyle w:val="00"/>
              <w:spacing w:line="360" w:lineRule="auto"/>
              <w:jc w:val="center"/>
              <w:rPr>
                <w:rFonts w:ascii="Times New Roman" w:hAnsi="Times New Roman"/>
                <w:szCs w:val="21"/>
              </w:rPr>
            </w:pPr>
            <w:r>
              <w:rPr>
                <w:rFonts w:ascii="Times New Roman" w:hAnsi="Times New Roman" w:hint="eastAsia"/>
                <w:szCs w:val="21"/>
              </w:rPr>
              <w:t>条件</w:t>
            </w:r>
          </w:p>
        </w:tc>
        <w:tc>
          <w:tcPr>
            <w:tcW w:w="990" w:type="dxa"/>
          </w:tcPr>
          <w:p w14:paraId="64BEA58D" w14:textId="77777777" w:rsidR="005F3D06" w:rsidRDefault="00000000">
            <w:pPr>
              <w:pStyle w:val="00"/>
              <w:spacing w:line="360" w:lineRule="auto"/>
              <w:jc w:val="center"/>
              <w:rPr>
                <w:rFonts w:ascii="Times New Roman" w:hAnsi="Times New Roman"/>
                <w:szCs w:val="21"/>
              </w:rPr>
            </w:pPr>
            <w:r>
              <w:rPr>
                <w:rFonts w:ascii="Times New Roman" w:hAnsi="Times New Roman" w:hint="eastAsia"/>
                <w:szCs w:val="21"/>
              </w:rPr>
              <w:t>温度</w:t>
            </w:r>
          </w:p>
        </w:tc>
        <w:tc>
          <w:tcPr>
            <w:tcW w:w="2115" w:type="dxa"/>
          </w:tcPr>
          <w:p w14:paraId="00E1ECAA" w14:textId="77777777" w:rsidR="005F3D06" w:rsidRDefault="00000000">
            <w:pPr>
              <w:pStyle w:val="00"/>
              <w:spacing w:line="360" w:lineRule="auto"/>
              <w:jc w:val="center"/>
              <w:rPr>
                <w:rFonts w:ascii="Times New Roman" w:hAnsi="Times New Roman"/>
                <w:szCs w:val="21"/>
              </w:rPr>
            </w:pPr>
            <w:r>
              <w:rPr>
                <w:rFonts w:ascii="Times New Roman" w:hAnsi="Times New Roman"/>
                <w:szCs w:val="21"/>
              </w:rPr>
              <w:t>酒精发酵</w:t>
            </w:r>
            <w:r>
              <w:rPr>
                <w:rFonts w:ascii="Times New Roman" w:hAnsi="Times New Roman"/>
                <w:szCs w:val="21"/>
              </w:rPr>
              <w:t>18~25℃</w:t>
            </w:r>
          </w:p>
        </w:tc>
        <w:tc>
          <w:tcPr>
            <w:tcW w:w="4411" w:type="dxa"/>
          </w:tcPr>
          <w:p w14:paraId="7640F272" w14:textId="77777777" w:rsidR="005F3D06" w:rsidRDefault="00000000">
            <w:pPr>
              <w:pStyle w:val="00"/>
              <w:spacing w:line="360" w:lineRule="auto"/>
              <w:jc w:val="center"/>
              <w:rPr>
                <w:rFonts w:ascii="Times New Roman" w:hAnsi="Times New Roman"/>
                <w:szCs w:val="21"/>
              </w:rPr>
            </w:pPr>
            <w:r>
              <w:rPr>
                <w:rFonts w:ascii="Times New Roman" w:hAnsi="Times New Roman"/>
                <w:szCs w:val="21"/>
              </w:rPr>
              <w:t>最适为</w:t>
            </w:r>
            <w:r>
              <w:rPr>
                <w:rFonts w:ascii="Times New Roman" w:hAnsi="Times New Roman"/>
                <w:szCs w:val="21"/>
              </w:rPr>
              <w:t>30~35℃</w:t>
            </w:r>
          </w:p>
        </w:tc>
      </w:tr>
      <w:tr w:rsidR="00FF4676" w14:paraId="23F5D543" w14:textId="77777777">
        <w:tc>
          <w:tcPr>
            <w:tcW w:w="1006" w:type="dxa"/>
            <w:vMerge/>
          </w:tcPr>
          <w:p w14:paraId="4695E526" w14:textId="77777777" w:rsidR="005F3D06" w:rsidRDefault="005F3D06">
            <w:pPr>
              <w:pStyle w:val="00"/>
              <w:spacing w:line="360" w:lineRule="auto"/>
              <w:jc w:val="center"/>
              <w:rPr>
                <w:rFonts w:ascii="Times New Roman" w:hAnsi="Times New Roman"/>
                <w:szCs w:val="21"/>
              </w:rPr>
            </w:pPr>
          </w:p>
        </w:tc>
        <w:tc>
          <w:tcPr>
            <w:tcW w:w="990" w:type="dxa"/>
          </w:tcPr>
          <w:p w14:paraId="7F84BEAA" w14:textId="77777777" w:rsidR="005F3D06" w:rsidRDefault="00000000">
            <w:pPr>
              <w:pStyle w:val="00"/>
              <w:spacing w:line="360" w:lineRule="auto"/>
              <w:jc w:val="center"/>
              <w:rPr>
                <w:rFonts w:ascii="Times New Roman" w:hAnsi="Times New Roman"/>
                <w:szCs w:val="21"/>
              </w:rPr>
            </w:pPr>
            <w:r>
              <w:rPr>
                <w:rFonts w:ascii="Times New Roman" w:hAnsi="Times New Roman" w:hint="eastAsia"/>
                <w:szCs w:val="21"/>
              </w:rPr>
              <w:t>空气</w:t>
            </w:r>
          </w:p>
        </w:tc>
        <w:tc>
          <w:tcPr>
            <w:tcW w:w="2115" w:type="dxa"/>
          </w:tcPr>
          <w:p w14:paraId="22937420" w14:textId="77777777" w:rsidR="005F3D06" w:rsidRDefault="00000000">
            <w:pPr>
              <w:pStyle w:val="00"/>
              <w:spacing w:line="360" w:lineRule="auto"/>
              <w:jc w:val="center"/>
              <w:rPr>
                <w:rFonts w:ascii="Times New Roman" w:hAnsi="Times New Roman"/>
                <w:szCs w:val="21"/>
              </w:rPr>
            </w:pPr>
            <w:r>
              <w:rPr>
                <w:rFonts w:ascii="Times New Roman" w:hAnsi="Times New Roman"/>
                <w:szCs w:val="21"/>
              </w:rPr>
              <w:t>前期：需氧</w:t>
            </w:r>
          </w:p>
          <w:p w14:paraId="0DDAA68D" w14:textId="77777777" w:rsidR="005F3D06" w:rsidRDefault="00000000">
            <w:pPr>
              <w:pStyle w:val="00"/>
              <w:spacing w:line="360" w:lineRule="auto"/>
              <w:jc w:val="center"/>
              <w:rPr>
                <w:rFonts w:ascii="Times New Roman" w:hAnsi="Times New Roman"/>
                <w:szCs w:val="21"/>
              </w:rPr>
            </w:pPr>
            <w:r>
              <w:rPr>
                <w:rFonts w:ascii="Times New Roman" w:hAnsi="Times New Roman"/>
                <w:szCs w:val="21"/>
              </w:rPr>
              <w:t>后期：不需氧</w:t>
            </w:r>
          </w:p>
        </w:tc>
        <w:tc>
          <w:tcPr>
            <w:tcW w:w="4411" w:type="dxa"/>
          </w:tcPr>
          <w:p w14:paraId="1834282C" w14:textId="77777777" w:rsidR="005F3D06" w:rsidRDefault="00000000">
            <w:pPr>
              <w:pStyle w:val="00"/>
              <w:spacing w:line="360" w:lineRule="auto"/>
              <w:jc w:val="center"/>
              <w:rPr>
                <w:rFonts w:ascii="Times New Roman" w:hAnsi="Times New Roman"/>
                <w:szCs w:val="21"/>
              </w:rPr>
            </w:pPr>
            <w:r>
              <w:rPr>
                <w:rFonts w:ascii="Times New Roman" w:hAnsi="Times New Roman"/>
                <w:szCs w:val="21"/>
              </w:rPr>
              <w:t>需充足的氧气</w:t>
            </w:r>
          </w:p>
        </w:tc>
      </w:tr>
      <w:tr w:rsidR="00FF4676" w14:paraId="2905A701" w14:textId="77777777">
        <w:tc>
          <w:tcPr>
            <w:tcW w:w="1006" w:type="dxa"/>
            <w:vMerge/>
          </w:tcPr>
          <w:p w14:paraId="29032470" w14:textId="77777777" w:rsidR="005F3D06" w:rsidRDefault="005F3D06">
            <w:pPr>
              <w:pStyle w:val="00"/>
              <w:spacing w:line="360" w:lineRule="auto"/>
              <w:jc w:val="center"/>
              <w:rPr>
                <w:rFonts w:ascii="Times New Roman" w:hAnsi="Times New Roman"/>
                <w:szCs w:val="21"/>
              </w:rPr>
            </w:pPr>
          </w:p>
        </w:tc>
        <w:tc>
          <w:tcPr>
            <w:tcW w:w="990" w:type="dxa"/>
          </w:tcPr>
          <w:p w14:paraId="78999FE5" w14:textId="77777777" w:rsidR="005F3D06" w:rsidRDefault="00000000">
            <w:pPr>
              <w:pStyle w:val="00"/>
              <w:spacing w:line="360" w:lineRule="auto"/>
              <w:jc w:val="center"/>
              <w:rPr>
                <w:rFonts w:ascii="Times New Roman" w:hAnsi="Times New Roman"/>
                <w:szCs w:val="21"/>
              </w:rPr>
            </w:pPr>
            <w:r>
              <w:rPr>
                <w:rFonts w:ascii="Times New Roman" w:hAnsi="Times New Roman" w:hint="eastAsia"/>
                <w:szCs w:val="21"/>
              </w:rPr>
              <w:t>时间</w:t>
            </w:r>
          </w:p>
        </w:tc>
        <w:tc>
          <w:tcPr>
            <w:tcW w:w="2115" w:type="dxa"/>
          </w:tcPr>
          <w:p w14:paraId="389811C6" w14:textId="77777777" w:rsidR="005F3D06" w:rsidRDefault="00000000">
            <w:pPr>
              <w:pStyle w:val="00"/>
              <w:spacing w:line="360" w:lineRule="auto"/>
              <w:jc w:val="center"/>
              <w:rPr>
                <w:rFonts w:ascii="Times New Roman" w:hAnsi="Times New Roman"/>
                <w:szCs w:val="21"/>
              </w:rPr>
            </w:pPr>
            <w:r>
              <w:rPr>
                <w:rFonts w:ascii="Times New Roman" w:hAnsi="Times New Roman"/>
                <w:szCs w:val="21"/>
              </w:rPr>
              <w:t>10~12d</w:t>
            </w:r>
          </w:p>
        </w:tc>
        <w:tc>
          <w:tcPr>
            <w:tcW w:w="4411" w:type="dxa"/>
          </w:tcPr>
          <w:p w14:paraId="3CEE9CE4" w14:textId="77777777" w:rsidR="005F3D06" w:rsidRDefault="00000000">
            <w:pPr>
              <w:pStyle w:val="00"/>
              <w:spacing w:line="360" w:lineRule="auto"/>
              <w:jc w:val="center"/>
              <w:rPr>
                <w:rFonts w:ascii="Times New Roman" w:hAnsi="Times New Roman"/>
                <w:szCs w:val="21"/>
              </w:rPr>
            </w:pPr>
            <w:r>
              <w:rPr>
                <w:rFonts w:ascii="Times New Roman" w:hAnsi="Times New Roman"/>
                <w:szCs w:val="21"/>
              </w:rPr>
              <w:t>7-8d</w:t>
            </w:r>
          </w:p>
        </w:tc>
      </w:tr>
    </w:tbl>
    <w:p w14:paraId="58E4927A" w14:textId="77777777" w:rsidR="005F3D06" w:rsidRDefault="00000000">
      <w:pPr>
        <w:pStyle w:val="00"/>
        <w:spacing w:line="360" w:lineRule="auto"/>
        <w:rPr>
          <w:rFonts w:ascii="Times New Roman" w:hAnsi="Times New Roman"/>
          <w:szCs w:val="21"/>
        </w:rPr>
      </w:pPr>
      <w:r>
        <w:rPr>
          <w:rFonts w:ascii="Times New Roman" w:hAnsi="Times New Roman" w:hint="eastAsia"/>
          <w:szCs w:val="21"/>
        </w:rPr>
        <w:t>2.</w:t>
      </w:r>
      <w:r>
        <w:rPr>
          <w:rFonts w:ascii="Times New Roman" w:hAnsi="Times New Roman" w:hint="eastAsia"/>
          <w:szCs w:val="21"/>
        </w:rPr>
        <w:t>制作流程</w:t>
      </w:r>
    </w:p>
    <w:p w14:paraId="53D4263D" w14:textId="77777777" w:rsidR="005F3D06" w:rsidRDefault="00000000">
      <w:pPr>
        <w:pStyle w:val="00"/>
        <w:spacing w:line="360" w:lineRule="auto"/>
        <w:rPr>
          <w:rFonts w:ascii="Times New Roman" w:hAnsi="Times New Roman"/>
          <w:szCs w:val="21"/>
        </w:rPr>
      </w:pPr>
      <w:r>
        <w:rPr>
          <w:rFonts w:ascii="Times New Roman" w:hAnsi="Times New Roman"/>
          <w:szCs w:val="21"/>
        </w:rPr>
        <w:t>挑选葡萄</w:t>
      </w:r>
      <w:r>
        <w:rPr>
          <w:rFonts w:ascii="Times New Roman" w:hAnsi="Times New Roman"/>
          <w:szCs w:val="21"/>
        </w:rPr>
        <w:t>→</w:t>
      </w:r>
      <w:r>
        <w:rPr>
          <w:rFonts w:ascii="Times New Roman" w:hAnsi="Times New Roman"/>
          <w:szCs w:val="21"/>
        </w:rPr>
        <w:t>冲洗</w:t>
      </w:r>
      <w:r>
        <w:rPr>
          <w:rFonts w:ascii="Times New Roman" w:hAnsi="Times New Roman"/>
          <w:szCs w:val="21"/>
        </w:rPr>
        <w:t>→</w:t>
      </w:r>
      <w:r>
        <w:rPr>
          <w:rFonts w:ascii="Times New Roman" w:hAnsi="Times New Roman"/>
          <w:szCs w:val="21"/>
        </w:rPr>
        <w:t>榨汁</w:t>
      </w:r>
      <w:r>
        <w:rPr>
          <w:rFonts w:ascii="Times New Roman" w:hAnsi="Times New Roman"/>
          <w:szCs w:val="21"/>
        </w:rPr>
        <w:t>→</w:t>
      </w:r>
      <w:r>
        <w:rPr>
          <w:rFonts w:ascii="Times New Roman" w:hAnsi="Times New Roman"/>
          <w:szCs w:val="21"/>
        </w:rPr>
        <w:t>酒精发酵</w:t>
      </w:r>
      <w:r>
        <w:rPr>
          <w:rFonts w:ascii="Times New Roman" w:hAnsi="Times New Roman" w:hint="eastAsia"/>
          <w:szCs w:val="21"/>
        </w:rPr>
        <w:t>（果酒）</w:t>
      </w:r>
      <w:r>
        <w:rPr>
          <w:rFonts w:ascii="Times New Roman" w:hAnsi="Times New Roman"/>
          <w:szCs w:val="21"/>
        </w:rPr>
        <w:t>→</w:t>
      </w:r>
      <w:r>
        <w:rPr>
          <w:rFonts w:ascii="Times New Roman" w:hAnsi="Times New Roman"/>
          <w:szCs w:val="21"/>
        </w:rPr>
        <w:t>醋酸发酵</w:t>
      </w:r>
      <w:r>
        <w:rPr>
          <w:rFonts w:ascii="Times New Roman" w:hAnsi="Times New Roman" w:hint="eastAsia"/>
          <w:szCs w:val="21"/>
        </w:rPr>
        <w:t>（果醋）</w:t>
      </w:r>
    </w:p>
    <w:p w14:paraId="0CCBDCC9" w14:textId="77777777" w:rsidR="005F3D06" w:rsidRDefault="00000000">
      <w:pPr>
        <w:pStyle w:val="00"/>
        <w:spacing w:line="360" w:lineRule="auto"/>
        <w:rPr>
          <w:rFonts w:ascii="Times New Roman" w:hAnsi="Times New Roman"/>
          <w:szCs w:val="21"/>
        </w:rPr>
      </w:pPr>
      <w:r>
        <w:rPr>
          <w:rFonts w:ascii="Times New Roman" w:hAnsi="Times New Roman" w:hint="eastAsia"/>
          <w:szCs w:val="21"/>
        </w:rPr>
        <w:t>3.</w:t>
      </w:r>
      <w:r>
        <w:rPr>
          <w:rFonts w:ascii="Times New Roman" w:hAnsi="Times New Roman" w:hint="eastAsia"/>
          <w:szCs w:val="21"/>
        </w:rPr>
        <w:t>果醋、果酒发酵装置</w:t>
      </w:r>
    </w:p>
    <w:p w14:paraId="03E1D0B5" w14:textId="77777777" w:rsidR="005F3D06" w:rsidRDefault="00E07C75">
      <w:pPr>
        <w:pStyle w:val="00"/>
        <w:spacing w:line="360" w:lineRule="auto"/>
        <w:jc w:val="center"/>
        <w:rPr>
          <w:rFonts w:ascii="Times New Roman" w:hAnsi="Times New Roman"/>
          <w:szCs w:val="21"/>
        </w:rPr>
      </w:pPr>
      <w:r>
        <w:rPr>
          <w:rFonts w:ascii="Times New Roman" w:hAnsi="Times New Roman"/>
          <w:szCs w:val="21"/>
        </w:rPr>
        <w:pict w14:anchorId="7F6BCC45">
          <v:shape id="图片 13" o:spid="_x0000_i1026" type="#_x0000_t75" alt="www.zqy.com" style="width:91.5pt;height:75.75pt;mso-position-horizontal-relative:page;mso-position-vertical-relative:page">
            <v:imagedata r:id="rId8" o:title="截图_20224008104038"/>
          </v:shape>
        </w:pict>
      </w:r>
    </w:p>
    <w:p w14:paraId="09106063" w14:textId="77777777" w:rsidR="005F3D06" w:rsidRDefault="00000000">
      <w:pPr>
        <w:pStyle w:val="00"/>
        <w:spacing w:line="360" w:lineRule="auto"/>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）发酵装置各部位的作用</w:t>
      </w:r>
    </w:p>
    <w:p w14:paraId="544E6505" w14:textId="77777777" w:rsidR="005F3D06" w:rsidRDefault="00000000">
      <w:pPr>
        <w:pStyle w:val="00"/>
        <w:spacing w:line="360" w:lineRule="auto"/>
        <w:rPr>
          <w:rFonts w:ascii="Times New Roman" w:hAnsi="Times New Roman"/>
          <w:szCs w:val="21"/>
        </w:rPr>
      </w:pPr>
      <w:r>
        <w:rPr>
          <w:rFonts w:ascii="宋体" w:hAnsi="宋体" w:cs="宋体" w:hint="eastAsia"/>
          <w:szCs w:val="21"/>
        </w:rPr>
        <w:t>①</w:t>
      </w:r>
      <w:r>
        <w:rPr>
          <w:rFonts w:ascii="Times New Roman" w:hAnsi="Times New Roman"/>
          <w:szCs w:val="21"/>
        </w:rPr>
        <w:t>充气口：在醋酸发酵时连接充气泵进行充气。</w:t>
      </w:r>
    </w:p>
    <w:p w14:paraId="5E864D5A" w14:textId="77777777" w:rsidR="005F3D06" w:rsidRDefault="00000000">
      <w:pPr>
        <w:pStyle w:val="00"/>
        <w:spacing w:line="360" w:lineRule="auto"/>
        <w:rPr>
          <w:rFonts w:ascii="Times New Roman" w:hAnsi="Times New Roman"/>
          <w:szCs w:val="21"/>
        </w:rPr>
      </w:pPr>
      <w:r>
        <w:rPr>
          <w:rFonts w:ascii="宋体" w:hAnsi="宋体" w:cs="宋体" w:hint="eastAsia"/>
          <w:szCs w:val="21"/>
        </w:rPr>
        <w:t>②</w:t>
      </w:r>
      <w:r>
        <w:rPr>
          <w:rFonts w:ascii="Times New Roman" w:hAnsi="Times New Roman"/>
          <w:szCs w:val="21"/>
        </w:rPr>
        <w:t>排气口：排出酒精发酵时产生的二氧化碳。</w:t>
      </w:r>
    </w:p>
    <w:p w14:paraId="61525C0C" w14:textId="77777777" w:rsidR="005F3D06" w:rsidRDefault="00000000">
      <w:pPr>
        <w:pStyle w:val="00"/>
        <w:spacing w:line="360" w:lineRule="auto"/>
        <w:rPr>
          <w:rFonts w:ascii="Times New Roman" w:hAnsi="Times New Roman"/>
          <w:szCs w:val="21"/>
        </w:rPr>
      </w:pPr>
      <w:r>
        <w:rPr>
          <w:rFonts w:ascii="宋体" w:hAnsi="宋体" w:cs="宋体" w:hint="eastAsia"/>
          <w:szCs w:val="21"/>
        </w:rPr>
        <w:t>③</w:t>
      </w:r>
      <w:r>
        <w:rPr>
          <w:rFonts w:ascii="Times New Roman" w:hAnsi="Times New Roman"/>
          <w:szCs w:val="21"/>
        </w:rPr>
        <w:t>出料口：是用来取样的。</w:t>
      </w:r>
    </w:p>
    <w:p w14:paraId="2FA216D8" w14:textId="77777777" w:rsidR="005F3D06" w:rsidRDefault="00000000">
      <w:pPr>
        <w:pStyle w:val="00"/>
        <w:spacing w:line="360" w:lineRule="auto"/>
        <w:rPr>
          <w:rFonts w:ascii="Times New Roman" w:hAnsi="Times New Roman"/>
          <w:szCs w:val="21"/>
        </w:rPr>
      </w:pPr>
      <w:r>
        <w:rPr>
          <w:rFonts w:ascii="宋体" w:hAnsi="宋体" w:cs="宋体" w:hint="eastAsia"/>
          <w:szCs w:val="21"/>
        </w:rPr>
        <w:t>④</w:t>
      </w:r>
      <w:r>
        <w:rPr>
          <w:rFonts w:ascii="Times New Roman" w:hAnsi="Times New Roman"/>
          <w:szCs w:val="21"/>
        </w:rPr>
        <w:t>与瓶身相连的长而弯曲的胶管：防止空气中微生物的污染。</w:t>
      </w:r>
    </w:p>
    <w:p w14:paraId="7853382E" w14:textId="77777777" w:rsidR="005F3D06" w:rsidRDefault="00000000">
      <w:pPr>
        <w:pStyle w:val="00"/>
        <w:spacing w:line="360" w:lineRule="auto"/>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）该装置的使用方法：使用该装置制果酒出时，应该关闭充气口；制醋时，应将充气口连接充气泵进行充气。</w:t>
      </w:r>
    </w:p>
    <w:p w14:paraId="2B9F2324" w14:textId="77777777" w:rsidR="005F3D06" w:rsidRDefault="00000000">
      <w:pPr>
        <w:pStyle w:val="00"/>
        <w:spacing w:line="360" w:lineRule="auto"/>
        <w:rPr>
          <w:rFonts w:ascii="Times New Roman" w:hAnsi="Times New Roman"/>
          <w:szCs w:val="21"/>
        </w:rPr>
      </w:pPr>
      <w:r>
        <w:rPr>
          <w:rFonts w:ascii="Times New Roman" w:hAnsi="Times New Roman"/>
          <w:szCs w:val="21"/>
        </w:rPr>
        <w:t>（</w:t>
      </w:r>
      <w:r>
        <w:rPr>
          <w:rFonts w:ascii="Times New Roman" w:hAnsi="Times New Roman" w:hint="eastAsia"/>
          <w:szCs w:val="21"/>
        </w:rPr>
        <w:t>3</w:t>
      </w:r>
      <w:r>
        <w:rPr>
          <w:rFonts w:ascii="Times New Roman" w:hAnsi="Times New Roman"/>
          <w:szCs w:val="21"/>
        </w:rPr>
        <w:t>）装置分析</w:t>
      </w:r>
    </w:p>
    <w:p w14:paraId="1313DB3F" w14:textId="77777777" w:rsidR="005F3D06" w:rsidRDefault="00000000">
      <w:pPr>
        <w:pStyle w:val="00"/>
        <w:spacing w:line="360" w:lineRule="auto"/>
        <w:rPr>
          <w:rFonts w:ascii="Times New Roman" w:hAnsi="Times New Roman"/>
          <w:szCs w:val="21"/>
        </w:rPr>
      </w:pPr>
      <w:r>
        <w:rPr>
          <w:rFonts w:ascii="宋体" w:hAnsi="宋体" w:cs="宋体" w:hint="eastAsia"/>
          <w:szCs w:val="21"/>
        </w:rPr>
        <w:t>①</w:t>
      </w:r>
      <w:r>
        <w:rPr>
          <w:rFonts w:ascii="Times New Roman" w:hAnsi="Times New Roman"/>
          <w:szCs w:val="21"/>
        </w:rPr>
        <w:t>因酵母菌的繁殖需要空气，醋酸菌是好氧菌，所以在果酒制作的前期和果醋制作的整个过程中都需氧。因酵母菌产生酒精是在无氧条件下进行的，故应控制充入氧的量，应在充气口设置开关。</w:t>
      </w:r>
    </w:p>
    <w:p w14:paraId="7BCEB814" w14:textId="77777777" w:rsidR="005F3D06" w:rsidRDefault="00000000">
      <w:pPr>
        <w:pStyle w:val="00"/>
        <w:spacing w:line="360" w:lineRule="auto"/>
        <w:rPr>
          <w:rFonts w:ascii="Times New Roman" w:hAnsi="Times New Roman"/>
          <w:szCs w:val="21"/>
        </w:rPr>
      </w:pPr>
      <w:r>
        <w:rPr>
          <w:rFonts w:ascii="宋体" w:hAnsi="宋体" w:cs="宋体" w:hint="eastAsia"/>
          <w:szCs w:val="21"/>
        </w:rPr>
        <w:t>②</w:t>
      </w:r>
      <w:r>
        <w:rPr>
          <w:rFonts w:ascii="Times New Roman" w:hAnsi="Times New Roman"/>
          <w:szCs w:val="21"/>
        </w:rPr>
        <w:t>由于在酒精发酵过程中产生</w:t>
      </w:r>
      <w:r>
        <w:rPr>
          <w:rFonts w:ascii="Times New Roman" w:hAnsi="Times New Roman"/>
          <w:szCs w:val="21"/>
        </w:rPr>
        <w:t>CO</w:t>
      </w:r>
      <w:r>
        <w:rPr>
          <w:rFonts w:ascii="Times New Roman" w:hAnsi="Times New Roman"/>
          <w:szCs w:val="21"/>
          <w:vertAlign w:val="subscript"/>
        </w:rPr>
        <w:t>2</w:t>
      </w:r>
      <w:r>
        <w:rPr>
          <w:rFonts w:ascii="Times New Roman" w:hAnsi="Times New Roman"/>
          <w:szCs w:val="21"/>
        </w:rPr>
        <w:t>，因此又需设排气口；为防止空气中微生物的污染，排气口应连接一个长而弯曲的胶管。</w:t>
      </w:r>
    </w:p>
    <w:p w14:paraId="4478E04F" w14:textId="77777777" w:rsidR="005F3D06" w:rsidRDefault="00000000">
      <w:pPr>
        <w:pStyle w:val="00"/>
        <w:spacing w:line="360" w:lineRule="auto"/>
        <w:rPr>
          <w:rFonts w:ascii="Times New Roman" w:hAnsi="Times New Roman"/>
          <w:szCs w:val="21"/>
        </w:rPr>
      </w:pPr>
      <w:r>
        <w:rPr>
          <w:rFonts w:ascii="宋体" w:hAnsi="宋体" w:cs="宋体" w:hint="eastAsia"/>
          <w:szCs w:val="21"/>
        </w:rPr>
        <w:t>③</w:t>
      </w:r>
      <w:r>
        <w:rPr>
          <w:rFonts w:ascii="Times New Roman" w:hAnsi="Times New Roman"/>
          <w:szCs w:val="21"/>
        </w:rPr>
        <w:t>因要对发酵的情况进行及时监测，故应设置出料口便于取料。</w:t>
      </w:r>
    </w:p>
    <w:p w14:paraId="6C421914" w14:textId="77777777" w:rsidR="005F3D06" w:rsidRDefault="00000000">
      <w:pPr>
        <w:pStyle w:val="00"/>
        <w:spacing w:line="360" w:lineRule="auto"/>
        <w:rPr>
          <w:rFonts w:ascii="Times New Roman" w:hAnsi="Times New Roman"/>
          <w:b/>
          <w:bCs/>
          <w:szCs w:val="21"/>
        </w:rPr>
      </w:pPr>
      <w:r>
        <w:rPr>
          <w:rFonts w:ascii="Times New Roman" w:hAnsi="Times New Roman" w:hint="eastAsia"/>
          <w:b/>
          <w:bCs/>
          <w:szCs w:val="21"/>
        </w:rPr>
        <w:t>七、泡菜的腌制</w:t>
      </w:r>
    </w:p>
    <w:p w14:paraId="3EC90110" w14:textId="77777777" w:rsidR="005F3D06" w:rsidRDefault="00000000">
      <w:pPr>
        <w:pStyle w:val="00"/>
        <w:spacing w:line="360" w:lineRule="auto"/>
        <w:rPr>
          <w:rFonts w:ascii="Times New Roman" w:hAnsi="Times New Roman"/>
          <w:szCs w:val="21"/>
        </w:rPr>
      </w:pPr>
      <w:r>
        <w:rPr>
          <w:rFonts w:ascii="Times New Roman" w:hAnsi="Times New Roman" w:hint="eastAsia"/>
          <w:szCs w:val="21"/>
        </w:rPr>
        <w:lastRenderedPageBreak/>
        <w:t>1.</w:t>
      </w:r>
      <w:r>
        <w:rPr>
          <w:rFonts w:ascii="Times New Roman" w:hAnsi="Times New Roman" w:hint="eastAsia"/>
          <w:szCs w:val="21"/>
        </w:rPr>
        <w:t>制作原理：在无氧条件下，乳酸菌将葡萄糖分解成乳酸。</w:t>
      </w:r>
    </w:p>
    <w:p w14:paraId="403A92C3" w14:textId="77777777" w:rsidR="005F3D06" w:rsidRDefault="00000000">
      <w:pPr>
        <w:pStyle w:val="00"/>
        <w:spacing w:line="360" w:lineRule="auto"/>
        <w:rPr>
          <w:rFonts w:ascii="Times New Roman" w:hAnsi="Times New Roman"/>
          <w:szCs w:val="21"/>
        </w:rPr>
      </w:pPr>
      <w:r>
        <w:rPr>
          <w:rFonts w:ascii="Times New Roman" w:hAnsi="Times New Roman" w:hint="eastAsia"/>
          <w:szCs w:val="21"/>
        </w:rPr>
        <w:t>2.</w:t>
      </w:r>
      <w:r>
        <w:rPr>
          <w:rFonts w:ascii="Times New Roman" w:hAnsi="Times New Roman" w:hint="eastAsia"/>
          <w:szCs w:val="21"/>
        </w:rPr>
        <w:t>步骤</w:t>
      </w:r>
    </w:p>
    <w:p w14:paraId="221D156A" w14:textId="77777777" w:rsidR="005F3D06" w:rsidRDefault="00E07C75">
      <w:pPr>
        <w:pStyle w:val="00"/>
        <w:spacing w:line="360" w:lineRule="auto"/>
        <w:jc w:val="center"/>
        <w:rPr>
          <w:rFonts w:ascii="Times New Roman" w:hAnsi="Times New Roman"/>
          <w:szCs w:val="21"/>
        </w:rPr>
      </w:pPr>
      <w:r>
        <w:rPr>
          <w:rFonts w:ascii="Times New Roman" w:hAnsi="Times New Roman"/>
          <w:szCs w:val="21"/>
        </w:rPr>
        <w:pict w14:anchorId="658860E9">
          <v:shape id="图片 15" o:spid="_x0000_i1027" type="#_x0000_t75" alt="www.zqy.com" style="width:285.75pt;height:102.75pt;mso-position-horizontal-relative:page;mso-position-vertical-relative:page">
            <v:imagedata r:id="rId9" o:title="截图_20224508104553"/>
          </v:shape>
        </w:pict>
      </w:r>
    </w:p>
    <w:p w14:paraId="50CB3D6D" w14:textId="77777777" w:rsidR="005F3D06" w:rsidRDefault="00000000">
      <w:pPr>
        <w:pStyle w:val="00"/>
        <w:spacing w:line="360" w:lineRule="auto"/>
        <w:rPr>
          <w:rFonts w:ascii="Times New Roman" w:hAnsi="Times New Roman"/>
          <w:szCs w:val="21"/>
        </w:rPr>
      </w:pPr>
      <w:r>
        <w:rPr>
          <w:rFonts w:ascii="Times New Roman" w:hAnsi="Times New Roman" w:hint="eastAsia"/>
          <w:szCs w:val="21"/>
        </w:rPr>
        <w:t>3.</w:t>
      </w:r>
      <w:r>
        <w:rPr>
          <w:rFonts w:ascii="Times New Roman" w:hAnsi="Times New Roman" w:hint="eastAsia"/>
          <w:szCs w:val="21"/>
        </w:rPr>
        <w:t>操作关键</w:t>
      </w:r>
    </w:p>
    <w:p w14:paraId="20006819" w14:textId="77777777" w:rsidR="005F3D06" w:rsidRDefault="00000000">
      <w:pPr>
        <w:pStyle w:val="00"/>
        <w:spacing w:line="360" w:lineRule="auto"/>
        <w:rPr>
          <w:rFonts w:ascii="Times New Roman" w:hAnsi="Times New Roman"/>
          <w:szCs w:val="21"/>
        </w:rPr>
      </w:pPr>
      <w:r>
        <w:rPr>
          <w:rFonts w:ascii="Times New Roman" w:hAnsi="Times New Roman" w:hint="eastAsia"/>
          <w:szCs w:val="21"/>
        </w:rPr>
        <w:t>①泡菜坛的选择选用火候好、无裂纹、无砂眼、坛沿深、盖子吻合好的泡菜坛</w:t>
      </w:r>
    </w:p>
    <w:p w14:paraId="4AA65754" w14:textId="77777777" w:rsidR="005F3D06" w:rsidRDefault="00000000">
      <w:pPr>
        <w:pStyle w:val="00"/>
        <w:spacing w:line="360" w:lineRule="auto"/>
        <w:rPr>
          <w:rFonts w:ascii="Times New Roman" w:hAnsi="Times New Roman"/>
          <w:szCs w:val="21"/>
        </w:rPr>
      </w:pPr>
      <w:r>
        <w:rPr>
          <w:rFonts w:ascii="Times New Roman" w:hAnsi="Times New Roman" w:hint="eastAsia"/>
          <w:szCs w:val="21"/>
        </w:rPr>
        <w:t>②腌制的条件：控制腌制的时间、温度和食盐的用量。防止杂菌污染，严格密封。</w:t>
      </w:r>
    </w:p>
    <w:p w14:paraId="6A711FF5" w14:textId="77777777" w:rsidR="005F3D06" w:rsidRDefault="00000000">
      <w:pPr>
        <w:pStyle w:val="00"/>
        <w:spacing w:line="360" w:lineRule="auto"/>
        <w:rPr>
          <w:rFonts w:ascii="Times New Roman" w:hAnsi="Times New Roman"/>
          <w:szCs w:val="21"/>
        </w:rPr>
      </w:pPr>
      <w:r>
        <w:rPr>
          <w:rFonts w:ascii="Times New Roman" w:hAnsi="Times New Roman" w:hint="eastAsia"/>
          <w:szCs w:val="21"/>
        </w:rPr>
        <w:t>4.</w:t>
      </w:r>
      <w:r>
        <w:rPr>
          <w:rFonts w:ascii="Times New Roman" w:hAnsi="Times New Roman" w:hint="eastAsia"/>
          <w:szCs w:val="21"/>
        </w:rPr>
        <w:t>泡菜制作的注意事项</w:t>
      </w:r>
    </w:p>
    <w:p w14:paraId="10E3F02B" w14:textId="77777777" w:rsidR="005F3D06" w:rsidRDefault="00000000">
      <w:pPr>
        <w:pStyle w:val="00"/>
        <w:spacing w:line="360" w:lineRule="auto"/>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）材料的选择及用量</w:t>
      </w:r>
    </w:p>
    <w:p w14:paraId="13816642" w14:textId="77777777" w:rsidR="005F3D06" w:rsidRDefault="00000000">
      <w:pPr>
        <w:pStyle w:val="00"/>
        <w:spacing w:line="360" w:lineRule="auto"/>
        <w:rPr>
          <w:rFonts w:ascii="Times New Roman" w:hAnsi="Times New Roman"/>
          <w:szCs w:val="21"/>
        </w:rPr>
      </w:pPr>
      <w:r>
        <w:rPr>
          <w:rFonts w:ascii="Times New Roman" w:hAnsi="Times New Roman" w:hint="eastAsia"/>
          <w:szCs w:val="21"/>
        </w:rPr>
        <w:t>①蔬菜应新鲜，若放置时间过长，蔬菜中的硝酸盐易被还原成亚硝酸盐。</w:t>
      </w:r>
    </w:p>
    <w:p w14:paraId="663CB423" w14:textId="77777777" w:rsidR="005F3D06" w:rsidRDefault="00000000">
      <w:pPr>
        <w:pStyle w:val="00"/>
        <w:spacing w:line="360" w:lineRule="auto"/>
        <w:rPr>
          <w:rFonts w:ascii="Times New Roman" w:hAnsi="Times New Roman"/>
          <w:szCs w:val="21"/>
        </w:rPr>
      </w:pPr>
      <w:r>
        <w:rPr>
          <w:rFonts w:ascii="Times New Roman" w:hAnsi="Times New Roman" w:hint="eastAsia"/>
          <w:szCs w:val="21"/>
        </w:rPr>
        <w:t>②清水和盐的质量比为</w:t>
      </w:r>
      <w:r>
        <w:rPr>
          <w:rFonts w:ascii="Times New Roman" w:hAnsi="Times New Roman" w:hint="eastAsia"/>
          <w:szCs w:val="21"/>
        </w:rPr>
        <w:t>4</w:t>
      </w: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，盐水要煮沸后冷却。煮沸有两大作用，一是除去水中的氧气，二是杀灭盐水中的其他细菌。</w:t>
      </w:r>
    </w:p>
    <w:p w14:paraId="41D78B77" w14:textId="77777777" w:rsidR="005F3D06" w:rsidRDefault="00000000">
      <w:pPr>
        <w:pStyle w:val="00"/>
        <w:spacing w:line="360" w:lineRule="auto"/>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）防止杂菌污染：每次取样用具要洗净，要迅速封口。</w:t>
      </w:r>
    </w:p>
    <w:p w14:paraId="050E2B87" w14:textId="77777777" w:rsidR="005F3D06" w:rsidRDefault="00000000">
      <w:pPr>
        <w:pStyle w:val="00"/>
        <w:spacing w:line="360" w:lineRule="auto"/>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）氧气需求</w:t>
      </w:r>
    </w:p>
    <w:p w14:paraId="0BA87E9D" w14:textId="77777777" w:rsidR="005F3D06" w:rsidRDefault="00000000">
      <w:pPr>
        <w:pStyle w:val="00"/>
        <w:spacing w:line="360" w:lineRule="auto"/>
        <w:rPr>
          <w:rFonts w:ascii="Times New Roman" w:hAnsi="Times New Roman"/>
          <w:szCs w:val="21"/>
        </w:rPr>
      </w:pPr>
      <w:r>
        <w:rPr>
          <w:rFonts w:ascii="Times New Roman" w:hAnsi="Times New Roman" w:hint="eastAsia"/>
          <w:szCs w:val="21"/>
        </w:rPr>
        <w:t>①泡菜坛要选择透气性差的容器，以创造无氧环境，有利于乳酸菌发酵，防止泡菜腐烂。</w:t>
      </w:r>
    </w:p>
    <w:p w14:paraId="5A0DF2B9" w14:textId="77777777" w:rsidR="005F3D06" w:rsidRDefault="00000000">
      <w:pPr>
        <w:pStyle w:val="00"/>
        <w:spacing w:line="360" w:lineRule="auto"/>
        <w:rPr>
          <w:rFonts w:ascii="Times New Roman" w:hAnsi="Times New Roman"/>
          <w:szCs w:val="21"/>
        </w:rPr>
      </w:pPr>
      <w:r>
        <w:rPr>
          <w:rFonts w:ascii="Times New Roman" w:hAnsi="Times New Roman" w:hint="eastAsia"/>
          <w:szCs w:val="21"/>
        </w:rPr>
        <w:t>②泡菜坛盖边沿的水槽要注满水，以保证乳酸菌发酵所需的无氧环境，并注意在发酵过程中经常向水槽中补充水。</w:t>
      </w:r>
    </w:p>
    <w:p w14:paraId="64258B0E" w14:textId="77777777" w:rsidR="005F3D06" w:rsidRDefault="00000000">
      <w:pPr>
        <w:pStyle w:val="00"/>
        <w:spacing w:line="360" w:lineRule="auto"/>
        <w:rPr>
          <w:rFonts w:ascii="Times New Roman" w:hAnsi="Times New Roman"/>
          <w:szCs w:val="21"/>
        </w:rPr>
      </w:pPr>
      <w:r>
        <w:rPr>
          <w:rFonts w:ascii="Times New Roman" w:hAnsi="Times New Roman" w:hint="eastAsia"/>
          <w:szCs w:val="21"/>
        </w:rPr>
        <w:t>（</w:t>
      </w:r>
      <w:r>
        <w:rPr>
          <w:rFonts w:ascii="Times New Roman" w:hAnsi="Times New Roman" w:hint="eastAsia"/>
          <w:szCs w:val="21"/>
        </w:rPr>
        <w:t>4</w:t>
      </w:r>
      <w:r>
        <w:rPr>
          <w:rFonts w:ascii="Times New Roman" w:hAnsi="Times New Roman" w:hint="eastAsia"/>
          <w:szCs w:val="21"/>
        </w:rPr>
        <w:t>）温度：发酵过程温度控制在室温即可。温度过高，则易滋生杂菌；温度过低，则发酵时间延长。</w:t>
      </w:r>
    </w:p>
    <w:p w14:paraId="0F548EDA" w14:textId="77777777" w:rsidR="005F3D06" w:rsidRDefault="00000000">
      <w:pPr>
        <w:pStyle w:val="00"/>
        <w:spacing w:line="360" w:lineRule="auto"/>
        <w:rPr>
          <w:rFonts w:ascii="Times New Roman" w:hAnsi="Times New Roman"/>
          <w:b/>
          <w:bCs/>
          <w:szCs w:val="21"/>
        </w:rPr>
      </w:pPr>
      <w:r>
        <w:rPr>
          <w:rFonts w:ascii="Times New Roman" w:hAnsi="Times New Roman" w:hint="eastAsia"/>
          <w:b/>
          <w:bCs/>
          <w:szCs w:val="21"/>
        </w:rPr>
        <w:t>八</w:t>
      </w:r>
      <w:r>
        <w:rPr>
          <w:rFonts w:ascii="Times New Roman" w:hAnsi="Times New Roman"/>
          <w:b/>
          <w:bCs/>
          <w:szCs w:val="21"/>
        </w:rPr>
        <w:t>、发酵工程</w:t>
      </w:r>
    </w:p>
    <w:p w14:paraId="39F8F0DA" w14:textId="77777777" w:rsidR="005F3D06" w:rsidRDefault="00000000">
      <w:pPr>
        <w:pStyle w:val="00"/>
        <w:spacing w:line="360" w:lineRule="auto"/>
        <w:rPr>
          <w:rFonts w:ascii="Times New Roman" w:hAnsi="Times New Roman"/>
          <w:szCs w:val="21"/>
        </w:rPr>
      </w:pPr>
      <w:r>
        <w:rPr>
          <w:rFonts w:ascii="Times New Roman" w:hAnsi="Times New Roman" w:hint="eastAsia"/>
          <w:szCs w:val="21"/>
        </w:rPr>
        <w:t>1</w:t>
      </w:r>
      <w:r>
        <w:rPr>
          <w:rFonts w:ascii="Times New Roman" w:hAnsi="Times New Roman"/>
          <w:szCs w:val="21"/>
        </w:rPr>
        <w:t>.</w:t>
      </w:r>
      <w:r>
        <w:rPr>
          <w:rFonts w:ascii="Times New Roman" w:hAnsi="Times New Roman" w:hint="eastAsia"/>
          <w:szCs w:val="21"/>
        </w:rPr>
        <w:t>发酵工程的概念</w:t>
      </w:r>
      <w:r>
        <w:rPr>
          <w:rFonts w:ascii="Times New Roman" w:hAnsi="Times New Roman"/>
          <w:szCs w:val="21"/>
        </w:rPr>
        <w:t>：</w:t>
      </w:r>
      <w:r>
        <w:rPr>
          <w:rFonts w:ascii="Times New Roman" w:hAnsi="Times New Roman" w:hint="eastAsia"/>
          <w:szCs w:val="21"/>
        </w:rPr>
        <w:t>利用微生物的特定功能，通过现代工程技术，规模化生产对人类有用的产品。</w:t>
      </w:r>
    </w:p>
    <w:p w14:paraId="1E3CA2C1" w14:textId="77777777" w:rsidR="005F3D06" w:rsidRDefault="00000000">
      <w:pPr>
        <w:pStyle w:val="00"/>
        <w:spacing w:line="360" w:lineRule="auto"/>
        <w:rPr>
          <w:rFonts w:ascii="Times New Roman" w:hAnsi="Times New Roman"/>
          <w:szCs w:val="21"/>
        </w:rPr>
      </w:pPr>
      <w:r>
        <w:rPr>
          <w:rFonts w:ascii="Times New Roman" w:hAnsi="Times New Roman" w:hint="eastAsia"/>
          <w:szCs w:val="21"/>
        </w:rPr>
        <w:t>2</w:t>
      </w:r>
      <w:r>
        <w:rPr>
          <w:rFonts w:ascii="Times New Roman" w:hAnsi="Times New Roman"/>
          <w:szCs w:val="21"/>
        </w:rPr>
        <w:t>.</w:t>
      </w:r>
      <w:r>
        <w:rPr>
          <w:rFonts w:ascii="Times New Roman" w:hAnsi="Times New Roman"/>
          <w:szCs w:val="21"/>
        </w:rPr>
        <w:t>发酵工程的基本流程</w:t>
      </w:r>
    </w:p>
    <w:p w14:paraId="173C8B80" w14:textId="77777777" w:rsidR="005F3D06" w:rsidRDefault="00000000">
      <w:pPr>
        <w:pStyle w:val="00"/>
        <w:spacing w:line="360" w:lineRule="auto"/>
        <w:jc w:val="center"/>
        <w:rPr>
          <w:rFonts w:ascii="Times New Roman" w:hAnsi="Times New Roman"/>
          <w:szCs w:val="21"/>
        </w:rPr>
      </w:pPr>
      <w:r>
        <w:rPr>
          <w:rFonts w:ascii="Times New Roman" w:hAnsi="Times New Roman" w:hint="eastAsia"/>
          <w:szCs w:val="21"/>
        </w:rPr>
        <w:t>菌种的选育（诱变育种、基因工程和细胞工程）</w:t>
      </w:r>
    </w:p>
    <w:p w14:paraId="08C0689F" w14:textId="77777777" w:rsidR="005F3D06" w:rsidRDefault="00000000">
      <w:pPr>
        <w:pStyle w:val="00"/>
        <w:spacing w:line="360" w:lineRule="auto"/>
        <w:jc w:val="center"/>
        <w:rPr>
          <w:rFonts w:ascii="Times New Roman" w:hAnsi="Times New Roman"/>
          <w:szCs w:val="21"/>
        </w:rPr>
      </w:pPr>
      <w:r>
        <w:rPr>
          <w:rFonts w:ascii="Times New Roman" w:hAnsi="Times New Roman" w:hint="eastAsia"/>
          <w:szCs w:val="21"/>
        </w:rPr>
        <w:t>↓</w:t>
      </w:r>
    </w:p>
    <w:p w14:paraId="587A5B4D" w14:textId="77777777" w:rsidR="005F3D06" w:rsidRDefault="00000000">
      <w:pPr>
        <w:pStyle w:val="00"/>
        <w:spacing w:line="360" w:lineRule="auto"/>
        <w:jc w:val="center"/>
        <w:rPr>
          <w:rFonts w:ascii="Times New Roman" w:hAnsi="Times New Roman"/>
          <w:szCs w:val="21"/>
        </w:rPr>
      </w:pPr>
      <w:r>
        <w:rPr>
          <w:rFonts w:ascii="Times New Roman" w:hAnsi="Times New Roman" w:hint="eastAsia"/>
          <w:szCs w:val="21"/>
        </w:rPr>
        <w:t>扩大培养</w:t>
      </w:r>
    </w:p>
    <w:p w14:paraId="690D7402" w14:textId="77777777" w:rsidR="005F3D06" w:rsidRDefault="00000000">
      <w:pPr>
        <w:pStyle w:val="00"/>
        <w:spacing w:line="360" w:lineRule="auto"/>
        <w:jc w:val="center"/>
        <w:rPr>
          <w:rFonts w:ascii="Times New Roman" w:hAnsi="Times New Roman"/>
          <w:szCs w:val="21"/>
        </w:rPr>
      </w:pPr>
      <w:r>
        <w:rPr>
          <w:rFonts w:ascii="Times New Roman" w:hAnsi="Times New Roman" w:hint="eastAsia"/>
          <w:szCs w:val="21"/>
        </w:rPr>
        <w:t>↓</w:t>
      </w:r>
    </w:p>
    <w:p w14:paraId="4428652A" w14:textId="77777777" w:rsidR="005F3D06" w:rsidRDefault="00000000">
      <w:pPr>
        <w:pStyle w:val="00"/>
        <w:spacing w:line="360" w:lineRule="auto"/>
        <w:jc w:val="center"/>
        <w:rPr>
          <w:rFonts w:ascii="Times New Roman" w:hAnsi="Times New Roman"/>
          <w:szCs w:val="21"/>
        </w:rPr>
      </w:pPr>
      <w:r>
        <w:rPr>
          <w:rFonts w:ascii="Times New Roman" w:hAnsi="Times New Roman" w:hint="eastAsia"/>
          <w:szCs w:val="21"/>
        </w:rPr>
        <w:t>培养基的配制</w:t>
      </w:r>
    </w:p>
    <w:p w14:paraId="5CBDE06F" w14:textId="77777777" w:rsidR="005F3D06" w:rsidRDefault="00000000">
      <w:pPr>
        <w:pStyle w:val="00"/>
        <w:spacing w:line="360" w:lineRule="auto"/>
        <w:jc w:val="center"/>
        <w:rPr>
          <w:rFonts w:ascii="Times New Roman" w:hAnsi="Times New Roman"/>
          <w:szCs w:val="21"/>
        </w:rPr>
      </w:pPr>
      <w:r>
        <w:rPr>
          <w:rFonts w:ascii="Times New Roman" w:hAnsi="Times New Roman" w:hint="eastAsia"/>
          <w:szCs w:val="21"/>
        </w:rPr>
        <w:t>↓</w:t>
      </w:r>
    </w:p>
    <w:p w14:paraId="7B57FCE7" w14:textId="77777777" w:rsidR="005F3D06" w:rsidRDefault="00000000">
      <w:pPr>
        <w:pStyle w:val="00"/>
        <w:spacing w:line="360" w:lineRule="auto"/>
        <w:jc w:val="center"/>
        <w:rPr>
          <w:rFonts w:ascii="Times New Roman" w:hAnsi="Times New Roman"/>
          <w:szCs w:val="21"/>
        </w:rPr>
      </w:pPr>
      <w:r>
        <w:rPr>
          <w:rFonts w:ascii="Times New Roman" w:hAnsi="Times New Roman" w:hint="eastAsia"/>
          <w:szCs w:val="21"/>
        </w:rPr>
        <w:t>培养基和设备的灭菌</w:t>
      </w:r>
    </w:p>
    <w:p w14:paraId="798E3069" w14:textId="77777777" w:rsidR="005F3D06" w:rsidRDefault="00000000">
      <w:pPr>
        <w:pStyle w:val="00"/>
        <w:spacing w:line="360" w:lineRule="auto"/>
        <w:jc w:val="center"/>
        <w:rPr>
          <w:rFonts w:ascii="Times New Roman" w:hAnsi="Times New Roman"/>
          <w:szCs w:val="21"/>
        </w:rPr>
      </w:pPr>
      <w:r>
        <w:rPr>
          <w:rFonts w:ascii="Times New Roman" w:hAnsi="Times New Roman" w:hint="eastAsia"/>
          <w:szCs w:val="21"/>
        </w:rPr>
        <w:t>↓</w:t>
      </w:r>
    </w:p>
    <w:p w14:paraId="5EE42E25" w14:textId="77777777" w:rsidR="005F3D06" w:rsidRDefault="00000000">
      <w:pPr>
        <w:pStyle w:val="00"/>
        <w:spacing w:line="360" w:lineRule="auto"/>
        <w:jc w:val="center"/>
        <w:rPr>
          <w:rFonts w:ascii="Times New Roman" w:hAnsi="Times New Roman"/>
          <w:szCs w:val="21"/>
        </w:rPr>
      </w:pPr>
      <w:r>
        <w:rPr>
          <w:rFonts w:ascii="Times New Roman" w:hAnsi="Times New Roman" w:hint="eastAsia"/>
          <w:szCs w:val="21"/>
        </w:rPr>
        <w:lastRenderedPageBreak/>
        <w:t>接种（注意防止杂菌的污染，发酵罐冷却后才可加入）</w:t>
      </w:r>
    </w:p>
    <w:p w14:paraId="72CB20F9" w14:textId="77777777" w:rsidR="005F3D06" w:rsidRDefault="00000000">
      <w:pPr>
        <w:pStyle w:val="00"/>
        <w:spacing w:line="360" w:lineRule="auto"/>
        <w:jc w:val="center"/>
        <w:rPr>
          <w:rFonts w:ascii="Times New Roman" w:hAnsi="Times New Roman"/>
          <w:szCs w:val="21"/>
        </w:rPr>
      </w:pPr>
      <w:r>
        <w:rPr>
          <w:rFonts w:ascii="Times New Roman" w:hAnsi="Times New Roman" w:hint="eastAsia"/>
          <w:szCs w:val="21"/>
        </w:rPr>
        <w:t>↓</w:t>
      </w:r>
    </w:p>
    <w:p w14:paraId="75BCE0FF" w14:textId="77777777" w:rsidR="005F3D06" w:rsidRDefault="00000000">
      <w:pPr>
        <w:pStyle w:val="00"/>
        <w:spacing w:line="360" w:lineRule="auto"/>
        <w:jc w:val="center"/>
        <w:rPr>
          <w:rFonts w:ascii="Times New Roman" w:hAnsi="Times New Roman"/>
          <w:szCs w:val="21"/>
        </w:rPr>
      </w:pPr>
      <w:r>
        <w:rPr>
          <w:rFonts w:ascii="Times New Roman" w:hAnsi="Times New Roman" w:hint="eastAsia"/>
          <w:szCs w:val="21"/>
        </w:rPr>
        <w:t>发酵罐内发酵——中心环节</w:t>
      </w:r>
      <w:r>
        <w:rPr>
          <w:rFonts w:ascii="Times New Roman" w:hAnsi="Times New Roman"/>
          <w:szCs w:val="21"/>
        </w:rPr>
        <w:t>：</w:t>
      </w:r>
      <w:r>
        <w:rPr>
          <w:rFonts w:ascii="Times New Roman" w:hAnsi="Times New Roman" w:hint="eastAsia"/>
          <w:szCs w:val="21"/>
        </w:rPr>
        <w:t>需严格控制温度、</w:t>
      </w:r>
      <w:r>
        <w:rPr>
          <w:rFonts w:ascii="Times New Roman" w:hAnsi="Times New Roman" w:hint="eastAsia"/>
          <w:szCs w:val="21"/>
        </w:rPr>
        <w:t>pH</w:t>
      </w:r>
      <w:r>
        <w:rPr>
          <w:rFonts w:ascii="Times New Roman" w:hAnsi="Times New Roman" w:hint="eastAsia"/>
          <w:szCs w:val="21"/>
        </w:rPr>
        <w:t>、溶氧、通气量与转速等发酵条件</w:t>
      </w:r>
    </w:p>
    <w:p w14:paraId="6A10903E" w14:textId="77777777" w:rsidR="005F3D06" w:rsidRDefault="00000000">
      <w:pPr>
        <w:pStyle w:val="00"/>
        <w:spacing w:line="360" w:lineRule="auto"/>
        <w:jc w:val="center"/>
        <w:rPr>
          <w:rFonts w:ascii="Times New Roman" w:hAnsi="Times New Roman"/>
          <w:szCs w:val="21"/>
        </w:rPr>
      </w:pPr>
      <w:r>
        <w:rPr>
          <w:rFonts w:ascii="Times New Roman" w:hAnsi="Times New Roman" w:hint="eastAsia"/>
          <w:szCs w:val="21"/>
        </w:rPr>
        <w:t>↓</w:t>
      </w:r>
    </w:p>
    <w:p w14:paraId="187A933C" w14:textId="77777777" w:rsidR="005F3D06" w:rsidRDefault="00000000">
      <w:pPr>
        <w:pStyle w:val="00"/>
        <w:spacing w:line="360" w:lineRule="auto"/>
        <w:jc w:val="center"/>
        <w:rPr>
          <w:rFonts w:ascii="Times New Roman" w:hAnsi="Times New Roman"/>
          <w:szCs w:val="21"/>
        </w:rPr>
      </w:pPr>
      <w:r>
        <w:rPr>
          <w:rFonts w:ascii="Times New Roman" w:hAnsi="Times New Roman" w:hint="eastAsia"/>
          <w:szCs w:val="21"/>
        </w:rPr>
        <w:t>产品的分离和提纯</w:t>
      </w:r>
      <w:r>
        <w:rPr>
          <w:rFonts w:ascii="Times New Roman" w:hAnsi="Times New Roman"/>
          <w:szCs w:val="21"/>
        </w:rPr>
        <w:t>：</w:t>
      </w:r>
      <w:r>
        <w:rPr>
          <w:rFonts w:ascii="Times New Roman" w:hAnsi="Times New Roman" w:hint="eastAsia"/>
          <w:szCs w:val="21"/>
        </w:rPr>
        <w:t>菌体可采用过滤、沉淀等方法分离；代谢产物可采用蒸馏、萃取、离子交换等方法提取。</w:t>
      </w:r>
    </w:p>
    <w:p w14:paraId="316F302D" w14:textId="77777777" w:rsidR="005F3D06" w:rsidRDefault="00000000">
      <w:pPr>
        <w:pStyle w:val="00"/>
        <w:spacing w:line="360" w:lineRule="auto"/>
        <w:rPr>
          <w:rFonts w:ascii="Times New Roman" w:hAnsi="Times New Roman"/>
          <w:szCs w:val="21"/>
        </w:rPr>
      </w:pPr>
      <w:r>
        <w:rPr>
          <w:rFonts w:ascii="Times New Roman" w:hAnsi="Times New Roman" w:hint="eastAsia"/>
          <w:szCs w:val="21"/>
        </w:rPr>
        <w:t>3</w:t>
      </w:r>
      <w:r>
        <w:rPr>
          <w:rFonts w:ascii="Times New Roman" w:hAnsi="Times New Roman"/>
          <w:szCs w:val="21"/>
        </w:rPr>
        <w:t>.</w:t>
      </w:r>
      <w:r>
        <w:rPr>
          <w:rFonts w:ascii="Times New Roman" w:hAnsi="Times New Roman" w:hint="eastAsia"/>
          <w:szCs w:val="21"/>
        </w:rPr>
        <w:t>发酵工程的特点</w:t>
      </w:r>
    </w:p>
    <w:p w14:paraId="1197FDDA" w14:textId="77777777" w:rsidR="005F3D06" w:rsidRDefault="00000000">
      <w:pPr>
        <w:pStyle w:val="00"/>
        <w:spacing w:line="360" w:lineRule="auto"/>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）生产条件温和：温度、压力都不高。</w:t>
      </w:r>
    </w:p>
    <w:p w14:paraId="0EF23CF6" w14:textId="77777777" w:rsidR="005F3D06" w:rsidRDefault="00000000">
      <w:pPr>
        <w:pStyle w:val="00"/>
        <w:spacing w:line="360" w:lineRule="auto"/>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）原料来源丰富且价格低廉：微生物种类多，易分离。</w:t>
      </w:r>
    </w:p>
    <w:p w14:paraId="7E1955A5" w14:textId="77777777" w:rsidR="005F3D06" w:rsidRDefault="00000000">
      <w:pPr>
        <w:pStyle w:val="00"/>
        <w:spacing w:line="360" w:lineRule="auto"/>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）产物专一：可直接生产某种物质。</w:t>
      </w:r>
    </w:p>
    <w:p w14:paraId="2CF7A88F" w14:textId="77777777" w:rsidR="005F3D06" w:rsidRDefault="00000000">
      <w:pPr>
        <w:pStyle w:val="00"/>
        <w:spacing w:line="360" w:lineRule="auto"/>
        <w:rPr>
          <w:rFonts w:ascii="Times New Roman" w:hAnsi="Times New Roman"/>
          <w:szCs w:val="21"/>
        </w:rPr>
      </w:pPr>
      <w:r>
        <w:rPr>
          <w:rFonts w:ascii="Times New Roman" w:hAnsi="Times New Roman" w:hint="eastAsia"/>
          <w:szCs w:val="21"/>
        </w:rPr>
        <w:t>（</w:t>
      </w:r>
      <w:r>
        <w:rPr>
          <w:rFonts w:ascii="Times New Roman" w:hAnsi="Times New Roman" w:hint="eastAsia"/>
          <w:szCs w:val="21"/>
        </w:rPr>
        <w:t>4</w:t>
      </w:r>
      <w:r>
        <w:rPr>
          <w:rFonts w:ascii="Times New Roman" w:hAnsi="Times New Roman" w:hint="eastAsia"/>
          <w:szCs w:val="21"/>
        </w:rPr>
        <w:t>）废弃物对环境的污染小且容易处理：废料包括各种代谢产物，只要灭菌后，一般对环境不造成污染。</w:t>
      </w:r>
    </w:p>
    <w:p w14:paraId="7DA504FB" w14:textId="131C33A1" w:rsidR="00FF4676" w:rsidRDefault="00FF4676"/>
    <w:sectPr w:rsidR="00FF4676">
      <w:headerReference w:type="default" r:id="rId10"/>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F5241" w14:textId="77777777" w:rsidR="00384C45" w:rsidRDefault="00384C45">
      <w:r>
        <w:separator/>
      </w:r>
    </w:p>
  </w:endnote>
  <w:endnote w:type="continuationSeparator" w:id="0">
    <w:p w14:paraId="31A0DEC8" w14:textId="77777777" w:rsidR="00384C45" w:rsidRDefault="00384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A3738" w14:textId="77777777" w:rsidR="00384C45" w:rsidRDefault="00384C45">
      <w:r>
        <w:separator/>
      </w:r>
    </w:p>
  </w:footnote>
  <w:footnote w:type="continuationSeparator" w:id="0">
    <w:p w14:paraId="1F0EBA19" w14:textId="77777777" w:rsidR="00384C45" w:rsidRDefault="00384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A9A53" w14:textId="77777777" w:rsidR="005F3D06" w:rsidRDefault="005F3D06">
    <w:pPr>
      <w:pStyle w:val="a7"/>
      <w:pBdr>
        <w:bottom w:val="none" w:sz="0" w:space="1" w:color="auto"/>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4F93"/>
    <w:rsid w:val="00384C45"/>
    <w:rsid w:val="005F3D06"/>
    <w:rsid w:val="009F30ED"/>
    <w:rsid w:val="00E07C75"/>
    <w:rsid w:val="00EE4F93"/>
    <w:rsid w:val="00FF4676"/>
    <w:rsid w:val="23325E6F"/>
    <w:rsid w:val="238826AD"/>
    <w:rsid w:val="3BC95F9C"/>
    <w:rsid w:val="61AA61C6"/>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1CB5B98"/>
  <w15:docId w15:val="{7941B8AC-6787-45F4-A12B-323CEAC8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unhideWhenUsed="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character" w:customStyle="1" w:styleId="a4">
    <w:name w:val="批注框文本 字符"/>
    <w:link w:val="a3"/>
    <w:uiPriority w:val="99"/>
    <w:semiHidden/>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character" w:customStyle="1" w:styleId="a6">
    <w:name w:val="页脚 字符"/>
    <w:link w:val="a5"/>
    <w:uiPriority w:val="99"/>
    <w:semiHidden/>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semiHidden/>
    <w:rPr>
      <w:sz w:val="18"/>
      <w:szCs w:val="18"/>
    </w:rPr>
  </w:style>
  <w:style w:type="paragraph" w:styleId="a9">
    <w:name w:val="Normal (Web)"/>
    <w:basedOn w:val="0"/>
    <w:uiPriority w:val="99"/>
    <w:unhideWhenUsed/>
    <w:qFormat/>
    <w:pPr>
      <w:widowControl/>
      <w:jc w:val="left"/>
    </w:pPr>
    <w:rPr>
      <w:rFonts w:ascii="宋体" w:hAnsi="宋体" w:cs="宋体"/>
      <w:kern w:val="0"/>
      <w:sz w:val="24"/>
      <w:szCs w:val="24"/>
    </w:rPr>
  </w:style>
  <w:style w:type="paragraph" w:customStyle="1" w:styleId="0">
    <w:name w:val="正文_0"/>
    <w:qFormat/>
    <w:pPr>
      <w:widowControl w:val="0"/>
      <w:jc w:val="both"/>
    </w:pPr>
    <w:rPr>
      <w:kern w:val="2"/>
      <w:sz w:val="21"/>
      <w:szCs w:val="22"/>
    </w:rPr>
  </w:style>
  <w:style w:type="character" w:styleId="aa">
    <w:name w:val="Hyperlink"/>
    <w:rPr>
      <w:color w:val="0563C1"/>
      <w:u w:val="single"/>
    </w:rPr>
  </w:style>
  <w:style w:type="paragraph" w:customStyle="1" w:styleId="00">
    <w:name w:val="正文_0_0"/>
    <w:qFormat/>
    <w:pPr>
      <w:widowControl w:val="0"/>
      <w:jc w:val="both"/>
    </w:pPr>
    <w:rPr>
      <w:kern w:val="2"/>
      <w:sz w:val="21"/>
      <w:szCs w:val="22"/>
    </w:rPr>
  </w:style>
  <w:style w:type="paragraph" w:customStyle="1" w:styleId="1">
    <w:name w:val="正文1"/>
    <w:qFormat/>
    <w:pPr>
      <w:widowControl w:val="0"/>
      <w:jc w:val="both"/>
    </w:pPr>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源帅</dc:creator>
  <cp:lastModifiedBy>张妍涛 张妍涛</cp:lastModifiedBy>
  <cp:revision>3</cp:revision>
  <dcterms:created xsi:type="dcterms:W3CDTF">2022-01-21T10:37:00Z</dcterms:created>
  <dcterms:modified xsi:type="dcterms:W3CDTF">2023-05-25T08:02:00Z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