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79CA" w14:textId="15C622BD" w:rsidR="00957C64" w:rsidRDefault="00000000">
      <w:pPr>
        <w:pStyle w:val="a3"/>
        <w:widowControl/>
        <w:spacing w:beforeAutospacing="0" w:afterAutospacing="0" w:line="450" w:lineRule="atLeast"/>
        <w:jc w:val="center"/>
      </w:pPr>
      <w:r>
        <w:rPr>
          <w:rFonts w:ascii="黑体" w:eastAsia="黑体" w:hAnsi="宋体" w:cs="黑体"/>
          <w:b/>
          <w:sz w:val="32"/>
          <w:szCs w:val="32"/>
        </w:rPr>
        <w:t>江宁区五所高中学校联合体</w:t>
      </w:r>
      <w:r w:rsidR="00706B1A">
        <w:rPr>
          <w:rFonts w:ascii="黑体" w:eastAsia="黑体" w:hAnsi="宋体" w:cs="黑体" w:hint="eastAsia"/>
          <w:b/>
          <w:sz w:val="32"/>
          <w:szCs w:val="32"/>
        </w:rPr>
        <w:t>生物</w:t>
      </w:r>
      <w:r>
        <w:rPr>
          <w:rFonts w:ascii="黑体" w:eastAsia="黑体" w:hAnsi="宋体" w:cs="黑体" w:hint="eastAsia"/>
          <w:b/>
          <w:sz w:val="32"/>
          <w:szCs w:val="32"/>
        </w:rPr>
        <w:t>教研活动通知</w:t>
      </w:r>
    </w:p>
    <w:p w14:paraId="4E3F3C28" w14:textId="77777777" w:rsidR="00957C64" w:rsidRDefault="00000000">
      <w:pPr>
        <w:pStyle w:val="a3"/>
        <w:widowControl/>
        <w:spacing w:beforeAutospacing="0" w:afterAutospacing="0" w:line="450" w:lineRule="atLeast"/>
        <w:jc w:val="both"/>
      </w:pPr>
      <w:r>
        <w:rPr>
          <w:rFonts w:ascii="仿宋" w:eastAsia="仿宋" w:hAnsi="仿宋" w:cs="仿宋"/>
          <w:color w:val="000000"/>
          <w:sz w:val="28"/>
          <w:szCs w:val="28"/>
        </w:rPr>
        <w:t>各高中：</w:t>
      </w:r>
    </w:p>
    <w:p w14:paraId="6AF3BB72" w14:textId="3967BDA8" w:rsidR="00957C64" w:rsidRDefault="00000000">
      <w:pPr>
        <w:widowControl/>
        <w:spacing w:beforeAutospacing="1" w:afterAutospacing="1" w:line="450" w:lineRule="atLeast"/>
        <w:ind w:firstLine="560"/>
        <w:jc w:val="left"/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为全面提升学校的办学质量，全面促进学校教师的专业发展水平，进一步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深入研究新高考，进一步深化课堂教学改革，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江宁区五所高中学校联合体(天印高级中学、秦淮中学、临江高级中学、南外方山分校、宇通实验学校)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定于</w:t>
      </w:r>
      <w:r w:rsidR="00706B1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月</w:t>
      </w:r>
      <w:r w:rsidR="00706B1A">
        <w:rPr>
          <w:rFonts w:ascii="仿宋" w:eastAsia="仿宋" w:hAnsi="仿宋" w:cs="仿宋"/>
          <w:color w:val="000000"/>
          <w:sz w:val="28"/>
          <w:szCs w:val="28"/>
          <w:shd w:val="clear" w:color="auto" w:fill="FFFFFF"/>
          <w:lang w:bidi="ar"/>
        </w:rPr>
        <w:t>23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日（星期</w:t>
      </w:r>
      <w:r w:rsidR="00706B1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）下午在秦淮中学开展</w:t>
      </w:r>
      <w:r w:rsidR="00706B1A"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生物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联合教研活动。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请各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根据活动安排，选派</w:t>
      </w:r>
      <w:r w:rsidR="00706B1A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生物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学科教师准时前往参加。</w:t>
      </w:r>
    </w:p>
    <w:p w14:paraId="236AFA5A" w14:textId="77777777" w:rsidR="00957C64" w:rsidRDefault="00000000">
      <w:pPr>
        <w:widowControl/>
        <w:shd w:val="clear" w:color="auto" w:fill="FFFFFF"/>
        <w:spacing w:beforeAutospacing="1" w:afterAutospacing="1" w:line="450" w:lineRule="atLeast"/>
        <w:ind w:firstLine="4000"/>
        <w:jc w:val="righ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南京市江宁区教学研究室</w:t>
      </w:r>
    </w:p>
    <w:p w14:paraId="5A1324F0" w14:textId="77777777" w:rsidR="00957C64" w:rsidRDefault="00000000">
      <w:pPr>
        <w:widowControl/>
        <w:shd w:val="clear" w:color="auto" w:fill="FFFFFF"/>
        <w:spacing w:beforeAutospacing="1" w:afterAutospacing="1" w:line="450" w:lineRule="atLeast"/>
        <w:ind w:firstLine="4000"/>
        <w:jc w:val="righ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南京市秦淮中学   </w:t>
      </w:r>
    </w:p>
    <w:p w14:paraId="2B7CE7A7" w14:textId="57CB5D89" w:rsidR="00957C64" w:rsidRDefault="00000000">
      <w:pPr>
        <w:widowControl/>
        <w:shd w:val="clear" w:color="auto" w:fill="FFFFFF"/>
        <w:spacing w:beforeAutospacing="1" w:afterAutospacing="1" w:line="450" w:lineRule="atLeast"/>
        <w:ind w:firstLine="4000"/>
        <w:jc w:val="righ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202</w:t>
      </w:r>
      <w:r w:rsidR="00706B1A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 w:rsidR="00706B1A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 w:rsidR="00706B1A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日   </w:t>
      </w:r>
    </w:p>
    <w:p w14:paraId="71CFAAB0" w14:textId="77777777" w:rsidR="00957C64" w:rsidRDefault="00000000">
      <w:pPr>
        <w:widowControl/>
        <w:shd w:val="clear" w:color="auto" w:fill="FFFFFF"/>
        <w:spacing w:beforeAutospacing="1" w:afterAutospacing="1" w:line="450" w:lineRule="atLeast"/>
        <w:jc w:val="left"/>
        <w:rPr>
          <w:rFonts w:ascii="仿宋" w:eastAsia="仿宋" w:hAnsi="仿宋" w:cs="仿宋"/>
          <w:color w:val="00000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hd w:val="clear" w:color="auto" w:fill="FFFFFF"/>
          <w:lang w:bidi="ar"/>
        </w:rPr>
        <w:t>附：</w:t>
      </w:r>
      <w:r>
        <w:rPr>
          <w:rFonts w:ascii="仿宋" w:eastAsia="仿宋" w:hAnsi="仿宋" w:cs="仿宋" w:hint="eastAsia"/>
          <w:color w:val="000000"/>
          <w:sz w:val="24"/>
          <w:shd w:val="clear" w:color="auto" w:fill="FFFFFF"/>
          <w:lang w:bidi="ar"/>
        </w:rPr>
        <w:t>活动安排如下：</w:t>
      </w:r>
    </w:p>
    <w:p w14:paraId="3F7A82FC" w14:textId="7425536B" w:rsidR="00D10C20" w:rsidRPr="00D10C20" w:rsidRDefault="00D10C20" w:rsidP="00D10C20">
      <w:pPr>
        <w:pStyle w:val="a4"/>
        <w:widowControl/>
        <w:numPr>
          <w:ilvl w:val="0"/>
          <w:numId w:val="1"/>
        </w:numPr>
        <w:shd w:val="clear" w:color="auto" w:fill="FFFFFF"/>
        <w:spacing w:beforeAutospacing="1" w:afterAutospacing="1" w:line="450" w:lineRule="atLeast"/>
        <w:ind w:firstLineChars="0"/>
        <w:jc w:val="left"/>
        <w:rPr>
          <w:rFonts w:ascii="仿宋" w:hAnsi="仿宋" w:cs="仿宋"/>
          <w:color w:val="000000"/>
          <w:sz w:val="24"/>
          <w:shd w:val="clear" w:color="auto" w:fill="FFFFFF"/>
          <w:lang w:bidi="ar"/>
        </w:rPr>
      </w:pP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时间地点：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5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月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2</w:t>
      </w:r>
      <w:r w:rsidRPr="00D10C20">
        <w:rPr>
          <w:rFonts w:ascii="仿宋" w:hAnsi="仿宋" w:cs="仿宋"/>
          <w:color w:val="000000"/>
          <w:sz w:val="24"/>
          <w:shd w:val="clear" w:color="auto" w:fill="FFFFFF"/>
          <w:lang w:bidi="ar"/>
        </w:rPr>
        <w:t>3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日下午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1</w:t>
      </w:r>
      <w:r w:rsidRPr="00D10C20">
        <w:rPr>
          <w:rFonts w:ascii="仿宋" w:hAnsi="仿宋" w:cs="仿宋"/>
          <w:color w:val="000000"/>
          <w:sz w:val="24"/>
          <w:shd w:val="clear" w:color="auto" w:fill="FFFFFF"/>
          <w:lang w:bidi="ar"/>
        </w:rPr>
        <w:t>3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:</w:t>
      </w:r>
      <w:r w:rsidRPr="00D10C20">
        <w:rPr>
          <w:rFonts w:ascii="仿宋" w:hAnsi="仿宋" w:cs="仿宋"/>
          <w:color w:val="000000"/>
          <w:sz w:val="24"/>
          <w:shd w:val="clear" w:color="auto" w:fill="FFFFFF"/>
          <w:lang w:bidi="ar"/>
        </w:rPr>
        <w:t>00</w:t>
      </w:r>
      <w:r w:rsidRPr="00D10C20">
        <w:rPr>
          <w:rFonts w:ascii="仿宋" w:hAnsi="仿宋" w:cs="仿宋" w:hint="eastAsia"/>
          <w:color w:val="000000"/>
          <w:sz w:val="24"/>
          <w:shd w:val="clear" w:color="auto" w:fill="FFFFFF"/>
          <w:lang w:bidi="ar"/>
        </w:rPr>
        <w:t>之前在德馨楼三楼会议室签到集中。</w:t>
      </w:r>
    </w:p>
    <w:p w14:paraId="61C8EC7D" w14:textId="3AD89909" w:rsidR="00D10C20" w:rsidRDefault="00D10C20" w:rsidP="00D10C20">
      <w:pPr>
        <w:pStyle w:val="a4"/>
        <w:widowControl/>
        <w:numPr>
          <w:ilvl w:val="0"/>
          <w:numId w:val="1"/>
        </w:numPr>
        <w:shd w:val="clear" w:color="auto" w:fill="FFFFFF"/>
        <w:spacing w:beforeAutospacing="1" w:afterAutospacing="1" w:line="450" w:lineRule="atLeast"/>
        <w:ind w:firstLineChars="0"/>
        <w:jc w:val="left"/>
        <w:rPr>
          <w:rFonts w:hint="eastAsia"/>
        </w:rPr>
      </w:pPr>
      <w:r>
        <w:rPr>
          <w:rFonts w:hint="eastAsia"/>
        </w:rPr>
        <w:t>流程安排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1318"/>
        <w:gridCol w:w="10"/>
        <w:gridCol w:w="1268"/>
        <w:gridCol w:w="10"/>
        <w:gridCol w:w="1259"/>
        <w:gridCol w:w="3251"/>
      </w:tblGrid>
      <w:tr w:rsidR="00957C64" w14:paraId="5B80C44A" w14:textId="77777777">
        <w:trPr>
          <w:trHeight w:val="822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048B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时间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23D5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开课教师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8C55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学校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4636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班级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5B56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课题</w:t>
            </w:r>
          </w:p>
        </w:tc>
      </w:tr>
      <w:tr w:rsidR="00957C64" w14:paraId="0A40DD5E" w14:textId="77777777">
        <w:trPr>
          <w:trHeight w:val="822"/>
        </w:trPr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20BF" w14:textId="4A4056CE" w:rsidR="00957C64" w:rsidRDefault="00706B1A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下午第一节</w:t>
            </w:r>
          </w:p>
          <w:p w14:paraId="24B045BC" w14:textId="0C6A3CD0" w:rsidR="00957C64" w:rsidRDefault="00706B1A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  <w:r>
              <w:rPr>
                <w:rFonts w:ascii="仿宋" w:eastAsia="仿宋" w:hAnsi="仿宋" w:cs="仿宋"/>
                <w:color w:val="00000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</w:rPr>
              <w:t>:</w:t>
            </w:r>
            <w:r>
              <w:rPr>
                <w:rFonts w:ascii="仿宋" w:eastAsia="仿宋" w:hAnsi="仿宋" w:cs="仿宋"/>
                <w:color w:val="000000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</w:rPr>
              <w:t>—1</w:t>
            </w:r>
            <w:r>
              <w:rPr>
                <w:rFonts w:ascii="仿宋" w:eastAsia="仿宋" w:hAnsi="仿宋" w:cs="仿宋"/>
                <w:color w:val="00000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</w:rPr>
              <w:t>:</w:t>
            </w:r>
            <w:r>
              <w:rPr>
                <w:rFonts w:ascii="仿宋" w:eastAsia="仿宋" w:hAnsi="仿宋" w:cs="仿宋"/>
                <w:color w:val="00000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</w:rPr>
              <w:t>0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0B00" w14:textId="2A18E5B6" w:rsidR="00957C64" w:rsidRDefault="00706B1A" w:rsidP="00706B1A">
            <w:pPr>
              <w:pStyle w:val="a3"/>
              <w:widowControl/>
              <w:spacing w:beforeAutospacing="0" w:afterAutospacing="0" w:line="450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孙芗颖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C056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hint="eastAsia"/>
              </w:rPr>
              <w:t>秦淮中学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8C11" w14:textId="46345E99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高</w:t>
            </w:r>
            <w:r w:rsidR="00706B1A">
              <w:rPr>
                <w:rFonts w:ascii="仿宋" w:eastAsia="仿宋" w:hAnsi="仿宋" w:cs="仿宋" w:hint="eastAsia"/>
                <w:color w:val="000000"/>
              </w:rPr>
              <w:t>二（</w:t>
            </w:r>
            <w:r w:rsidR="006B729C">
              <w:rPr>
                <w:rFonts w:ascii="仿宋" w:eastAsia="仿宋" w:hAnsi="仿宋" w:cs="仿宋" w:hint="eastAsia"/>
                <w:color w:val="000000"/>
              </w:rPr>
              <w:t>1</w:t>
            </w:r>
            <w:r w:rsidR="006B729C">
              <w:rPr>
                <w:rFonts w:ascii="仿宋" w:eastAsia="仿宋" w:hAnsi="仿宋" w:cs="仿宋"/>
                <w:color w:val="000000"/>
              </w:rPr>
              <w:t>0</w:t>
            </w:r>
            <w:r w:rsidR="00706B1A">
              <w:rPr>
                <w:rFonts w:ascii="仿宋" w:eastAsia="仿宋" w:hAnsi="仿宋" w:cs="仿宋" w:hint="eastAsia"/>
                <w:color w:val="000000"/>
              </w:rPr>
              <w:t>）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4684" w14:textId="34178418" w:rsidR="00957C64" w:rsidRDefault="006B729C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hint="eastAsia"/>
              </w:rPr>
              <w:t>《一轮复习：细胞膜的结构和功能》</w:t>
            </w:r>
          </w:p>
        </w:tc>
      </w:tr>
      <w:tr w:rsidR="00957C64" w14:paraId="597084CF" w14:textId="77777777">
        <w:trPr>
          <w:trHeight w:val="783"/>
        </w:trPr>
        <w:tc>
          <w:tcPr>
            <w:tcW w:w="2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774" w14:textId="4985BCEB" w:rsidR="00957C64" w:rsidRDefault="00706B1A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下午第二节</w:t>
            </w:r>
          </w:p>
          <w:p w14:paraId="43EB71D8" w14:textId="1480D118" w:rsidR="00957C64" w:rsidRDefault="00706B1A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/>
                <w:color w:val="000000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</w:rPr>
              <w:t>:</w:t>
            </w:r>
            <w:r>
              <w:rPr>
                <w:rFonts w:ascii="仿宋" w:eastAsia="仿宋" w:hAnsi="仿宋" w:cs="仿宋"/>
                <w:color w:val="00000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</w:rPr>
              <w:t>0—1</w:t>
            </w:r>
            <w:r>
              <w:rPr>
                <w:rFonts w:ascii="仿宋" w:eastAsia="仿宋" w:hAnsi="仿宋" w:cs="仿宋"/>
                <w:color w:val="00000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</w:rPr>
              <w:t>:</w:t>
            </w:r>
            <w:r>
              <w:rPr>
                <w:rFonts w:ascii="仿宋" w:eastAsia="仿宋" w:hAnsi="仿宋" w:cs="仿宋"/>
                <w:color w:val="00000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4A1B" w14:textId="77777777" w:rsidR="00957C64" w:rsidRDefault="00957C64">
            <w:pPr>
              <w:pStyle w:val="a3"/>
              <w:widowControl/>
              <w:spacing w:beforeAutospacing="0" w:afterAutospacing="0" w:line="450" w:lineRule="atLeast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B119" w14:textId="77777777" w:rsidR="00957C64" w:rsidRDefault="00957C64">
            <w:pPr>
              <w:pStyle w:val="a3"/>
              <w:widowControl/>
              <w:spacing w:beforeAutospacing="0" w:afterAutospacing="0" w:line="450" w:lineRule="atLeast"/>
              <w:jc w:val="center"/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C3E8" w14:textId="297F3CF1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高</w:t>
            </w:r>
            <w:r w:rsidR="00706B1A">
              <w:rPr>
                <w:rFonts w:ascii="仿宋" w:eastAsia="仿宋" w:hAnsi="仿宋" w:cs="仿宋" w:hint="eastAsia"/>
                <w:color w:val="000000"/>
              </w:rPr>
              <w:t>二</w:t>
            </w:r>
            <w:r>
              <w:rPr>
                <w:rFonts w:ascii="仿宋" w:eastAsia="仿宋" w:hAnsi="仿宋" w:cs="仿宋" w:hint="eastAsia"/>
                <w:color w:val="000000"/>
              </w:rPr>
              <w:t>（</w:t>
            </w:r>
            <w:r w:rsidR="00C458B4">
              <w:rPr>
                <w:rFonts w:ascii="仿宋" w:eastAsia="仿宋" w:hAnsi="仿宋" w:cs="仿宋" w:hint="eastAsia"/>
                <w:color w:val="000000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</w:rPr>
              <w:t>）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5B1E" w14:textId="56C84487" w:rsidR="00957C64" w:rsidRDefault="00957C64">
            <w:pPr>
              <w:pStyle w:val="a3"/>
              <w:widowControl/>
              <w:spacing w:beforeAutospacing="0" w:afterAutospacing="0" w:line="450" w:lineRule="atLeast"/>
              <w:jc w:val="center"/>
            </w:pPr>
          </w:p>
        </w:tc>
      </w:tr>
      <w:tr w:rsidR="00957C64" w14:paraId="77AF0A0B" w14:textId="77777777">
        <w:trPr>
          <w:trHeight w:val="359"/>
        </w:trPr>
        <w:tc>
          <w:tcPr>
            <w:tcW w:w="23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DD3A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</w:pPr>
            <w:r>
              <w:rPr>
                <w:rFonts w:hint="eastAsia"/>
              </w:rPr>
              <w:t>讲座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E6B7" w14:textId="3F84EBE0" w:rsidR="00957C64" w:rsidRDefault="00706B1A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陈瑞雪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E2DB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秦淮中学</w:t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C65E" w14:textId="628A7C69" w:rsidR="00957C64" w:rsidRDefault="006B729C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《高二生物一轮复习建议和策略》</w:t>
            </w:r>
          </w:p>
        </w:tc>
      </w:tr>
      <w:tr w:rsidR="00957C64" w14:paraId="1F1DBA88" w14:textId="77777777">
        <w:trPr>
          <w:trHeight w:val="503"/>
        </w:trPr>
        <w:tc>
          <w:tcPr>
            <w:tcW w:w="2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389E" w14:textId="77777777" w:rsidR="00957C64" w:rsidRDefault="00000000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点评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B92D" w14:textId="75D3AF9E" w:rsidR="00957C64" w:rsidRDefault="006B729C">
            <w:pPr>
              <w:pStyle w:val="a3"/>
              <w:widowControl/>
              <w:spacing w:beforeAutospacing="0" w:afterAutospacing="0" w:line="450" w:lineRule="atLeast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汪久佳</w:t>
            </w:r>
          </w:p>
        </w:tc>
      </w:tr>
    </w:tbl>
    <w:p w14:paraId="090A18CA" w14:textId="4B8F1159" w:rsidR="00957C64" w:rsidRDefault="00957C64" w:rsidP="00D10C20">
      <w:pPr>
        <w:pStyle w:val="a3"/>
        <w:widowControl/>
        <w:spacing w:beforeAutospacing="0" w:afterAutospacing="0" w:line="450" w:lineRule="atLeast"/>
        <w:jc w:val="both"/>
        <w:rPr>
          <w:rFonts w:hint="eastAsia"/>
        </w:rPr>
      </w:pPr>
    </w:p>
    <w:sectPr w:rsidR="0095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CFA"/>
    <w:multiLevelType w:val="hybridMultilevel"/>
    <w:tmpl w:val="1BAA956C"/>
    <w:lvl w:ilvl="0" w:tplc="35EC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5003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5NzZiMGJkODJkYzBjZDM2NTk3MzE4ZTkzYWQ5NmEifQ=="/>
  </w:docVars>
  <w:rsids>
    <w:rsidRoot w:val="12084C1F"/>
    <w:rsid w:val="006B729C"/>
    <w:rsid w:val="00706B1A"/>
    <w:rsid w:val="00957C64"/>
    <w:rsid w:val="00C458B4"/>
    <w:rsid w:val="00D10C20"/>
    <w:rsid w:val="03520FFD"/>
    <w:rsid w:val="12084C1F"/>
    <w:rsid w:val="275C4B98"/>
    <w:rsid w:val="3E497999"/>
    <w:rsid w:val="5AD22D98"/>
    <w:rsid w:val="6C734EE2"/>
    <w:rsid w:val="71D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A801"/>
  <w15:docId w15:val="{86E65743-173F-40E4-BC62-A2897621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rsid w:val="00D10C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思路清晰</dc:creator>
  <cp:lastModifiedBy>张妍涛 张妍涛</cp:lastModifiedBy>
  <cp:revision>5</cp:revision>
  <dcterms:created xsi:type="dcterms:W3CDTF">2022-09-26T02:17:00Z</dcterms:created>
  <dcterms:modified xsi:type="dcterms:W3CDTF">2023-05-11T12:16:00Z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FADFA4374EA84636906DEABE76F42959</vt:lpwstr>
  </property>
</Properties>
</file>