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楷体" w:hAnsi="楷体" w:eastAsia="楷体"/>
          <w:b/>
          <w:bCs/>
          <w:sz w:val="28"/>
          <w:szCs w:val="28"/>
        </w:rPr>
      </w:pPr>
      <w:r>
        <w:rPr>
          <w:rFonts w:hint="eastAsia" w:ascii="楷体" w:hAnsi="楷体" w:eastAsia="楷体"/>
          <w:b/>
          <w:bCs/>
          <w:sz w:val="28"/>
          <w:szCs w:val="28"/>
        </w:rPr>
        <w:t>《</w:t>
      </w:r>
      <w:r>
        <w:rPr>
          <w:rFonts w:hint="eastAsia" w:ascii="楷体" w:hAnsi="楷体" w:eastAsia="楷体"/>
          <w:b/>
          <w:bCs/>
          <w:sz w:val="28"/>
          <w:szCs w:val="28"/>
          <w:lang w:val="en-US" w:eastAsia="zh-CN"/>
        </w:rPr>
        <w:t>概念的概述</w:t>
      </w:r>
      <w:r>
        <w:rPr>
          <w:rFonts w:hint="eastAsia" w:ascii="楷体" w:hAnsi="楷体" w:eastAsia="楷体"/>
          <w:b/>
          <w:bCs/>
          <w:sz w:val="28"/>
          <w:szCs w:val="28"/>
        </w:rPr>
        <w:t>》听课反思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default" w:ascii="楷体" w:hAnsi="楷体" w:eastAsia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/>
          <w:b/>
          <w:bCs/>
          <w:sz w:val="28"/>
          <w:szCs w:val="28"/>
          <w:lang w:val="en-US" w:eastAsia="zh-CN"/>
        </w:rPr>
        <w:t>吴琳华</w:t>
      </w:r>
      <w:r>
        <w:rPr>
          <w:rFonts w:hint="eastAsia" w:ascii="楷体" w:hAnsi="楷体" w:eastAsia="楷体"/>
          <w:b/>
          <w:bCs/>
          <w:sz w:val="28"/>
          <w:szCs w:val="28"/>
        </w:rPr>
        <w:t>老师开设的公开课《</w:t>
      </w:r>
      <w:r>
        <w:rPr>
          <w:rFonts w:hint="eastAsia" w:ascii="楷体" w:hAnsi="楷体" w:eastAsia="楷体"/>
          <w:b/>
          <w:bCs/>
          <w:sz w:val="28"/>
          <w:szCs w:val="28"/>
          <w:lang w:val="en-US" w:eastAsia="zh-CN"/>
        </w:rPr>
        <w:t>概念的概述</w:t>
      </w:r>
      <w:r>
        <w:rPr>
          <w:rFonts w:hint="eastAsia" w:ascii="楷体" w:hAnsi="楷体" w:eastAsia="楷体"/>
          <w:b/>
          <w:bCs/>
          <w:sz w:val="28"/>
          <w:szCs w:val="28"/>
        </w:rPr>
        <w:t>》，本节课内容是思想政治选择性必修</w:t>
      </w:r>
      <w:r>
        <w:rPr>
          <w:rFonts w:hint="eastAsia" w:ascii="楷体" w:hAnsi="楷体" w:eastAsia="楷体"/>
          <w:b/>
          <w:bCs/>
          <w:sz w:val="28"/>
          <w:szCs w:val="28"/>
          <w:lang w:val="en-US" w:eastAsia="zh-CN"/>
        </w:rPr>
        <w:t>3</w:t>
      </w:r>
      <w:r>
        <w:rPr>
          <w:rFonts w:hint="eastAsia" w:ascii="楷体" w:hAnsi="楷体" w:eastAsia="楷体"/>
          <w:b/>
          <w:bCs/>
          <w:sz w:val="28"/>
          <w:szCs w:val="28"/>
        </w:rPr>
        <w:t>《</w:t>
      </w:r>
      <w:r>
        <w:rPr>
          <w:rFonts w:hint="eastAsia" w:ascii="楷体" w:hAnsi="楷体" w:eastAsia="楷体"/>
          <w:b/>
          <w:bCs/>
          <w:sz w:val="28"/>
          <w:szCs w:val="28"/>
          <w:lang w:val="en-US" w:eastAsia="zh-CN"/>
        </w:rPr>
        <w:t>逻辑与思维</w:t>
      </w:r>
      <w:r>
        <w:rPr>
          <w:rFonts w:hint="eastAsia" w:ascii="楷体" w:hAnsi="楷体" w:eastAsia="楷体"/>
          <w:b/>
          <w:bCs/>
          <w:sz w:val="28"/>
          <w:szCs w:val="28"/>
        </w:rPr>
        <w:t>》第二单元第</w:t>
      </w:r>
      <w:r>
        <w:rPr>
          <w:rFonts w:hint="eastAsia" w:ascii="楷体" w:hAnsi="楷体" w:eastAsia="楷体"/>
          <w:b/>
          <w:bCs/>
          <w:sz w:val="28"/>
          <w:szCs w:val="28"/>
          <w:lang w:val="en-US" w:eastAsia="zh-CN"/>
        </w:rPr>
        <w:t>四</w:t>
      </w:r>
      <w:r>
        <w:rPr>
          <w:rFonts w:hint="eastAsia" w:ascii="楷体" w:hAnsi="楷体" w:eastAsia="楷体"/>
          <w:b/>
          <w:bCs/>
          <w:sz w:val="28"/>
          <w:szCs w:val="28"/>
        </w:rPr>
        <w:t>课的第</w:t>
      </w:r>
      <w:r>
        <w:rPr>
          <w:rFonts w:hint="eastAsia" w:ascii="楷体" w:hAnsi="楷体" w:eastAsia="楷体"/>
          <w:b/>
          <w:bCs/>
          <w:sz w:val="28"/>
          <w:szCs w:val="28"/>
          <w:lang w:val="en-US" w:eastAsia="zh-CN"/>
        </w:rPr>
        <w:t>一</w:t>
      </w:r>
      <w:r>
        <w:rPr>
          <w:rFonts w:hint="eastAsia" w:ascii="楷体" w:hAnsi="楷体" w:eastAsia="楷体"/>
          <w:b/>
          <w:bCs/>
          <w:sz w:val="28"/>
          <w:szCs w:val="28"/>
        </w:rPr>
        <w:t>框题。</w:t>
      </w:r>
      <w:r>
        <w:rPr>
          <w:rFonts w:hint="eastAsia" w:ascii="楷体" w:hAnsi="楷体" w:eastAsia="楷体"/>
          <w:b/>
          <w:bCs/>
          <w:sz w:val="28"/>
          <w:szCs w:val="28"/>
          <w:lang w:val="en-US" w:eastAsia="zh-CN"/>
        </w:rPr>
        <w:t>概念是逻辑思维的细胞，理解概念有利于我们准确把握事物的本质属性。</w:t>
      </w:r>
      <w:r>
        <w:rPr>
          <w:rFonts w:hint="eastAsia" w:ascii="楷体" w:hAnsi="楷体" w:eastAsia="楷体"/>
          <w:b/>
          <w:bCs/>
          <w:sz w:val="28"/>
          <w:szCs w:val="28"/>
        </w:rPr>
        <w:t>本框主要</w:t>
      </w:r>
      <w:r>
        <w:rPr>
          <w:rFonts w:hint="eastAsia" w:ascii="楷体" w:hAnsi="楷体" w:eastAsia="楷体"/>
          <w:b/>
          <w:bCs/>
          <w:sz w:val="28"/>
          <w:szCs w:val="28"/>
          <w:lang w:val="en-US" w:eastAsia="zh-CN"/>
        </w:rPr>
        <w:t>包括概念的含义以及概念的基本特征两目内容。阐明了概念的含义，即通过揭示思维的本质属性而反映事物的思维形式，阐述了概念和语词的关系、概念的基本特征和概念之间的外延关系。整节课逻辑清晰，概念把握准确。同时还能穿插法律和哲学上的知识，很好地做到了知识上的融会贯通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VkZjBlNjY4MjA2ZTQxNWI0NjE0MWQ5ZDRiNDg1ZmMifQ=="/>
  </w:docVars>
  <w:rsids>
    <w:rsidRoot w:val="00E5385E"/>
    <w:rsid w:val="000028E2"/>
    <w:rsid w:val="00027A02"/>
    <w:rsid w:val="004121CC"/>
    <w:rsid w:val="0055487E"/>
    <w:rsid w:val="005826A4"/>
    <w:rsid w:val="00596CE6"/>
    <w:rsid w:val="005F6314"/>
    <w:rsid w:val="00A73D3D"/>
    <w:rsid w:val="00CA6E46"/>
    <w:rsid w:val="00E5385E"/>
    <w:rsid w:val="12B966EB"/>
    <w:rsid w:val="3FE67188"/>
    <w:rsid w:val="44940955"/>
    <w:rsid w:val="49E756BD"/>
    <w:rsid w:val="53FB10EB"/>
    <w:rsid w:val="58D62F45"/>
    <w:rsid w:val="5D4E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255</Words>
  <Characters>255</Characters>
  <Lines>1</Lines>
  <Paragraphs>1</Paragraphs>
  <TotalTime>11</TotalTime>
  <ScaleCrop>false</ScaleCrop>
  <LinksUpToDate>false</LinksUpToDate>
  <CharactersWithSpaces>255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2020-12-29T02:43:00Z</dcterms:created>
  <dc:creator>张 雯</dc:creator>
  <cp:lastModifiedBy>是老吴呀</cp:lastModifiedBy>
  <dcterms:modified xsi:type="dcterms:W3CDTF">2023-03-27T01:22:03Z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CCF1137BAC9D461BBB34918ADA109B08</vt:lpwstr>
  </property>
</Properties>
</file>