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评朱龙老师《动量定理 动量守恒》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朱龙老师作为年轻教师，</w:t>
      </w:r>
      <w:r>
        <w:rPr>
          <w:rFonts w:ascii="宋体" w:hAnsi="宋体" w:eastAsia="宋体" w:cs="宋体"/>
          <w:sz w:val="24"/>
          <w:szCs w:val="24"/>
        </w:rPr>
        <w:t>基本功扎实，形体语言亲切、自然，口头语言清晰、流畅。营造了积极、和谐的教学氛围和平等、民主、自由的师生的关系，很好的实现了教师角色的转变。 为教师指导下学生自由地对科学的实验和知识探究作了很好的教学铺垫。课堂气氛活泼有序、教师调控能力和应变能力强、富有激情。使学生在轻松愉快的氛围中接受知识。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教学设计理念依据新一轮基础课程改革《物理课程标准》中：让生活走向物理，让物理走向社会的基本理念，面向全体学生。这节课</w:t>
      </w:r>
      <w:r>
        <w:rPr>
          <w:rFonts w:hint="eastAsia" w:ascii="宋体" w:hAnsi="宋体" w:eastAsia="宋体" w:cs="宋体"/>
          <w:sz w:val="24"/>
          <w:szCs w:val="24"/>
          <w:lang w:val="en-US" w:eastAsia="zh-CN"/>
        </w:rPr>
        <w:t>中朱龙老师采用题组教学。选用的题目都贴近日常生活，且在同一情境下逐步加深问题的讨论，是学生对动量定理和动量守恒有更深层次的思考。朱龙老师对课堂节奏的把控非常好，对于一个问题，若学生反应较好，便快速进入下一问题，若学生解决有困难，便给与足够的时间让学生讨论、思考和交流。对于学生在解答过程中出现新的错误回答，朱老师并没有直接否定，而是让学生讨论并指出问题所在，这样使学生的印象更深，真正掌握知识的本质，同时培养了学生质疑、交流、评估、反思的科学探究素养。</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建议让学生提前预习，增大课堂容量，二轮复习中重视解决问题方法的总结和科学思维的培养。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384D6A1D"/>
    <w:rsid w:val="384D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2023-03-21T06:31:00Z</dcterms:created>
  <dc:creator>郭姐</dc:creator>
  <cp:lastModifiedBy>郭姐</cp:lastModifiedBy>
  <dcterms:modified xsi:type="dcterms:W3CDTF">2023-03-21T07:11:36Z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44013B368AFD453BB6E9CD4D7D5813C4</vt:lpwstr>
  </property>
</Properties>
</file>