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b/>
          <w:bCs w:val="0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思想政治课课程改革最大的亮点是</w:t>
      </w:r>
      <w:r>
        <w:rPr>
          <w:rFonts w:hint="eastAsia"/>
          <w:sz w:val="28"/>
          <w:szCs w:val="36"/>
          <w:lang w:val="en-US" w:eastAsia="zh-CN"/>
        </w:rPr>
        <w:t>“</w:t>
      </w:r>
      <w:r>
        <w:rPr>
          <w:rFonts w:hint="default"/>
          <w:sz w:val="28"/>
          <w:szCs w:val="36"/>
          <w:lang w:val="en-US" w:eastAsia="zh-CN"/>
        </w:rPr>
        <w:t>立足于学生现实的生活经验，着眼于学生的发展需求，把理论观点的阐述寓于社会生活的主题当中，构建学科知识与生活现象、理论逻辑与生活逻辑有机统一的课程模块</w:t>
      </w:r>
      <w:r>
        <w:rPr>
          <w:rFonts w:hint="eastAsia"/>
          <w:sz w:val="28"/>
          <w:szCs w:val="36"/>
          <w:lang w:val="en-US" w:eastAsia="zh-CN"/>
        </w:rPr>
        <w:t>”</w:t>
      </w:r>
      <w:r>
        <w:rPr>
          <w:rFonts w:hint="default"/>
          <w:sz w:val="28"/>
          <w:szCs w:val="36"/>
          <w:lang w:val="en-US" w:eastAsia="zh-CN"/>
        </w:rPr>
        <w:t>。实际生活中，学生的课外知识和时事政治的了解和关注度不是很高，对国际社会总体了解不多，学生整体对国际政治关注的深度和广度都有待于提高。在面对世界多极化的过程中，学生的了解也是仅仅停留在历史课本上学习到的</w:t>
      </w:r>
      <w:r>
        <w:rPr>
          <w:rFonts w:hint="eastAsia"/>
          <w:sz w:val="28"/>
          <w:szCs w:val="36"/>
          <w:lang w:val="en-US" w:eastAsia="zh-CN"/>
        </w:rPr>
        <w:t>一</w:t>
      </w:r>
      <w:r>
        <w:rPr>
          <w:rFonts w:hint="default"/>
          <w:sz w:val="28"/>
          <w:szCs w:val="36"/>
          <w:lang w:val="en-US" w:eastAsia="zh-CN"/>
        </w:rPr>
        <w:t>点知识，要在政治学科的角度分析有深度还是有点困难的，所以课前的导引视频的选择，能精炼，有代表性，突出中国在国际社会中的地位和变化才更好，因此，我选择了金砖国家和一带一路类的视频，通过实例让学生看到中国的国际地位的变</w:t>
      </w:r>
      <w:r>
        <w:rPr>
          <w:rFonts w:hint="default"/>
          <w:sz w:val="28"/>
          <w:szCs w:val="36"/>
          <w:lang w:val="en-US" w:eastAsia="zh-CN"/>
        </w:rPr>
        <w:t>化，</w:t>
      </w:r>
      <w:r>
        <w:rPr>
          <w:rFonts w:hint="default"/>
          <w:sz w:val="28"/>
          <w:szCs w:val="36"/>
          <w:lang w:val="en-US" w:eastAsia="zh-CN"/>
        </w:rPr>
        <w:t>这个过程让学生课前收集相关的材料和素材很重要。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kZjBlNjY4MjA2ZTQxNWI0NjE0MWQ5ZDRiNDg1ZmMifQ=="/>
  </w:docVars>
  <w:rsids>
    <w:rsidRoot w:val="6C1640F4"/>
    <w:rsid w:val="3B761155"/>
    <w:rsid w:val="3C7C0304"/>
    <w:rsid w:val="3C807D3A"/>
    <w:rsid w:val="3D5F4809"/>
    <w:rsid w:val="4A952A05"/>
    <w:rsid w:val="560E70EC"/>
    <w:rsid w:val="58A83B74"/>
    <w:rsid w:val="6C1640F4"/>
    <w:rsid w:val="7A2E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385</Characters>
  <Lines>0</Lines>
  <Paragraphs>0</Paragraphs>
  <TotalTime>0</TotalTime>
  <ScaleCrop>false</ScaleCrop>
  <LinksUpToDate>false</LinksUpToDate>
  <CharactersWithSpaces>385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2021-03-16T13:08:00Z</dcterms:created>
  <dc:creator>zy</dc:creator>
  <cp:lastModifiedBy>是老吴呀</cp:lastModifiedBy>
  <dcterms:modified xsi:type="dcterms:W3CDTF">2022-12-18T12:04:13Z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C604144C7F72499382360D70053B4BC8</vt:lpwstr>
  </property>
</Properties>
</file>