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94" w:rsidRDefault="00C23694" w:rsidP="00C23694">
      <w:pPr>
        <w:spacing w:line="220" w:lineRule="atLeast"/>
        <w:ind w:firstLineChars="250" w:firstLine="550"/>
        <w:rPr>
          <w:rFonts w:hint="eastAsia"/>
        </w:rPr>
      </w:pPr>
      <w:r>
        <w:rPr>
          <w:rFonts w:hint="eastAsia"/>
        </w:rPr>
        <w:t>开课感想</w:t>
      </w:r>
    </w:p>
    <w:p w:rsidR="004358AB" w:rsidRDefault="00C23694" w:rsidP="00C23694">
      <w:pPr>
        <w:spacing w:line="220" w:lineRule="atLeast"/>
        <w:ind w:firstLineChars="250" w:firstLine="550"/>
        <w:rPr>
          <w:rFonts w:hint="eastAsia"/>
        </w:rPr>
      </w:pPr>
      <w:r w:rsidRPr="00C23694">
        <w:rPr>
          <w:rFonts w:hint="eastAsia"/>
        </w:rPr>
        <w:t>学生在初中已经学习过</w:t>
      </w:r>
      <w:r w:rsidRPr="00C23694">
        <w:rPr>
          <w:rFonts w:hint="eastAsia"/>
        </w:rPr>
        <w:t>20</w:t>
      </w:r>
      <w:r w:rsidRPr="00C23694">
        <w:rPr>
          <w:rFonts w:hint="eastAsia"/>
        </w:rPr>
        <w:t>世纪</w:t>
      </w:r>
      <w:r w:rsidRPr="00C23694">
        <w:rPr>
          <w:rFonts w:hint="eastAsia"/>
        </w:rPr>
        <w:t>50-70</w:t>
      </w:r>
      <w:r w:rsidRPr="00C23694">
        <w:rPr>
          <w:rFonts w:hint="eastAsia"/>
        </w:rPr>
        <w:t>年代中国探索社会主义建设道路的基本史实，对这一时期探索的经验和失误有一定的认识，并且经过前一课的学习，对社会主义的建立及基本制度有所了解，在此基础上，学生能够联系所学知识，更好地理解三大改造后我国社会主义建设的背景。但学生的知识储备有限，且感性体验较多，难以深入理解这一时期探索曲折的原因及启示、探索成就的意义，需要教师的引导和启发。此外，本课内容梳理较多，历史分析与细节故事有限，学生的学习兴趣和积极性可能不足。</w:t>
      </w:r>
    </w:p>
    <w:p w:rsidR="00EB4A17" w:rsidRDefault="00EB4A17" w:rsidP="00C23694">
      <w:pPr>
        <w:spacing w:line="220" w:lineRule="atLeast"/>
        <w:ind w:firstLineChars="250" w:firstLine="550"/>
        <w:rPr>
          <w:rFonts w:hint="eastAsia"/>
        </w:rPr>
      </w:pPr>
      <w:r>
        <w:rPr>
          <w:rFonts w:hint="eastAsia"/>
        </w:rPr>
        <w:t>所以，设计了一些互动环节，希望调动学生的积极性。</w:t>
      </w:r>
      <w:r w:rsidR="005E4394">
        <w:rPr>
          <w:rFonts w:hint="eastAsia"/>
        </w:rPr>
        <w:t>教学是一门遗憾的艺术，虽然我已临近退休，杏坛耕耘了几十年。每次都有感觉到不足的地方。</w:t>
      </w:r>
    </w:p>
    <w:p w:rsidR="00C23694" w:rsidRDefault="00C23694" w:rsidP="00C23694">
      <w:pPr>
        <w:spacing w:line="220" w:lineRule="atLeast"/>
        <w:ind w:firstLineChars="250" w:firstLine="550"/>
      </w:pPr>
    </w:p>
    <w:sectPr w:rsidR="00C236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E4394"/>
    <w:rsid w:val="00871083"/>
    <w:rsid w:val="008B7726"/>
    <w:rsid w:val="00C23694"/>
    <w:rsid w:val="00D31D50"/>
    <w:rsid w:val="00EB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2022-12-17T14:24:00Z</dcterms:modified>
</cp:coreProperties>
</file>