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《语用修辞之排比与设问分析》教学反思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白潮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最后一个月，我们作为工作未满三年新教师开设自己的汇报课。这个月，我们与疫情的战役开始进入紧要关头，因此我在设置课题的情境时想到了高二学过的课文《在民族复兴的历史丰碑上——2020中国抗疫记》，里面恰好有非常精彩的排比和设问语句。同时，这些语句传递的民族价值观是符合高考语用题命制所倡导的。在导入时，就已经渗透如何结合材料分析排比和设问的表达效果，这种渗透之下，在第一个环节反馈学生作业时，学生大概知道从哪几个方面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挑选学生作业时，选了四份让学生评价，我设计的意图原本是让学生通过这四份作业找到以下几种错误类型：修饰效果残缺；多累混杂，缺乏针对性；内容分析不准确。但是实际上课效果来看，在没进行答题思路总结前对学生来说难度偏大。同时，学生作业的选择没有梯度，应该选择0分、1分、2分的答案让得分较高的同学评价。本节课在板书方面，原本想让学生在总结时根据学生回答相机板书，但在实际教学中忽视了设问修辞的板书，导致板书的形式上不够美观，重点内容不够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新高考语用题在考察修辞手法的表达效果时，也会考察修辞的构成，所以在让学生分析表达效果时也要提醒学生回答修辞的构成。设问是自问自答，排比是连用三个结构相同的句式。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最后，语用题的修辞考察其实和作文也是紧密联系的，之后我还会继续思考，这些修辞手法不仅让学生去赏析表达效果，还应该模仿其写法，为自己的作文增彩。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ZjZWUwZjEwODdlODk1ODA5YTJjZTdkNmI2N2IifQ=="/>
  </w:docVars>
  <w:rsids>
    <w:rsidRoot w:val="774A4828"/>
    <w:rsid w:val="774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2022-12-15T08:27:00Z</dcterms:created>
  <dc:creator>尊酒烟萝</dc:creator>
  <cp:lastModifiedBy>尊酒烟萝</cp:lastModifiedBy>
  <dcterms:modified xsi:type="dcterms:W3CDTF">2022-12-15T09:26:24Z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21717DDF1725436793E0F390EE57D7EF</vt:lpwstr>
  </property>
</Properties>
</file>