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uto"/>
        <w:ind w:firstLine="480"/>
        <w:jc w:val="center"/>
        <w:rPr>
          <w:rFonts w:hint="default" w:ascii="Tahoma" w:hAnsi="Tahoma" w:eastAsia="宋体" w:cs="Tahoma"/>
          <w:b/>
          <w:bCs/>
          <w:color w:val="000000"/>
          <w:kern w:val="0"/>
          <w:sz w:val="28"/>
          <w:szCs w:val="28"/>
          <w:lang w:val="en-US" w:eastAsia="zh-CN"/>
        </w:rPr>
      </w:pPr>
      <w:bookmarkStart w:id="0" w:name="_GoBack"/>
      <w:r>
        <w:rPr>
          <w:rFonts w:hint="eastAsia" w:ascii="Tahoma" w:hAnsi="Tahoma" w:cs="Tahoma"/>
          <w:b/>
          <w:bCs/>
          <w:color w:val="000000"/>
          <w:kern w:val="0"/>
          <w:sz w:val="28"/>
          <w:szCs w:val="28"/>
          <w:lang w:val="en-US" w:eastAsia="zh-CN"/>
        </w:rPr>
        <w:t>开课反思</w:t>
      </w:r>
    </w:p>
    <w:bookmarkEnd w:id="0"/>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在英语教学实践中，</w:t>
      </w:r>
      <w:r>
        <w:rPr>
          <w:rFonts w:hint="eastAsia" w:ascii="Tahoma" w:hAnsi="Tahoma" w:cs="Tahoma"/>
          <w:color w:val="000000"/>
          <w:kern w:val="0"/>
          <w:szCs w:val="21"/>
          <w:lang w:val="en-US" w:eastAsia="zh-CN"/>
        </w:rPr>
        <w:t>我</w:t>
      </w:r>
      <w:r>
        <w:rPr>
          <w:rFonts w:ascii="Tahoma" w:hAnsi="Tahoma" w:cs="Tahoma"/>
          <w:color w:val="000000"/>
          <w:kern w:val="0"/>
          <w:szCs w:val="21"/>
        </w:rPr>
        <w:t>特别强调营造一个轻松、愉快的学习环境；充分调动全班学生的学习积极性和主动性，激发学生学习英语的兴趣和求知欲。有时课前3分钟用美妙的英文歌曲作前奏来迎接课的开始；有时用一些英语笑话、国外趣闻来拓展他们的眼界，也培养了师生间的情感。有时，课前五分钟有一两个学生Do duty或者Daily talk，有三至五人Retell。每节课中都进行全班pair work和group work，让每个学生有开口练的机会和人人参与的机会。课后小结三、四分钟，仍让全班学生参与学习讨论。通过你一言，我一语的生生活动和师生活动，总结出本课的要点。从而使学生体会到他们才是课堂的主人。</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2.教师担当主导作用</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英语教师是否完成了教学任务，不看其是否讲授知识，而更应看是否培养了学生运用英语的能力，教师的任务就如道格拉斯布朗所说的“guide and fa-cilitating learning，enabling the learner to learn，setting the condition for learning．”要做到这一点，教师要当好教学活动的设计者，组织者，参与者，学生学习的指导者。根据新课程标准要求，从学生的实际学习水平出发，研究教学内容，精心设计教学活动、教学步骤、教学方法，在课堂上引入，呈现、巩固等不同阶段中组织好学生活动。</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3.在课堂教学中体现学生的主体地位</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1）建立平等的师生关系，重视教师和学生之间积极充分的情感交流。</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教学活动是师生的双边活动，要使之有效地进行，就要建立起学生对教师的信任感，师生之间互相理解，人际关系和谐。要改变传统的师道尊严的旧思想，建立民主、平等的师生关系。教师尊重热爱学生，对学生持肯定、接纳的态度，能缓解学生内心的紧张，从而激发他们的思维和想象力，而学生则对教师表现为尊重、信任、积极配合教学。教师对学生要有信心和耐心，尤其对学习有心理障碍的学生更要善于培养他们的自信心和学习热情。</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2）创设语境，教学内容交际化。</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教师必须创设逼真的语言环境，把语言形式与语言意义相联系，做到英语教学交际化，教师首先要尽量用英语教学，其次，要尽量用现代化手段创设情景，让学生在乐中学、思中学，通过交际活动，不仅是课堂交际化，趣味化达到运用语言的目的，而且学生的主体地位也得以实现。</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3）优化课堂，教学方法多样化。</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再好的教学方法如果连续使用，也会使学生产生厌烦情绪，所以中学教师要根据学生好奇好动，好玩，注意力持续时间较短的特点，采取多姿多彩的教学方法。课堂教学组织形式上采用多样化，加强教学过程中活动和师生交往，创设生动活泼的课堂气氛。课堂教学活动是以学生学习和发展为主的一种精神生活方式。</w:t>
      </w:r>
    </w:p>
    <w:p>
      <w:pPr>
        <w:widowControl/>
        <w:shd w:val="clear" w:color="auto" w:fill="FFFFFF"/>
        <w:spacing w:line="432" w:lineRule="auto"/>
        <w:ind w:firstLine="480"/>
        <w:jc w:val="left"/>
        <w:rPr>
          <w:rFonts w:ascii="Tahoma" w:hAnsi="Tahoma" w:cs="Tahoma"/>
          <w:color w:val="000000"/>
          <w:kern w:val="0"/>
          <w:szCs w:val="21"/>
        </w:rPr>
      </w:pPr>
      <w:r>
        <w:rPr>
          <w:rFonts w:ascii="Tahoma" w:hAnsi="Tahoma" w:cs="Tahoma"/>
          <w:color w:val="000000"/>
          <w:kern w:val="0"/>
          <w:szCs w:val="21"/>
        </w:rPr>
        <w:t>    制约课堂教学质量的因素是多方面的，提高课堂教学效果的方法和途径也是多种多样的，但是在课堂教学中，如果我们重视并善于构建有效的师生互动，那么就能充分发挥这一教学策略的有效作用，就有利于我们取得更好的教学效果，从而实现预期的教学目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xZjM1ODA2MDkwYjZlYTk3MDQ4MDI4ZjlhNDI0ZDgifQ=="/>
  </w:docVars>
  <w:rsids>
    <w:rsidRoot w:val="00000000"/>
    <w:rsid w:val="1296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Fiona-万</cp:lastModifiedBy>
  <dcterms:modified xsi:type="dcterms:W3CDTF">2022-12-15T06:50:03Z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5BBBD57D34A644B4A445190272BBAD68</vt:lpwstr>
  </property>
</Properties>
</file>