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rPr>
          <w:rFonts w:ascii="微软雅黑" w:hAnsi="微软雅黑" w:eastAsia="微软雅黑" w:cs="微软雅黑"/>
          <w:b/>
          <w:bCs/>
          <w:sz w:val="33"/>
          <w:szCs w:val="33"/>
        </w:rPr>
      </w:pPr>
      <w:r>
        <w:rPr>
          <w:rFonts w:hint="eastAsia" w:ascii="微软雅黑" w:hAnsi="微软雅黑" w:eastAsia="微软雅黑" w:cs="微软雅黑"/>
          <w:b/>
          <w:bCs/>
          <w:i w:val="0"/>
          <w:iCs w:val="0"/>
          <w:caps w:val="0"/>
          <w:color w:val="444444"/>
          <w:spacing w:val="0"/>
          <w:sz w:val="33"/>
          <w:szCs w:val="33"/>
        </w:rPr>
        <w:t>A5.技术支持的课堂导入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rPr>
          <w:rFonts w:hint="eastAsia" w:ascii="微软雅黑" w:hAnsi="微软雅黑" w:eastAsia="微软雅黑" w:cs="微软雅黑"/>
          <w:sz w:val="22"/>
          <w:szCs w:val="22"/>
        </w:rPr>
      </w:pPr>
      <w:r>
        <w:rPr>
          <w:rFonts w:hint="eastAsia" w:ascii="微软雅黑" w:hAnsi="微软雅黑" w:eastAsia="微软雅黑" w:cs="微软雅黑"/>
          <w:b/>
          <w:bCs/>
          <w:i w:val="0"/>
          <w:iCs w:val="0"/>
          <w:caps w:val="0"/>
          <w:color w:val="444444"/>
          <w:spacing w:val="0"/>
          <w:sz w:val="22"/>
          <w:szCs w:val="22"/>
        </w:rPr>
        <w:t>维度</w:t>
      </w:r>
      <w:r>
        <w:rPr>
          <w:rFonts w:hint="eastAsia" w:ascii="微软雅黑" w:hAnsi="微软雅黑" w:eastAsia="微软雅黑" w:cs="微软雅黑"/>
          <w:i w:val="0"/>
          <w:iCs w:val="0"/>
          <w:caps w:val="0"/>
          <w:color w:val="444444"/>
          <w:spacing w:val="0"/>
          <w:sz w:val="22"/>
          <w:szCs w:val="22"/>
        </w:rPr>
        <w:t> 学法指导   </w:t>
      </w:r>
      <w:r>
        <w:rPr>
          <w:rFonts w:hint="eastAsia" w:ascii="微软雅黑" w:hAnsi="微软雅黑" w:eastAsia="微软雅黑" w:cs="微软雅黑"/>
          <w:b/>
          <w:bCs/>
          <w:i w:val="0"/>
          <w:iCs w:val="0"/>
          <w:caps w:val="0"/>
          <w:color w:val="444444"/>
          <w:spacing w:val="0"/>
          <w:sz w:val="22"/>
          <w:szCs w:val="22"/>
        </w:rPr>
        <w:t>环境</w:t>
      </w:r>
      <w:r>
        <w:rPr>
          <w:rFonts w:hint="eastAsia" w:ascii="微软雅黑" w:hAnsi="微软雅黑" w:eastAsia="微软雅黑" w:cs="微软雅黑"/>
          <w:i w:val="0"/>
          <w:iCs w:val="0"/>
          <w:caps w:val="0"/>
          <w:color w:val="444444"/>
          <w:spacing w:val="0"/>
          <w:sz w:val="22"/>
          <w:szCs w:val="22"/>
        </w:rPr>
        <w:t> 多媒体教学环境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rPr>
          <w:rFonts w:hint="eastAsia" w:ascii="微软雅黑" w:hAnsi="微软雅黑" w:eastAsia="微软雅黑" w:cs="微软雅黑"/>
          <w:b/>
          <w:bCs/>
          <w:sz w:val="27"/>
          <w:szCs w:val="27"/>
        </w:rPr>
      </w:pPr>
      <w:r>
        <w:rPr>
          <w:rFonts w:hint="eastAsia" w:ascii="微软雅黑" w:hAnsi="微软雅黑" w:eastAsia="微软雅黑" w:cs="微软雅黑"/>
          <w:b/>
          <w:bCs/>
          <w:i w:val="0"/>
          <w:iCs w:val="0"/>
          <w:caps w:val="0"/>
          <w:color w:val="444444"/>
          <w:spacing w:val="0"/>
          <w:sz w:val="27"/>
          <w:szCs w:val="27"/>
        </w:rPr>
        <w:t>能力描述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444444"/>
          <w:spacing w:val="0"/>
          <w:sz w:val="22"/>
          <w:szCs w:val="22"/>
        </w:rPr>
        <w:t>教师合理利用信息技术手段设计并实施课堂教学的导入环节，从而 1.引起学生兴趣，</w:t>
      </w:r>
      <w:bookmarkStart w:id="0" w:name="_GoBack"/>
      <w:bookmarkEnd w:id="0"/>
      <w:r>
        <w:rPr>
          <w:rFonts w:hint="eastAsia" w:ascii="微软雅黑" w:hAnsi="微软雅黑" w:eastAsia="微软雅黑" w:cs="微软雅黑"/>
          <w:i w:val="0"/>
          <w:iCs w:val="0"/>
          <w:caps w:val="0"/>
          <w:color w:val="444444"/>
          <w:spacing w:val="0"/>
          <w:sz w:val="22"/>
          <w:szCs w:val="22"/>
        </w:rPr>
        <w:t>激发学生学习动机 2.让学生感到切身相关，认同学习目标 3.建立所学内容与学生已有知识间的关联 4.帮助建立学习信心、获得学习成就感 5.奠定良好的课堂学习基调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rPr>
          <w:rFonts w:hint="eastAsia" w:ascii="微软雅黑" w:hAnsi="微软雅黑" w:eastAsia="微软雅黑" w:cs="微软雅黑"/>
          <w:b/>
          <w:bCs/>
          <w:sz w:val="27"/>
          <w:szCs w:val="27"/>
        </w:rPr>
      </w:pPr>
      <w:r>
        <w:rPr>
          <w:rFonts w:hint="eastAsia" w:ascii="微软雅黑" w:hAnsi="微软雅黑" w:eastAsia="微软雅黑" w:cs="微软雅黑"/>
          <w:b/>
          <w:bCs/>
          <w:i w:val="0"/>
          <w:iCs w:val="0"/>
          <w:caps w:val="0"/>
          <w:color w:val="444444"/>
          <w:spacing w:val="0"/>
          <w:sz w:val="27"/>
          <w:szCs w:val="27"/>
        </w:rPr>
        <w:t>实践建议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444444"/>
          <w:spacing w:val="0"/>
          <w:sz w:val="22"/>
          <w:szCs w:val="22"/>
        </w:rPr>
        <w:t>课堂导入是一节课的开端，重在吸引学生的注意力，调动学生的学习兴趣，激发学生的学习动机，引出课堂讲课内容，并为课堂教学奠定基调。 在利用信息技术进行导入环节设计时，要结合课程标准、学习目标、学习者的认知结构、教学内容、技术条件等因素进行综合分析，合理设计导入环节，例如在导入过程中，可以通过音乐、动画速度、字体大小、变色、放大等方式引发学生有意注意；通过真实的图片和视频素材呈现与学生和学习内容相关的事情和实际问题；运用随机抽题等方式帮助学生在难度适中的游戏体验中增强其自信心；通过统计图、投影等方式直观展示学生前期学习成果使其认同学习目标或获得成就感等。 此外，基于信息技术手段支持课堂导入时，要注意导入的内容与形式一定与教学内容紧密相关，要有助于学生找到学习内容与预期学习目标的关联性。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rPr>
          <w:rFonts w:hint="eastAsia" w:ascii="微软雅黑" w:hAnsi="微软雅黑" w:eastAsia="微软雅黑" w:cs="微软雅黑"/>
          <w:b/>
          <w:bCs/>
          <w:sz w:val="27"/>
          <w:szCs w:val="27"/>
        </w:rPr>
      </w:pPr>
      <w:r>
        <w:rPr>
          <w:rFonts w:hint="eastAsia" w:ascii="微软雅黑" w:hAnsi="微软雅黑" w:eastAsia="微软雅黑" w:cs="微软雅黑"/>
          <w:b/>
          <w:bCs/>
          <w:i w:val="0"/>
          <w:iCs w:val="0"/>
          <w:caps w:val="0"/>
          <w:color w:val="444444"/>
          <w:spacing w:val="0"/>
          <w:sz w:val="27"/>
          <w:szCs w:val="27"/>
        </w:rPr>
        <w:t>提交指南和评价标准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rPr>
          <w:rFonts w:hint="eastAsia" w:ascii="微软雅黑" w:hAnsi="微软雅黑" w:eastAsia="微软雅黑" w:cs="微软雅黑"/>
          <w:sz w:val="22"/>
          <w:szCs w:val="22"/>
        </w:rPr>
      </w:pPr>
      <w:r>
        <w:rPr>
          <w:rFonts w:hint="eastAsia" w:ascii="微软雅黑" w:hAnsi="微软雅黑" w:eastAsia="微软雅黑" w:cs="微软雅黑"/>
          <w:b/>
          <w:bCs/>
          <w:i w:val="0"/>
          <w:iCs w:val="0"/>
          <w:caps w:val="0"/>
          <w:color w:val="444444"/>
          <w:spacing w:val="0"/>
          <w:sz w:val="22"/>
          <w:szCs w:val="22"/>
        </w:rPr>
        <w:t>1 问题描述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444444"/>
          <w:spacing w:val="0"/>
          <w:sz w:val="22"/>
          <w:szCs w:val="22"/>
        </w:rPr>
        <w:t>针对日常教学中的某一主题，针对教学目标、教学内容以及教学对象，用简短的语言描述当前课堂导入环节中存在的问题和不足，以及借助信息技术改进课堂导入的必要性。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rPr>
          <w:rFonts w:hint="eastAsia" w:ascii="微软雅黑" w:hAnsi="微软雅黑" w:eastAsia="微软雅黑" w:cs="微软雅黑"/>
          <w:sz w:val="22"/>
          <w:szCs w:val="22"/>
        </w:rPr>
      </w:pPr>
      <w:r>
        <w:rPr>
          <w:rFonts w:hint="eastAsia" w:ascii="微软雅黑" w:hAnsi="微软雅黑" w:eastAsia="微软雅黑" w:cs="微软雅黑"/>
          <w:b/>
          <w:bCs/>
          <w:i w:val="0"/>
          <w:iCs w:val="0"/>
          <w:caps w:val="0"/>
          <w:color w:val="444444"/>
          <w:spacing w:val="0"/>
          <w:sz w:val="22"/>
          <w:szCs w:val="22"/>
        </w:rPr>
        <w:t>2 课堂导入设计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444444"/>
          <w:spacing w:val="0"/>
          <w:sz w:val="22"/>
          <w:szCs w:val="22"/>
        </w:rPr>
        <w:t>针对选定的主题，请提交一份运用信息技术手段支持的课堂导入设计，须清晰地说明导入目的和媒体资源/工具。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rPr>
          <w:rFonts w:hint="eastAsia" w:ascii="微软雅黑" w:hAnsi="微软雅黑" w:eastAsia="微软雅黑" w:cs="微软雅黑"/>
          <w:sz w:val="22"/>
          <w:szCs w:val="22"/>
        </w:rPr>
      </w:pPr>
      <w:r>
        <w:rPr>
          <w:rFonts w:hint="eastAsia" w:ascii="微软雅黑" w:hAnsi="微软雅黑" w:eastAsia="微软雅黑" w:cs="微软雅黑"/>
          <w:b/>
          <w:bCs/>
          <w:i w:val="0"/>
          <w:iCs w:val="0"/>
          <w:caps w:val="0"/>
          <w:color w:val="444444"/>
          <w:spacing w:val="0"/>
          <w:sz w:val="22"/>
          <w:szCs w:val="22"/>
        </w:rPr>
        <w:t>3 课堂导入片段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444444"/>
          <w:spacing w:val="0"/>
          <w:sz w:val="22"/>
          <w:szCs w:val="22"/>
        </w:rPr>
        <w:t>提交与课堂导入设计对应的课堂导入实录片段，一般不超过5分钟。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0"/>
        <w:jc w:val="left"/>
        <w:textAlignment w:val="top"/>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lang w:val="en-US" w:eastAsia="zh-CN" w:bidi="ar"/>
        </w:rPr>
        <w:t>关闭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rPr>
          <w:rFonts w:ascii="微软雅黑" w:hAnsi="微软雅黑" w:eastAsia="微软雅黑" w:cs="微软雅黑"/>
          <w:b/>
          <w:bCs/>
          <w:sz w:val="33"/>
          <w:szCs w:val="33"/>
        </w:rPr>
      </w:pPr>
      <w:r>
        <w:rPr>
          <w:rFonts w:hint="eastAsia" w:ascii="微软雅黑" w:hAnsi="微软雅黑" w:eastAsia="微软雅黑" w:cs="微软雅黑"/>
          <w:b/>
          <w:bCs/>
          <w:i w:val="0"/>
          <w:iCs w:val="0"/>
          <w:caps w:val="0"/>
          <w:color w:val="444444"/>
          <w:spacing w:val="0"/>
          <w:sz w:val="33"/>
          <w:szCs w:val="33"/>
        </w:rPr>
        <w:t>B1.技术支持的测验与练习</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rPr>
          <w:rFonts w:hint="eastAsia" w:ascii="微软雅黑" w:hAnsi="微软雅黑" w:eastAsia="微软雅黑" w:cs="微软雅黑"/>
          <w:sz w:val="22"/>
          <w:szCs w:val="22"/>
        </w:rPr>
      </w:pPr>
      <w:r>
        <w:rPr>
          <w:rFonts w:hint="eastAsia" w:ascii="微软雅黑" w:hAnsi="微软雅黑" w:eastAsia="微软雅黑" w:cs="微软雅黑"/>
          <w:b/>
          <w:bCs/>
          <w:i w:val="0"/>
          <w:iCs w:val="0"/>
          <w:caps w:val="0"/>
          <w:color w:val="444444"/>
          <w:spacing w:val="0"/>
          <w:sz w:val="22"/>
          <w:szCs w:val="22"/>
        </w:rPr>
        <w:t>维度</w:t>
      </w:r>
      <w:r>
        <w:rPr>
          <w:rFonts w:hint="eastAsia" w:ascii="微软雅黑" w:hAnsi="微软雅黑" w:eastAsia="微软雅黑" w:cs="微软雅黑"/>
          <w:i w:val="0"/>
          <w:iCs w:val="0"/>
          <w:caps w:val="0"/>
          <w:color w:val="444444"/>
          <w:spacing w:val="0"/>
          <w:sz w:val="22"/>
          <w:szCs w:val="22"/>
        </w:rPr>
        <w:t> 学情分析   </w:t>
      </w:r>
      <w:r>
        <w:rPr>
          <w:rFonts w:hint="eastAsia" w:ascii="微软雅黑" w:hAnsi="微软雅黑" w:eastAsia="微软雅黑" w:cs="微软雅黑"/>
          <w:b/>
          <w:bCs/>
          <w:i w:val="0"/>
          <w:iCs w:val="0"/>
          <w:caps w:val="0"/>
          <w:color w:val="444444"/>
          <w:spacing w:val="0"/>
          <w:sz w:val="22"/>
          <w:szCs w:val="22"/>
        </w:rPr>
        <w:t>环境</w:t>
      </w:r>
      <w:r>
        <w:rPr>
          <w:rFonts w:hint="eastAsia" w:ascii="微软雅黑" w:hAnsi="微软雅黑" w:eastAsia="微软雅黑" w:cs="微软雅黑"/>
          <w:i w:val="0"/>
          <w:iCs w:val="0"/>
          <w:caps w:val="0"/>
          <w:color w:val="444444"/>
          <w:spacing w:val="0"/>
          <w:sz w:val="22"/>
          <w:szCs w:val="22"/>
        </w:rPr>
        <w:t> 混合学习环境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rPr>
          <w:rFonts w:hint="eastAsia" w:ascii="微软雅黑" w:hAnsi="微软雅黑" w:eastAsia="微软雅黑" w:cs="微软雅黑"/>
          <w:b/>
          <w:bCs/>
          <w:sz w:val="27"/>
          <w:szCs w:val="27"/>
        </w:rPr>
      </w:pPr>
      <w:r>
        <w:rPr>
          <w:rFonts w:hint="eastAsia" w:ascii="微软雅黑" w:hAnsi="微软雅黑" w:eastAsia="微软雅黑" w:cs="微软雅黑"/>
          <w:b/>
          <w:bCs/>
          <w:i w:val="0"/>
          <w:iCs w:val="0"/>
          <w:caps w:val="0"/>
          <w:color w:val="444444"/>
          <w:spacing w:val="0"/>
          <w:sz w:val="27"/>
          <w:szCs w:val="27"/>
        </w:rPr>
        <w:t>能力描述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444444"/>
          <w:spacing w:val="0"/>
          <w:sz w:val="22"/>
          <w:szCs w:val="22"/>
        </w:rPr>
        <w:t>利用信息技术在课堂中或课堂外开展测验与练习活动，从而 1.丰富测验与练习的活动形式 2.提高测验与练习活动的评价反馈效率 3.及时诊断学习掌握情况，为教学策略调整和差异化学习支持提供依据 4.提高学生参与活动的兴趣和积极性 5.有助于通过积累形成测验与练习的资源库</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rPr>
          <w:rFonts w:hint="eastAsia" w:ascii="微软雅黑" w:hAnsi="微软雅黑" w:eastAsia="微软雅黑" w:cs="微软雅黑"/>
          <w:b/>
          <w:bCs/>
          <w:sz w:val="27"/>
          <w:szCs w:val="27"/>
        </w:rPr>
      </w:pPr>
      <w:r>
        <w:rPr>
          <w:rFonts w:hint="eastAsia" w:ascii="微软雅黑" w:hAnsi="微软雅黑" w:eastAsia="微软雅黑" w:cs="微软雅黑"/>
          <w:b/>
          <w:bCs/>
          <w:i w:val="0"/>
          <w:iCs w:val="0"/>
          <w:caps w:val="0"/>
          <w:color w:val="444444"/>
          <w:spacing w:val="0"/>
          <w:sz w:val="27"/>
          <w:szCs w:val="27"/>
        </w:rPr>
        <w:t>实践建议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444444"/>
          <w:spacing w:val="0"/>
          <w:sz w:val="22"/>
          <w:szCs w:val="22"/>
        </w:rPr>
        <w:t>信息化手段能够支持形式多样的测试与练习，如选择题、填空题、匹配题、问答题等，能够提高统计效率与反馈速度，同时也能及时获得可视化结果，优化评价方式与评价成效。例如在课堂中可以利用PowerPoint开发随机选择题，提高学生活动参与的兴趣和积极性；基于问卷星、问卷派等软件可以开发标准化测试题，及时掌握学生的学情。此类活动开发过程中教师需要考虑：内容或目标是否适合采用标准化试题形式？学生是否都可以很方便访问测试资源？如何呈现测验与练习的结果？在教学中应用测试与练习，需要对应用过程进行精细规划，同时考虑如何反馈与应用测试与练习的结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rPr>
          <w:rFonts w:hint="eastAsia" w:ascii="微软雅黑" w:hAnsi="微软雅黑" w:eastAsia="微软雅黑" w:cs="微软雅黑"/>
          <w:b/>
          <w:bCs/>
          <w:sz w:val="27"/>
          <w:szCs w:val="27"/>
        </w:rPr>
      </w:pPr>
      <w:r>
        <w:rPr>
          <w:rFonts w:hint="eastAsia" w:ascii="微软雅黑" w:hAnsi="微软雅黑" w:eastAsia="微软雅黑" w:cs="微软雅黑"/>
          <w:b/>
          <w:bCs/>
          <w:i w:val="0"/>
          <w:iCs w:val="0"/>
          <w:caps w:val="0"/>
          <w:color w:val="444444"/>
          <w:spacing w:val="0"/>
          <w:sz w:val="27"/>
          <w:szCs w:val="27"/>
        </w:rPr>
        <w:t>提交指南和评价标准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rPr>
          <w:rFonts w:hint="eastAsia" w:ascii="微软雅黑" w:hAnsi="微软雅黑" w:eastAsia="微软雅黑" w:cs="微软雅黑"/>
          <w:sz w:val="22"/>
          <w:szCs w:val="22"/>
        </w:rPr>
      </w:pPr>
      <w:r>
        <w:rPr>
          <w:rFonts w:hint="eastAsia" w:ascii="微软雅黑" w:hAnsi="微软雅黑" w:eastAsia="微软雅黑" w:cs="微软雅黑"/>
          <w:b/>
          <w:bCs/>
          <w:i w:val="0"/>
          <w:iCs w:val="0"/>
          <w:caps w:val="0"/>
          <w:color w:val="444444"/>
          <w:spacing w:val="0"/>
          <w:sz w:val="22"/>
          <w:szCs w:val="22"/>
        </w:rPr>
        <w:t>1 工具介绍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444444"/>
          <w:spacing w:val="0"/>
          <w:sz w:val="22"/>
          <w:szCs w:val="22"/>
        </w:rPr>
        <w:t>选择一种你常用的测验与练习工具，介绍其基本功能以及特点，同时结合你的教育教学实践分析其应用情境与使用策略。建议结合图文进行呈现。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rPr>
          <w:rFonts w:hint="eastAsia" w:ascii="微软雅黑" w:hAnsi="微软雅黑" w:eastAsia="微软雅黑" w:cs="微软雅黑"/>
          <w:sz w:val="22"/>
          <w:szCs w:val="22"/>
        </w:rPr>
      </w:pPr>
      <w:r>
        <w:rPr>
          <w:rFonts w:hint="eastAsia" w:ascii="微软雅黑" w:hAnsi="微软雅黑" w:eastAsia="微软雅黑" w:cs="微软雅黑"/>
          <w:b/>
          <w:bCs/>
          <w:i w:val="0"/>
          <w:iCs w:val="0"/>
          <w:caps w:val="0"/>
          <w:color w:val="444444"/>
          <w:spacing w:val="0"/>
          <w:sz w:val="22"/>
          <w:szCs w:val="22"/>
        </w:rPr>
        <w:t>2 实施方案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444444"/>
          <w:spacing w:val="0"/>
          <w:sz w:val="22"/>
          <w:szCs w:val="22"/>
        </w:rPr>
        <w:t>请描述测验/练习实施过程，包括实施时机、实施条件、教师准备、学生准备等。以视频形式提交，需出现教师个人形象，原则上不超过5分钟。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rPr>
          <w:rFonts w:hint="eastAsia" w:ascii="微软雅黑" w:hAnsi="微软雅黑" w:eastAsia="微软雅黑" w:cs="微软雅黑"/>
          <w:sz w:val="22"/>
          <w:szCs w:val="22"/>
        </w:rPr>
      </w:pPr>
      <w:r>
        <w:rPr>
          <w:rFonts w:hint="eastAsia" w:ascii="微软雅黑" w:hAnsi="微软雅黑" w:eastAsia="微软雅黑" w:cs="微软雅黑"/>
          <w:b/>
          <w:bCs/>
          <w:i w:val="0"/>
          <w:iCs w:val="0"/>
          <w:caps w:val="0"/>
          <w:color w:val="444444"/>
          <w:spacing w:val="0"/>
          <w:sz w:val="22"/>
          <w:szCs w:val="22"/>
        </w:rPr>
        <w:t>3 学生体会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444444"/>
          <w:spacing w:val="0"/>
          <w:sz w:val="22"/>
          <w:szCs w:val="22"/>
        </w:rPr>
        <w:t>两名学生对参与过程进行了回顾，说明他们在该活动中的体验与感受。以音频或视频形式呈现，每个学生的回顾时间不超过2分钟。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0"/>
        <w:jc w:val="left"/>
        <w:textAlignment w:val="top"/>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lang w:val="en-US" w:eastAsia="zh-CN" w:bidi="ar"/>
        </w:rPr>
        <w:t>关闭</w:t>
      </w:r>
    </w:p>
    <w:p>
      <w:pPr>
        <w:pStyle w:val="2"/>
        <w:keepNext w:val="0"/>
        <w:keepLines w:val="0"/>
        <w:pageBreakBefore w:val="0"/>
        <w:widowControl/>
        <w:suppressLineNumbers w:val="0"/>
        <w:shd w:val="clear" w:fill="F9F9F9"/>
        <w:kinsoku/>
        <w:wordWrap/>
        <w:overflowPunct/>
        <w:topLinePunct w:val="0"/>
        <w:autoSpaceDE/>
        <w:autoSpaceDN/>
        <w:bidi w:val="0"/>
        <w:adjustRightInd/>
        <w:snapToGrid/>
        <w:spacing w:before="0" w:beforeAutospacing="0" w:afterAutospacing="0" w:line="240" w:lineRule="auto"/>
        <w:ind w:left="0" w:right="0" w:firstLine="0"/>
        <w:rPr>
          <w:rFonts w:ascii="微软雅黑" w:hAnsi="微软雅黑" w:eastAsia="微软雅黑" w:cs="微软雅黑"/>
          <w:b/>
          <w:bCs/>
          <w:i w:val="0"/>
          <w:iCs w:val="0"/>
          <w:caps w:val="0"/>
          <w:color w:val="444444"/>
          <w:spacing w:val="0"/>
          <w:sz w:val="33"/>
          <w:szCs w:val="33"/>
        </w:rPr>
      </w:pPr>
      <w:r>
        <w:rPr>
          <w:rFonts w:hint="eastAsia" w:ascii="微软雅黑" w:hAnsi="微软雅黑" w:eastAsia="微软雅黑" w:cs="微软雅黑"/>
          <w:b/>
          <w:bCs/>
          <w:i w:val="0"/>
          <w:iCs w:val="0"/>
          <w:caps w:val="0"/>
          <w:color w:val="444444"/>
          <w:spacing w:val="0"/>
          <w:sz w:val="33"/>
          <w:szCs w:val="33"/>
          <w:shd w:val="clear" w:fill="F9F9F9"/>
        </w:rPr>
        <w:t>B2.微课程设计与制作</w:t>
      </w:r>
    </w:p>
    <w:p>
      <w:pPr>
        <w:pStyle w:val="2"/>
        <w:keepNext w:val="0"/>
        <w:keepLines w:val="0"/>
        <w:pageBreakBefore w:val="0"/>
        <w:widowControl/>
        <w:suppressLineNumbers w:val="0"/>
        <w:shd w:val="clear" w:fill="F9F9F9"/>
        <w:kinsoku/>
        <w:wordWrap/>
        <w:overflowPunct/>
        <w:topLinePunct w:val="0"/>
        <w:autoSpaceDE/>
        <w:autoSpaceDN/>
        <w:bidi w:val="0"/>
        <w:adjustRightInd/>
        <w:snapToGrid/>
        <w:spacing w:before="0" w:beforeAutospacing="0" w:afterAutospacing="0" w:line="240" w:lineRule="auto"/>
        <w:ind w:left="0" w:right="0" w:firstLine="0"/>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b/>
          <w:bCs/>
          <w:i w:val="0"/>
          <w:iCs w:val="0"/>
          <w:caps w:val="0"/>
          <w:color w:val="444444"/>
          <w:spacing w:val="0"/>
          <w:sz w:val="22"/>
          <w:szCs w:val="22"/>
          <w:shd w:val="clear" w:fill="F9F9F9"/>
        </w:rPr>
        <w:t>维度</w:t>
      </w:r>
      <w:r>
        <w:rPr>
          <w:rFonts w:hint="eastAsia" w:ascii="微软雅黑" w:hAnsi="微软雅黑" w:eastAsia="微软雅黑" w:cs="微软雅黑"/>
          <w:i w:val="0"/>
          <w:iCs w:val="0"/>
          <w:caps w:val="0"/>
          <w:color w:val="444444"/>
          <w:spacing w:val="0"/>
          <w:sz w:val="22"/>
          <w:szCs w:val="22"/>
          <w:shd w:val="clear" w:fill="F9F9F9"/>
        </w:rPr>
        <w:t> 教学设计   </w:t>
      </w:r>
      <w:r>
        <w:rPr>
          <w:rFonts w:hint="eastAsia" w:ascii="微软雅黑" w:hAnsi="微软雅黑" w:eastAsia="微软雅黑" w:cs="微软雅黑"/>
          <w:b/>
          <w:bCs/>
          <w:i w:val="0"/>
          <w:iCs w:val="0"/>
          <w:caps w:val="0"/>
          <w:color w:val="444444"/>
          <w:spacing w:val="0"/>
          <w:sz w:val="22"/>
          <w:szCs w:val="22"/>
          <w:shd w:val="clear" w:fill="F9F9F9"/>
        </w:rPr>
        <w:t>环境</w:t>
      </w:r>
      <w:r>
        <w:rPr>
          <w:rFonts w:hint="eastAsia" w:ascii="微软雅黑" w:hAnsi="微软雅黑" w:eastAsia="微软雅黑" w:cs="微软雅黑"/>
          <w:i w:val="0"/>
          <w:iCs w:val="0"/>
          <w:caps w:val="0"/>
          <w:color w:val="444444"/>
          <w:spacing w:val="0"/>
          <w:sz w:val="22"/>
          <w:szCs w:val="22"/>
          <w:shd w:val="clear" w:fill="F9F9F9"/>
        </w:rPr>
        <w:t> 混合学习环境</w:t>
      </w:r>
    </w:p>
    <w:p>
      <w:pPr>
        <w:pStyle w:val="2"/>
        <w:keepNext w:val="0"/>
        <w:keepLines w:val="0"/>
        <w:pageBreakBefore w:val="0"/>
        <w:widowControl/>
        <w:suppressLineNumbers w:val="0"/>
        <w:shd w:val="clear" w:fill="F9F9F9"/>
        <w:kinsoku/>
        <w:wordWrap/>
        <w:overflowPunct/>
        <w:topLinePunct w:val="0"/>
        <w:autoSpaceDE/>
        <w:autoSpaceDN/>
        <w:bidi w:val="0"/>
        <w:adjustRightInd/>
        <w:snapToGrid/>
        <w:spacing w:before="0" w:beforeAutospacing="0" w:afterAutospacing="0" w:line="240" w:lineRule="auto"/>
        <w:ind w:left="0" w:right="0" w:firstLine="0"/>
        <w:rPr>
          <w:rFonts w:hint="eastAsia" w:ascii="微软雅黑" w:hAnsi="微软雅黑" w:eastAsia="微软雅黑" w:cs="微软雅黑"/>
          <w:b/>
          <w:bCs/>
          <w:i w:val="0"/>
          <w:iCs w:val="0"/>
          <w:caps w:val="0"/>
          <w:color w:val="444444"/>
          <w:spacing w:val="0"/>
          <w:sz w:val="27"/>
          <w:szCs w:val="27"/>
        </w:rPr>
      </w:pPr>
      <w:r>
        <w:rPr>
          <w:rFonts w:hint="eastAsia" w:ascii="微软雅黑" w:hAnsi="微软雅黑" w:eastAsia="微软雅黑" w:cs="微软雅黑"/>
          <w:b/>
          <w:bCs/>
          <w:i w:val="0"/>
          <w:iCs w:val="0"/>
          <w:caps w:val="0"/>
          <w:color w:val="444444"/>
          <w:spacing w:val="0"/>
          <w:sz w:val="27"/>
          <w:szCs w:val="27"/>
          <w:shd w:val="clear" w:fill="F9F9F9"/>
        </w:rPr>
        <w:t>能力描述</w:t>
      </w:r>
    </w:p>
    <w:p>
      <w:pPr>
        <w:pStyle w:val="2"/>
        <w:keepNext w:val="0"/>
        <w:keepLines w:val="0"/>
        <w:pageBreakBefore w:val="0"/>
        <w:widowControl/>
        <w:suppressLineNumbers w:val="0"/>
        <w:shd w:val="clear" w:fill="F9F9F9"/>
        <w:kinsoku/>
        <w:wordWrap/>
        <w:overflowPunct/>
        <w:topLinePunct w:val="0"/>
        <w:autoSpaceDE/>
        <w:autoSpaceDN/>
        <w:bidi w:val="0"/>
        <w:adjustRightInd/>
        <w:snapToGrid/>
        <w:spacing w:before="0" w:beforeAutospacing="0" w:afterAutospacing="0" w:line="240" w:lineRule="auto"/>
        <w:ind w:left="0" w:right="0" w:firstLine="0"/>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9F9F9"/>
        </w:rPr>
        <w:t>利用信息技术工具设计并制作微课程，从而 1.呈现关键信息，解决教学重难点问题 2.丰富教学资源和教学活动形式 3.丰富课堂教学模式，支持学生自主学习 4.满足个性化学习需要</w:t>
      </w:r>
    </w:p>
    <w:p>
      <w:pPr>
        <w:pStyle w:val="2"/>
        <w:keepNext w:val="0"/>
        <w:keepLines w:val="0"/>
        <w:pageBreakBefore w:val="0"/>
        <w:widowControl/>
        <w:suppressLineNumbers w:val="0"/>
        <w:shd w:val="clear" w:fill="F9F9F9"/>
        <w:kinsoku/>
        <w:wordWrap/>
        <w:overflowPunct/>
        <w:topLinePunct w:val="0"/>
        <w:autoSpaceDE/>
        <w:autoSpaceDN/>
        <w:bidi w:val="0"/>
        <w:adjustRightInd/>
        <w:snapToGrid/>
        <w:spacing w:before="0" w:beforeAutospacing="0" w:afterAutospacing="0" w:line="240" w:lineRule="auto"/>
        <w:ind w:left="0" w:right="0" w:firstLine="0"/>
        <w:rPr>
          <w:rFonts w:hint="eastAsia" w:ascii="微软雅黑" w:hAnsi="微软雅黑" w:eastAsia="微软雅黑" w:cs="微软雅黑"/>
          <w:b/>
          <w:bCs/>
          <w:i w:val="0"/>
          <w:iCs w:val="0"/>
          <w:caps w:val="0"/>
          <w:color w:val="444444"/>
          <w:spacing w:val="0"/>
          <w:sz w:val="27"/>
          <w:szCs w:val="27"/>
        </w:rPr>
      </w:pPr>
      <w:r>
        <w:rPr>
          <w:rFonts w:hint="eastAsia" w:ascii="微软雅黑" w:hAnsi="微软雅黑" w:eastAsia="微软雅黑" w:cs="微软雅黑"/>
          <w:b/>
          <w:bCs/>
          <w:i w:val="0"/>
          <w:iCs w:val="0"/>
          <w:caps w:val="0"/>
          <w:color w:val="444444"/>
          <w:spacing w:val="0"/>
          <w:sz w:val="27"/>
          <w:szCs w:val="27"/>
          <w:shd w:val="clear" w:fill="F9F9F9"/>
        </w:rPr>
        <w:t>实践建议</w:t>
      </w:r>
    </w:p>
    <w:p>
      <w:pPr>
        <w:pStyle w:val="2"/>
        <w:keepNext w:val="0"/>
        <w:keepLines w:val="0"/>
        <w:pageBreakBefore w:val="0"/>
        <w:widowControl/>
        <w:suppressLineNumbers w:val="0"/>
        <w:shd w:val="clear" w:fill="F9F9F9"/>
        <w:kinsoku/>
        <w:wordWrap/>
        <w:overflowPunct/>
        <w:topLinePunct w:val="0"/>
        <w:autoSpaceDE/>
        <w:autoSpaceDN/>
        <w:bidi w:val="0"/>
        <w:adjustRightInd/>
        <w:snapToGrid/>
        <w:spacing w:before="0" w:beforeAutospacing="0" w:afterAutospacing="0" w:line="240" w:lineRule="auto"/>
        <w:ind w:left="0" w:right="0" w:firstLine="0"/>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9F9F9"/>
        </w:rPr>
        <w:t>微课程能够丰富教育教学的内容和形式，可在课前、课中或课后灵活使用。日常教学中，教师可以根据教学需要选用成熟的微课程，也可以设计、制作或修改微课程。如需自主开发，教师应掌握拍摄、录屏、PPT 合成等必要的微课程制作方法和技术工具，根据内容特点及应用目的选用不同的制作方法。 制作微课程时，教师需要明确微课程的用途是什么，该知识点适合何种媒体表达方式，通过该微课程能否将知识点讲清楚。同时，应把握微课程设计与制作的几个要点，如微视频时间一般不超过 10 分钟；一个微视频中只讲一个知识点或实用策略；不要轻易跳过任何一个教学步骤，提供完整的讲解或文字；选择合适的内容结构序列；通过标注、放大关键点、拉近拉远、镜头快慢、字幕等方式突出重点、难点；注重过程中与学习者的交互；结束时要有简短的回顾和总结；注重一对一学习氛围；课程教学情景要具有相对的独立性。 在微课程实施时，常常需要配合使用学习任务单。</w:t>
      </w:r>
    </w:p>
    <w:p>
      <w:pPr>
        <w:pStyle w:val="2"/>
        <w:keepNext w:val="0"/>
        <w:keepLines w:val="0"/>
        <w:pageBreakBefore w:val="0"/>
        <w:widowControl/>
        <w:suppressLineNumbers w:val="0"/>
        <w:shd w:val="clear" w:fill="F9F9F9"/>
        <w:kinsoku/>
        <w:wordWrap/>
        <w:overflowPunct/>
        <w:topLinePunct w:val="0"/>
        <w:autoSpaceDE/>
        <w:autoSpaceDN/>
        <w:bidi w:val="0"/>
        <w:adjustRightInd/>
        <w:snapToGrid/>
        <w:spacing w:before="0" w:beforeAutospacing="0" w:afterAutospacing="0" w:line="240" w:lineRule="auto"/>
        <w:ind w:left="0" w:right="0" w:firstLine="0"/>
        <w:rPr>
          <w:rFonts w:hint="eastAsia" w:ascii="微软雅黑" w:hAnsi="微软雅黑" w:eastAsia="微软雅黑" w:cs="微软雅黑"/>
          <w:b/>
          <w:bCs/>
          <w:i w:val="0"/>
          <w:iCs w:val="0"/>
          <w:caps w:val="0"/>
          <w:color w:val="444444"/>
          <w:spacing w:val="0"/>
          <w:sz w:val="27"/>
          <w:szCs w:val="27"/>
        </w:rPr>
      </w:pPr>
      <w:r>
        <w:rPr>
          <w:rFonts w:hint="eastAsia" w:ascii="微软雅黑" w:hAnsi="微软雅黑" w:eastAsia="微软雅黑" w:cs="微软雅黑"/>
          <w:b/>
          <w:bCs/>
          <w:i w:val="0"/>
          <w:iCs w:val="0"/>
          <w:caps w:val="0"/>
          <w:color w:val="444444"/>
          <w:spacing w:val="0"/>
          <w:sz w:val="27"/>
          <w:szCs w:val="27"/>
          <w:shd w:val="clear" w:fill="F9F9F9"/>
        </w:rPr>
        <w:t>提交指南和评价标准</w:t>
      </w:r>
    </w:p>
    <w:p>
      <w:pPr>
        <w:pStyle w:val="2"/>
        <w:keepNext w:val="0"/>
        <w:keepLines w:val="0"/>
        <w:pageBreakBefore w:val="0"/>
        <w:widowControl/>
        <w:suppressLineNumbers w:val="0"/>
        <w:shd w:val="clear" w:fill="F9F9F9"/>
        <w:kinsoku/>
        <w:wordWrap/>
        <w:overflowPunct/>
        <w:topLinePunct w:val="0"/>
        <w:autoSpaceDE/>
        <w:autoSpaceDN/>
        <w:bidi w:val="0"/>
        <w:adjustRightInd/>
        <w:snapToGrid/>
        <w:spacing w:before="0" w:beforeAutospacing="0" w:afterAutospacing="0" w:line="240" w:lineRule="auto"/>
        <w:ind w:left="0" w:right="0" w:firstLine="0"/>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b/>
          <w:bCs/>
          <w:i w:val="0"/>
          <w:iCs w:val="0"/>
          <w:caps w:val="0"/>
          <w:color w:val="444444"/>
          <w:spacing w:val="0"/>
          <w:sz w:val="22"/>
          <w:szCs w:val="22"/>
          <w:shd w:val="clear" w:fill="F9F9F9"/>
        </w:rPr>
        <w:t>1 微课程设计方案</w:t>
      </w:r>
    </w:p>
    <w:p>
      <w:pPr>
        <w:pStyle w:val="2"/>
        <w:keepNext w:val="0"/>
        <w:keepLines w:val="0"/>
        <w:pageBreakBefore w:val="0"/>
        <w:widowControl/>
        <w:suppressLineNumbers w:val="0"/>
        <w:shd w:val="clear" w:fill="F9F9F9"/>
        <w:kinsoku/>
        <w:wordWrap/>
        <w:overflowPunct/>
        <w:topLinePunct w:val="0"/>
        <w:autoSpaceDE/>
        <w:autoSpaceDN/>
        <w:bidi w:val="0"/>
        <w:adjustRightInd/>
        <w:snapToGrid/>
        <w:spacing w:before="0" w:beforeAutospacing="0" w:afterAutospacing="0" w:line="240" w:lineRule="auto"/>
        <w:ind w:left="0" w:right="0" w:firstLine="0"/>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9F9F9"/>
        </w:rPr>
        <w:t>教师自主选择一个知识点或技能点，撰写微课程设计方案，包括主题、教学目标、教学对象、教学流程与内容设计以及实施思路。</w:t>
      </w:r>
    </w:p>
    <w:p>
      <w:pPr>
        <w:pStyle w:val="2"/>
        <w:keepNext w:val="0"/>
        <w:keepLines w:val="0"/>
        <w:pageBreakBefore w:val="0"/>
        <w:widowControl/>
        <w:suppressLineNumbers w:val="0"/>
        <w:shd w:val="clear" w:fill="F9F9F9"/>
        <w:kinsoku/>
        <w:wordWrap/>
        <w:overflowPunct/>
        <w:topLinePunct w:val="0"/>
        <w:autoSpaceDE/>
        <w:autoSpaceDN/>
        <w:bidi w:val="0"/>
        <w:adjustRightInd/>
        <w:snapToGrid/>
        <w:spacing w:before="0" w:beforeAutospacing="0" w:afterAutospacing="0" w:line="240" w:lineRule="auto"/>
        <w:ind w:left="0" w:right="0" w:firstLine="0"/>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b/>
          <w:bCs/>
          <w:i w:val="0"/>
          <w:iCs w:val="0"/>
          <w:caps w:val="0"/>
          <w:color w:val="444444"/>
          <w:spacing w:val="0"/>
          <w:sz w:val="22"/>
          <w:szCs w:val="22"/>
          <w:shd w:val="clear" w:fill="F9F9F9"/>
        </w:rPr>
        <w:t>2 微视频</w:t>
      </w:r>
    </w:p>
    <w:p>
      <w:pPr>
        <w:pStyle w:val="2"/>
        <w:keepNext w:val="0"/>
        <w:keepLines w:val="0"/>
        <w:pageBreakBefore w:val="0"/>
        <w:widowControl/>
        <w:suppressLineNumbers w:val="0"/>
        <w:shd w:val="clear" w:fill="F9F9F9"/>
        <w:kinsoku/>
        <w:wordWrap/>
        <w:overflowPunct/>
        <w:topLinePunct w:val="0"/>
        <w:autoSpaceDE/>
        <w:autoSpaceDN/>
        <w:bidi w:val="0"/>
        <w:adjustRightInd/>
        <w:snapToGrid/>
        <w:spacing w:before="0" w:beforeAutospacing="0" w:afterAutospacing="0" w:line="240" w:lineRule="auto"/>
        <w:ind w:left="0" w:right="0" w:firstLine="0"/>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9F9F9"/>
        </w:rPr>
        <w:t>依据上述方案开发并提交微视频，视频长度不超过10分钟。</w:t>
      </w:r>
    </w:p>
    <w:p>
      <w:pPr>
        <w:pStyle w:val="2"/>
        <w:keepNext w:val="0"/>
        <w:keepLines w:val="0"/>
        <w:pageBreakBefore w:val="0"/>
        <w:widowControl/>
        <w:suppressLineNumbers w:val="0"/>
        <w:shd w:val="clear" w:fill="F9F9F9"/>
        <w:kinsoku/>
        <w:wordWrap/>
        <w:overflowPunct/>
        <w:topLinePunct w:val="0"/>
        <w:autoSpaceDE/>
        <w:autoSpaceDN/>
        <w:bidi w:val="0"/>
        <w:adjustRightInd/>
        <w:snapToGrid/>
        <w:spacing w:before="0" w:beforeAutospacing="0" w:afterAutospacing="0" w:line="240" w:lineRule="auto"/>
        <w:ind w:left="0" w:right="0" w:firstLine="0"/>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b/>
          <w:bCs/>
          <w:i w:val="0"/>
          <w:iCs w:val="0"/>
          <w:caps w:val="0"/>
          <w:color w:val="444444"/>
          <w:spacing w:val="0"/>
          <w:sz w:val="22"/>
          <w:szCs w:val="22"/>
          <w:shd w:val="clear" w:fill="F9F9F9"/>
        </w:rPr>
        <w:t>3 学生体会</w:t>
      </w:r>
    </w:p>
    <w:p>
      <w:pPr>
        <w:pStyle w:val="2"/>
        <w:keepNext w:val="0"/>
        <w:keepLines w:val="0"/>
        <w:pageBreakBefore w:val="0"/>
        <w:widowControl/>
        <w:suppressLineNumbers w:val="0"/>
        <w:shd w:val="clear" w:fill="F9F9F9"/>
        <w:kinsoku/>
        <w:wordWrap/>
        <w:overflowPunct/>
        <w:topLinePunct w:val="0"/>
        <w:autoSpaceDE/>
        <w:autoSpaceDN/>
        <w:bidi w:val="0"/>
        <w:adjustRightInd/>
        <w:snapToGrid/>
        <w:spacing w:before="0" w:beforeAutospacing="0" w:afterAutospacing="0" w:line="240" w:lineRule="auto"/>
        <w:ind w:left="0" w:right="0" w:firstLine="0"/>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shd w:val="clear" w:fill="F9F9F9"/>
        </w:rPr>
        <w:t>两位学生使用微课程进行学习的感想和体会，以录音或视频形式提交。</w:t>
      </w:r>
    </w:p>
    <w:p>
      <w:pPr>
        <w:keepNext w:val="0"/>
        <w:keepLines w:val="0"/>
        <w:pageBreakBefore w:val="0"/>
        <w:kinsoku/>
        <w:wordWrap/>
        <w:overflowPunct/>
        <w:topLinePunct w:val="0"/>
        <w:autoSpaceDE/>
        <w:autoSpaceDN/>
        <w:bidi w:val="0"/>
        <w:adjustRightInd/>
        <w:snapToGrid/>
        <w:spacing w:line="24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jYjYyNDZjODJiYmJmNmM0MjJmYTU1MmJjMjAxZGYifQ=="/>
  </w:docVars>
  <w:rsids>
    <w:rsidRoot w:val="07952876"/>
    <w:rsid w:val="07952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624</Words>
  <Characters>640</Characters>
  <Lines>0</Lines>
  <Paragraphs>0</Paragraphs>
  <TotalTime>6</TotalTime>
  <ScaleCrop>false</ScaleCrop>
  <LinksUpToDate>false</LinksUpToDate>
  <CharactersWithSpaces>653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2022-11-02T11:20:00Z</dcterms:created>
  <dc:creator>馥郁芬芳</dc:creator>
  <cp:lastModifiedBy>馥郁芬芳</cp:lastModifiedBy>
  <cp:lastPrinted>2022-11-02T11:22:16Z</cp:lastPrinted>
  <dcterms:modified xsi:type="dcterms:W3CDTF">2022-11-02T11:27:17Z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8264B84C8850455393C12107D17D6EBD</vt:lpwstr>
  </property>
</Properties>
</file>