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第一节 陆地水体及其相互关系（第一课时）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【课程标准】</w:t>
      </w:r>
    </w:p>
    <w:p>
      <w:pPr>
        <w:numPr>
          <w:ilvl w:val="0"/>
          <w:numId w:val="0"/>
        </w:numPr>
        <w:ind w:firstLine="240" w:firstLineChars="1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绘制示意图，解释各类陆地水体之间的相互关系。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【学习目标】</w:t>
      </w:r>
    </w:p>
    <w:p>
      <w:pPr>
        <w:numPr>
          <w:ilvl w:val="0"/>
          <w:numId w:val="0"/>
        </w:numPr>
        <w:ind w:firstLine="240" w:firstLineChars="1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1.通过本节课学习，能够读图说出陆地的主要水体类型及其储量占比。</w:t>
      </w:r>
    </w:p>
    <w:p>
      <w:pPr>
        <w:numPr>
          <w:ilvl w:val="0"/>
          <w:numId w:val="0"/>
        </w:numPr>
        <w:ind w:firstLine="240" w:firstLineChars="1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2.通过本节课学习，能够结合资料分析陆地水体与地理环境之间的关系。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</w:t>
      </w:r>
      <w:r>
        <w:rPr>
          <w:rFonts w:hint="default"/>
          <w:b/>
          <w:bCs/>
          <w:sz w:val="24"/>
          <w:szCs w:val="24"/>
          <w:lang w:val="en-US" w:eastAsia="zh-CN"/>
        </w:rPr>
        <w:t>课上学习任务</w:t>
      </w:r>
      <w:r>
        <w:rPr>
          <w:rFonts w:hint="eastAsia"/>
          <w:b/>
          <w:bCs/>
          <w:sz w:val="24"/>
          <w:szCs w:val="24"/>
          <w:lang w:val="en-US" w:eastAsia="zh-CN"/>
        </w:rPr>
        <w:t>】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学习任务一：自主学习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542280" cy="2893695"/>
            <wp:effectExtent l="0" t="0" r="5080" b="19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2280" cy="289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说出水圈的构成。（按照存在形态分类）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说出陆地水体的类型。</w:t>
      </w:r>
      <w:r>
        <w:rPr>
          <w:rFonts w:hint="eastAsia"/>
          <w:sz w:val="24"/>
          <w:szCs w:val="24"/>
          <w:lang w:val="en-US" w:eastAsia="zh-CN"/>
        </w:rPr>
        <w:t>（按照陆地水体性质分类）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说出陆地淡水的组成。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说出人类直接利用的水体类型。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-288925</wp:posOffset>
                </wp:positionH>
                <wp:positionV relativeFrom="paragraph">
                  <wp:posOffset>-370205</wp:posOffset>
                </wp:positionV>
                <wp:extent cx="6035040" cy="992505"/>
                <wp:effectExtent l="0" t="0" r="0" b="133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2115" y="353695"/>
                          <a:ext cx="6035040" cy="992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学习任务二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合作探究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材料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咸海曾经是世界第四大湖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中亚第一大咸水湖。而贝加尔湖是世界上蓄水量最大的淡水湖泊，水量达 23.6 万亿立方米，目前水域面积约 3 万平方千米。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75pt;margin-top:-29.15pt;height:78.15pt;width:475.2pt;z-index:251659264;mso-width-relative:page;mso-height-relative:page;" fillcolor="#FFFFFF [3201]" filled="t" stroked="f" coordsize="21600,21600" o:gfxdata="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dcCJGNUA&#10;AAAKAQAADwAAAAAAAAABACAAAAAiAAAAZHJzL2Rvd25yZXYueG1sUEsBAhQAFAAAAAgAh07iQCwR&#10;CaxbAgAAmQ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学习任务二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合作探究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材料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一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咸海曾经是世界第四大湖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中亚第一大咸水湖。而贝加尔湖是世界上蓄水量最大的淡水湖泊，水量达 23.6 万亿立方米，目前水域面积约 3 万平方千米。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 w:eastAsia="zh-CN"/>
        </w:rPr>
      </w:pPr>
    </w:p>
    <w:tbl>
      <w:tblPr>
        <w:tblStyle w:val="5"/>
        <w:tblpPr w:leftFromText="180" w:rightFromText="180" w:vertAnchor="text" w:horzAnchor="page" w:tblpX="6043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369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764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咸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海（1993数据）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贝加尔湖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6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水域面积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（平方千米）</w:t>
            </w:r>
          </w:p>
        </w:tc>
        <w:tc>
          <w:tcPr>
            <w:tcW w:w="136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6.6万</w:t>
            </w:r>
          </w:p>
        </w:tc>
        <w:tc>
          <w:tcPr>
            <w:tcW w:w="138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3万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6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平均深度（米）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16.1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700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76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蓄水量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（万亿立方米）</w:t>
            </w:r>
          </w:p>
        </w:tc>
        <w:tc>
          <w:tcPr>
            <w:tcW w:w="136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1.064</w:t>
            </w:r>
          </w:p>
        </w:tc>
        <w:tc>
          <w:tcPr>
            <w:tcW w:w="138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23.6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6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年蒸发量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（毫米）</w:t>
            </w:r>
          </w:p>
        </w:tc>
        <w:tc>
          <w:tcPr>
            <w:tcW w:w="136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（大）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小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2820035</wp:posOffset>
                </wp:positionV>
                <wp:extent cx="5868035" cy="526415"/>
                <wp:effectExtent l="0" t="0" r="14605" b="698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00735" y="4462780"/>
                          <a:ext cx="5868035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1）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结合材料和图表信息，说明咸海和贝加尔湖的湖泊性质差异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并说明原因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15pt;margin-top:222.05pt;height:41.45pt;width:462.05pt;z-index:251670528;mso-width-relative:page;mso-height-relative:page;" fillcolor="#FFFFFF [3201]" filled="t" stroked="f" coordsize="21600,21600" o:gfxdata="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orZVx&#10;1wAAAAsBAAAPAAAAAAAAAAEAIAAAACIAAABkcnMvZG93bnJldi54bWxQSwECFAAUAAAACACHTuJA&#10;l0kw+1sCAACc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1）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结合材料和图表信息，说明咸海和贝加尔湖的湖泊性质差异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并说明原因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  <w:szCs w:val="24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170815</wp:posOffset>
            </wp:positionV>
            <wp:extent cx="2859405" cy="2631440"/>
            <wp:effectExtent l="0" t="0" r="5715" b="5080"/>
            <wp:wrapSquare wrapText="bothSides"/>
            <wp:docPr id="11" name="图片 11" descr="亚洲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亚洲图片"/>
                    <pic:cNvPicPr>
                      <a:picLocks noChangeAspect="1"/>
                    </pic:cNvPicPr>
                  </pic:nvPicPr>
                  <pic:blipFill>
                    <a:blip r:embed="rId5"/>
                    <a:srcRect l="15329" r="13800" b="-117"/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2907030</wp:posOffset>
                </wp:positionV>
                <wp:extent cx="6629400" cy="320675"/>
                <wp:effectExtent l="0" t="0" r="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4475" y="3747135"/>
                          <a:ext cx="662940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.7pt;margin-top:228.9pt;height:25.25pt;width:522pt;z-index:251660288;mso-width-relative:page;mso-height-relative:page;" fillcolor="#FFFFFF [3201]" filled="t" stroked="f" coordsize="21600,21600" o:gfxdata="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Gwr7&#10;2AAAAAsBAAAPAAAAAAAAAAEAIAAAACIAAABkcnMvZG93bnJldi54bWxQSwECFAAUAAAACACHTuJA&#10;mNhZQloCAACaBAAADgAAAAAAAAABACAAAAAn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25400</wp:posOffset>
                </wp:positionV>
                <wp:extent cx="784860" cy="277495"/>
                <wp:effectExtent l="0" t="0" r="7620" b="1206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2175" y="4162425"/>
                          <a:ext cx="78486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材料二：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15pt;margin-top:2pt;height:21.85pt;width:61.8pt;z-index:251665408;mso-width-relative:page;mso-height-relative:page;" fillcolor="#FFFFFF [3201]" filled="t" stroked="f" coordsize="21600,21600" o:gfxdata="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HUvCrtEAAAAH&#10;AQAADwAAAAAAAAABACAAAAAiAAAAZHJzL2Rvd25yZXYueG1sUEsBAhQAFAAAAAgAh07iQGTwAntc&#10;AgAAmQQAAA4AAAAAAAAAAQAgAAAAIA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材料二：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140335</wp:posOffset>
            </wp:positionV>
            <wp:extent cx="2755265" cy="2736215"/>
            <wp:effectExtent l="0" t="0" r="3175" b="6985"/>
            <wp:wrapSquare wrapText="bothSides"/>
            <wp:docPr id="13" name="图片 13" descr="L}GU1C)2Q}EJ(J8(%SQL``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L}GU1C)2Q}EJ(J8(%SQL``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t xml:space="preserve">    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106680</wp:posOffset>
            </wp:positionV>
            <wp:extent cx="3138170" cy="2086610"/>
            <wp:effectExtent l="0" t="0" r="1270" b="1270"/>
            <wp:wrapNone/>
            <wp:docPr id="1" name="图片 8" descr="贝加尔湖地质构造图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贝加尔湖地质构造图.web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8170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-433705</wp:posOffset>
                </wp:positionH>
                <wp:positionV relativeFrom="paragraph">
                  <wp:posOffset>106045</wp:posOffset>
                </wp:positionV>
                <wp:extent cx="6042660" cy="360045"/>
                <wp:effectExtent l="0" t="0" r="7620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5955" y="9676765"/>
                          <a:ext cx="6042660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（2）结合材料和图片信息，说出贝加尔湖是世界上最大的淡水湖泊的原因。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.15pt;margin-top:8.35pt;height:28.35pt;width:475.8pt;z-index:251669504;mso-width-relative:page;mso-height-relative:page;" fillcolor="#FFFFFF [3201]" filled="t" stroked="f" coordsize="21600,21600" o:gfxdata="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YDXgLV&#10;AAAACQEAAA8AAAAAAAAAAQAgAAAAIgAAAGRycy9kb3ducmV2LnhtbFBLAQIUABQAAAAIAIdO4kDl&#10;xtfPXAIAAJw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（2）结合材料和图片信息，说出贝加尔湖是世界上最大的淡水湖泊的原因。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ind w:leftChars="0"/>
        <w:jc w:val="left"/>
        <w:rPr>
          <w:sz w:val="21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4515485</wp:posOffset>
                </wp:positionV>
                <wp:extent cx="5975985" cy="3467100"/>
                <wp:effectExtent l="0" t="0" r="13335" b="762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55015" y="3839845"/>
                          <a:ext cx="5975985" cy="346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学习任务三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合作探究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材料 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长江作为我国第一大河，世界第三大河，丰水多沙，在流入海洋之前，巨量的泥沙在宽浅的河口区沉积，形成了长江口沙洲罗列、多汊入海的形态，也造就了众多的滩涂和湿地。长江口实际总面积约 3052 平方千米，多数为近海及海岸湿地，主要分布在口门段崇明东滩、横沙东滩、九段沙和南汇东滩。湿地可以调节气候，改善环境，是候鸟南来北往的最佳驿站，长江口海域中则存着上百种浮游生物和鱼类，维护着生态的平衡。截至 2015 年底，上海市湿地保护率约为 34.5%，养育了全市近 70%-80%的野生动植物，同时调节气候，是迁徙水鸟的重要中转驿站、洄游性鱼类产卵和索饵的场所。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材料2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长江中下游平原土地总面积 13.6×104km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，粮食商品率达 40%以上，是全国重要商品粮基地。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材料3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目前三峡水电站发电量已突破4万亿度。以此速度发展下去，每年的发电力可达千亿度。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材料4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长江水系航道通航里程占全国内河通航里程的 51%，连续 13 年蝉连世界内河运输第一位，成为世界上内河运输船舶数量最多、船舶大型化发展速度最快的通航货运大河，被称为黄金水道。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材料5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长江上游是我国滑坡、泥石流灾害分布集中、危害严重的地区之一。据不完全统计，长江上游地区 100 万平方公里范围有大小滑坡15万多处，泥石流沟道万余条，直接威胁当地群众生命财产安全。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75pt;margin-top:355.55pt;height:273pt;width:470.55pt;z-index:251661312;mso-width-relative:page;mso-height-relative:page;" fillcolor="#FFFFFF [3201]" filled="t" stroked="f" coordsize="21600,21600" o:gfxdata="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r&#10;b1MP1gAAAAsBAAAPAAAAAAAAAAEAIAAAACIAAABkcnMvZG93bnJldi54bWxQSwECFAAUAAAACACH&#10;TuJA58LKeV8CAACbBAAADgAAAAAAAAABACAAAAAl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学习任务三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合作探究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材料 1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长江作为我国第一大河，世界第三大河，丰水多沙，在流入海洋之前，巨量的泥沙在宽浅的河口区沉积，形成了长江口沙洲罗列、多汊入海的形态，也造就了众多的滩涂和湿地。长江口实际总面积约 3052 平方千米，多数为近海及海岸湿地，主要分布在口门段崇明东滩、横沙东滩、九段沙和南汇东滩。湿地可以调节气候，改善环境，是候鸟南来北往的最佳驿站，长江口海域中则存着上百种浮游生物和鱼类，维护着生态的平衡。截至 2015 年底，上海市湿地保护率约为 34.5%，养育了全市近 70%-80%的野生动植物，同时调节气候，是迁徙水鸟的重要中转驿站、洄游性鱼类产卵和索饵的场所。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材料2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长江中下游平原土地总面积 13.6×104km</w:t>
                      </w:r>
                      <w:r>
                        <w:rPr>
                          <w:rFonts w:hint="eastAsia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，粮食商品率达 40%以上，是全国重要商品粮基地。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材料3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目前三峡水电站发电量已突破4万亿度。以此速度发展下去，每年的发电力可达千亿度。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材料4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长江水系航道通航里程占全国内河通航里程的 51%，连续 13 年蝉连世界内河运输第一位，成为世界上内河运输船舶数量最多、船舶大型化发展速度最快的通航货运大河，被称为黄金水道。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材料5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长江上游是我国滑坡、泥石流灾害分布集中、危害严重的地区之一。据不完全统计，长江上游地区 100 万平方公里范围有大小滑坡15万多处，泥石流沟道万余条，直接威胁当地群众生命财产安全。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4491990</wp:posOffset>
                </wp:positionV>
                <wp:extent cx="6049645" cy="830580"/>
                <wp:effectExtent l="0" t="0" r="635" b="762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38835" y="9256395"/>
                          <a:ext cx="6049645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结合材料，分析陆地水体对自然环境和人类活动的影响。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3pt;margin-top:353.7pt;height:65.4pt;width:476.35pt;z-index:251662336;mso-width-relative:page;mso-height-relative:page;" fillcolor="#FFFFFF [3201]" filled="t" stroked="f" coordsize="21600,21600" o:gfxdata="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xYOUh&#10;1gAAAAoBAAAPAAAAAAAAAAEAIAAAACIAAABkcnMvZG93bnJldi54bWxQSwECFAAUAAAACACHTuJA&#10;j06IgFwCAACc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结合材料，分析陆地水体对自然环境和人类活动的影响。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-244475</wp:posOffset>
                </wp:positionV>
                <wp:extent cx="5950585" cy="6012180"/>
                <wp:effectExtent l="0" t="0" r="8255" b="762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5055" y="768985"/>
                          <a:ext cx="5950585" cy="601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学习任务三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合作探究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材料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一：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长江作为我国第一大河，世界第三大河，丰水多沙，在流入海洋之前，巨量的泥沙在宽浅的河口区沉积，形成了长江口沙洲罗列、多汊入海的形态，也造就了众多的滩涂和湿地。长江口实际总面积约 3052 平方千米，多数为近海及海岸湿地，主要分布在口门段崇明东滩、横沙东滩、九段沙和南汇东滩。湿地可以调节气候，改善环境，是候鸟南来北往的最佳驿站，长江口海域中则生存着上百种浮游生物和鱼类，维护着生态的平衡。截至 2015 年底，上海市湿地保护率约为 34.5%，养育了全市近 70%-80%的野生动植物，同时调节气候，是迁徙水鸟的重要中转驿站、洄游性鱼类产卵和索饵的场所。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材料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二：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长江中下游平原土地总面积 13.6×104km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，粮食商品率达40%以上，是全国重要商品粮基地。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材料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三：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目前三峡水电站发电量已突破 4 万亿度。以此速度发展下去，每年的发电力可达千亿度。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材料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四: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长江水系航道通航里程占全国内河通航里程的 51%，连续 13 年蝉连世界内河运输第一位，成为世界上内河运输船舶数量最多、船舶大型化发展速度最快的通航货运大河，被称为黄金水道。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材料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五：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长江上游是我国滑坡、泥石流灾害分布集中、危害严重的地区之一。据不完全统计，长江上游地区 100 万平方公里范围有大小滑坡 15 万多处，泥石流沟道万余条，直接威胁当地群众生命财产安全。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结合材料，分析陆地水体对自然环境和人类活动的影响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75pt;margin-top:-19.25pt;height:473.4pt;width:468.55pt;z-index:251666432;mso-width-relative:page;mso-height-relative:page;" fillcolor="#FFFFFF [3201]" filled="t" stroked="f" coordsize="21600,21600" o:gfxdata="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6lch/&#10;1QAAAAsBAAAPAAAAAAAAAAEAIAAAACIAAABkcnMvZG93bnJldi54bWxQSwECFAAUAAAACACHTuJA&#10;3dP+wV0CAACd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学习任务三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合作探究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材料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一：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长江作为我国第一大河，世界第三大河，丰水多沙，在流入海洋之前，巨量的泥沙在宽浅的河口区沉积，形成了长江口沙洲罗列、多汊入海的形态，也造就了众多的滩涂和湿地。长江口实际总面积约 3052 平方千米，多数为近海及海岸湿地，主要分布在口门段崇明东滩、横沙东滩、九段沙和南汇东滩。湿地可以调节气候，改善环境，是候鸟南来北往的最佳驿站，长江口海域中则生存着上百种浮游生物和鱼类，维护着生态的平衡。截至 2015 年底，上海市湿地保护率约为 34.5%，养育了全市近 70%-80%的野生动植物，同时调节气候，是迁徙水鸟的重要中转驿站、洄游性鱼类产卵和索饵的场所。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材料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二：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长江中下游平原土地总面积 13.6×104km</w:t>
                      </w:r>
                      <w:r>
                        <w:rPr>
                          <w:rFonts w:hint="eastAsia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，粮食商品率达40%以上，是全国重要商品粮基地。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材料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三：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目前三峡水电站发电量已突破 4 万亿度。以此速度发展下去，每年的发电力可达千亿度。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材料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四: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长江水系航道通航里程占全国内河通航里程的 51%，连续 13 年蝉连世界内河运输第一位，成为世界上内河运输船舶数量最多、船舶大型化发展速度最快的通航货运大河，被称为黄金水道。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材料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五：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长江上游是我国滑坡、泥石流灾害分布集中、危害严重的地区之一。据不完全统计，长江上游地区 100 万平方公里范围有大小滑坡 15 万多处，泥石流沟道万余条，直接威胁当地群众生命财产安全。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结合材料，分析陆地水体对自然环境和人类活动的影响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76200</wp:posOffset>
                </wp:positionV>
                <wp:extent cx="6065520" cy="921385"/>
                <wp:effectExtent l="0" t="0" r="0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716915" y="6505575"/>
                          <a:ext cx="6065520" cy="921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-15.55pt;margin-top:6pt;height:72.55pt;width:477.6pt;z-index:251664384;mso-width-relative:page;mso-height-relative:page;" fillcolor="#FFFFFF [3201]" filled="t" stroked="f" coordsize="21600,21600" o:gfxdata="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BHGjs1gAAAAoBAAAPAAAAAAAAAAEAIAAAACIAAABkcnMvZG93bnJldi54bWxQSwECFAAUAAAA&#10;CACHTuJAhZ1EfWICAACkBAAADgAAAAAAAAABACAAAAAl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273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27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7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737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73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3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3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3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737"/>
        </w:tabs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741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tabs>
          <w:tab w:val="left" w:pos="1741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tabs>
          <w:tab w:val="left" w:pos="1741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tabs>
          <w:tab w:val="left" w:pos="1741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tabs>
          <w:tab w:val="left" w:pos="1741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tabs>
          <w:tab w:val="left" w:pos="1741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tabs>
          <w:tab w:val="left" w:pos="1741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tabs>
          <w:tab w:val="left" w:pos="1741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tabs>
          <w:tab w:val="left" w:pos="1741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tabs>
          <w:tab w:val="left" w:pos="1741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tabs>
          <w:tab w:val="left" w:pos="1741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tabs>
          <w:tab w:val="left" w:pos="1741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tabs>
          <w:tab w:val="left" w:pos="1741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tabs>
          <w:tab w:val="left" w:pos="1741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tabs>
          <w:tab w:val="left" w:pos="1741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tabs>
          <w:tab w:val="left" w:pos="1741"/>
        </w:tabs>
        <w:bidi w:val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课堂反馈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】</w:t>
      </w:r>
    </w:p>
    <w:p>
      <w:pPr>
        <w:tabs>
          <w:tab w:val="left" w:pos="1741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102870</wp:posOffset>
                </wp:positionV>
                <wp:extent cx="815975" cy="269875"/>
                <wp:effectExtent l="0" t="0" r="6985" b="444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80795" y="1215390"/>
                          <a:ext cx="81597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题组一: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65pt;margin-top:8.1pt;height:21.25pt;width:64.25pt;z-index:251678720;mso-width-relative:page;mso-height-relative:page;" fillcolor="#FFFFFF [3201]" filled="t" stroked="f" coordsize="21600,21600" o:gfxdata="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PkIvl0wAAAAcB&#10;AAAPAAAAAAAAAAEAIAAAACIAAABkcnMvZG93bnJldi54bWxQSwECFAAUAAAACACHTuJAraWcC1kC&#10;AACcBAAADgAAAAAAAAABACAAAAAi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题组一: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741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56515</wp:posOffset>
            </wp:positionV>
            <wp:extent cx="4029710" cy="1379855"/>
            <wp:effectExtent l="0" t="0" r="8890" b="0"/>
            <wp:wrapSquare wrapText="bothSides"/>
            <wp:docPr id="15362" name="Picture 2" descr="1-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1-4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971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741"/>
        </w:tabs>
        <w:bidi w:val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1378585</wp:posOffset>
                </wp:positionV>
                <wp:extent cx="5639435" cy="1545590"/>
                <wp:effectExtent l="0" t="0" r="14605" b="889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9355" y="1203325"/>
                          <a:ext cx="5639435" cy="154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1.甲、乙、丙、丁代表的水体类型分别是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A.陆地咸水、陆地淡水、地下淡水、冰川B.陆地咸水、陆地淡水、冰川、地下淡水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C.地下淡水、冰川、陆地咸水、陆地淡水D.陆地淡水、陆地咸水、地下淡水、冰川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2.丙水体主要分布在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A.高纬度、高海拔地区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B.岩石圈中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C.内流区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D.大气圈中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95pt;margin-top:108.55pt;height:121.7pt;width:444.05pt;z-index:251671552;mso-width-relative:page;mso-height-relative:page;" fillcolor="#FFFFFF [3201]" filled="t" stroked="f" coordsize="21600,21600" o:gfxdata="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0CRX&#10;+9UAAAAJAQAADwAAAAAAAAABACAAAAAiAAAAZHJzL2Rvd25yZXYueG1sUEsBAhQAFAAAAAgAh07i&#10;QEhE+uB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1.甲、乙、丙、丁代表的水体类型分别是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A.陆地咸水、陆地淡水、地下淡水、冰川B.陆地咸水、陆地淡水、冰川、地下淡水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C.地下淡水、冰川、陆地咸水、陆地淡水D.陆地淡水、陆地咸水、地下淡水、冰川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2.丙水体主要分布在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A.高纬度、高海拔地区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B.岩石圈中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C.内流区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D.大气圈中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125730</wp:posOffset>
                </wp:positionV>
                <wp:extent cx="746125" cy="300990"/>
                <wp:effectExtent l="0" t="0" r="635" b="381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59815" y="4331970"/>
                          <a:ext cx="746125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题组二：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35pt;margin-top:9.9pt;height:23.7pt;width:58.75pt;z-index:251679744;mso-width-relative:page;mso-height-relative:page;" fillcolor="#FFFFFF [3201]" filled="t" stroked="f" coordsize="21600,21600" o:gfxdata="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ScvMl&#10;1QAAAAkBAAAPAAAAAAAAAAEAIAAAACIAAABkcnMvZG93bnJldi54bWxQSwECFAAUAAAACACHTuJA&#10;RfW00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题组二：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187960</wp:posOffset>
                </wp:positionV>
                <wp:extent cx="5708015" cy="1265555"/>
                <wp:effectExtent l="0" t="0" r="6985" b="1460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4995" y="7978140"/>
                          <a:ext cx="5708015" cy="1265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423B3B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423B3B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伊犁河是亚洲中部的一条国际河流，全长1236 km，流域面积15.1 万 km2，是巴尔喀什湖的主要补给水源。雅马渡以上为上游，雅马渡至哈萨克斯坦的伊梨村（卡普恰盖）为中游，伊犁村至巴尔喀什湖为下游。在伊犁村以上，河道蜿蜒曲折，穿流在多沼泽与湖泊的宽河谷中。自伊犁村以下，进入卡普恰盖峡谷，水流清澈。伊犁河上游水资源最为丰富，干支流均有汛期，且干流汛期较长，流量相对平稳，历史上未出现过大范围的严重洪涝灾害。</w:t>
                            </w:r>
                          </w:p>
                          <w:p>
                            <w:pPr>
                              <w:rPr>
                                <w:rFonts w:hint="eastAsia" w:asciiTheme="majorEastAsia" w:hAnsiTheme="majorEastAsia" w:eastAsiaTheme="majorEastAsia" w:cs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35pt;margin-top:14.8pt;height:99.65pt;width:449.45pt;z-index:251674624;mso-width-relative:page;mso-height-relative:page;" fillcolor="#FFFFFF [3201]" filled="t" stroked="f" coordsize="21600,21600" o:gfxdata="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8V+rDW&#10;AAAACgEAAA8AAAAAAAAAAQAgAAAAIgAAAGRycy9kb3ducmV2LnhtbFBLAQIUABQAAAAIAIdO4kAW&#10;OCeTWwIAAJ0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423B3B"/>
                          <w:spacing w:val="0"/>
                          <w:sz w:val="24"/>
                          <w:szCs w:val="24"/>
                          <w:shd w:val="clear" w:fill="FFFFFF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423B3B"/>
                          <w:spacing w:val="0"/>
                          <w:sz w:val="24"/>
                          <w:szCs w:val="24"/>
                          <w:shd w:val="clear" w:fill="FFFFFF"/>
                        </w:rPr>
                        <w:t>伊犁河是亚洲中部的一条国际河流，全长1236 km，流域面积15.1 万 km2，是巴尔喀什湖的主要补给水源。雅马渡以上为上游，雅马渡至哈萨克斯坦的伊梨村（卡普恰盖）为中游，伊犁村至巴尔喀什湖为下游。在伊犁村以上，河道蜿蜒曲折，穿流在多沼泽与湖泊的宽河谷中。自伊犁村以下，进入卡普恰盖峡谷，水流清澈。伊犁河上游水资源最为丰富，干支流均有汛期，且干流汛期较长，流量相对平稳，历史上未出现过大范围的严重洪涝灾害。</w:t>
                      </w:r>
                    </w:p>
                    <w:p>
                      <w:pPr>
                        <w:rPr>
                          <w:rFonts w:hint="eastAsia" w:asciiTheme="majorEastAsia" w:hAnsiTheme="majorEastAsia" w:eastAsiaTheme="majorEastAsia" w:cs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20320</wp:posOffset>
                </wp:positionV>
                <wp:extent cx="5661660" cy="655320"/>
                <wp:effectExtent l="0" t="0" r="762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2675" y="4485640"/>
                          <a:ext cx="566166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75pt;margin-top:1.6pt;height:51.6pt;width:445.8pt;z-index:251673600;mso-width-relative:page;mso-height-relative:page;" fillcolor="#FFFFFF [3201]" filled="t" stroked="f" coordsize="21600,21600" o:gfxdata="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ElTI&#10;6NYAAAAKAQAADwAAAAAAAAABACAAAAAiAAAAZHJzL2Rvd25yZXYueG1sUEsBAhQAFAAAAAgAh07i&#10;QKBHKbxdAgAAnQ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　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678815</wp:posOffset>
            </wp:positionH>
            <wp:positionV relativeFrom="paragraph">
              <wp:posOffset>68580</wp:posOffset>
            </wp:positionV>
            <wp:extent cx="3376295" cy="2152650"/>
            <wp:effectExtent l="0" t="0" r="6985" b="1143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9"/>
                    <a:srcRect l="2145" t="4548" r="12748" b="2045"/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46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2760345</wp:posOffset>
                </wp:positionV>
                <wp:extent cx="4930140" cy="464820"/>
                <wp:effectExtent l="0" t="0" r="7620" b="762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3615" y="8932545"/>
                          <a:ext cx="493014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2.说明巴尔喀什湖对周边地理环境的影响。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55pt;margin-top:217.35pt;height:36.6pt;width:388.2pt;z-index:251677696;mso-width-relative:page;mso-height-relative:page;" fillcolor="#FFFFFF [3201]" filled="t" stroked="f" coordsize="21600,21600" o:gfxdata="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FT&#10;K/TVAAAACwEAAA8AAAAAAAAAAQAgAAAAIgAAAGRycy9kb3ducmV2LnhtbFBLAQIUABQAAAAIAIdO&#10;4kBFJFbwXwIAAJwEAAAOAAAAAAAAAAEAIAAAACQ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2.说明巴尔喀什湖对周边地理环境的影响。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1933575</wp:posOffset>
                </wp:positionV>
                <wp:extent cx="5212080" cy="525780"/>
                <wp:effectExtent l="0" t="0" r="0" b="762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93115" y="8212455"/>
                          <a:ext cx="521208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423B3B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423B3B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说明伊犁河成为巴尔喀什湖主要补给水源的原因。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55pt;margin-top:152.25pt;height:41.4pt;width:410.4pt;z-index:251676672;mso-width-relative:page;mso-height-relative:page;" fillcolor="#FFFFFF [3201]" filled="t" stroked="f" coordsize="21600,21600" o:gfxdata="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8rYJvW&#10;AAAACwEAAA8AAAAAAAAAAQAgAAAAIgAAAGRycy9kb3ducmV2LnhtbFBLAQIUABQAAAAIAIdO4kDr&#10;7N5PWwIAAJw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423B3B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423B3B"/>
                          <w:spacing w:val="0"/>
                          <w:sz w:val="24"/>
                          <w:szCs w:val="24"/>
                          <w:shd w:val="clear" w:fill="FFFFFF"/>
                        </w:rPr>
                        <w:t>说明伊犁河成为巴尔喀什湖主要补给水源的原因。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A8184F"/>
    <w:multiLevelType w:val="singleLevel"/>
    <w:tmpl w:val="4FA8184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jFkYTE3YmI0MWMxMThiZWMxOTM0MzA1ODFmOWEifQ=="/>
  </w:docVars>
  <w:rsids>
    <w:rsidRoot w:val="1F3D2A14"/>
    <w:rsid w:val="0EFE3848"/>
    <w:rsid w:val="14305E5E"/>
    <w:rsid w:val="1B18764C"/>
    <w:rsid w:val="1F3D2A14"/>
    <w:rsid w:val="21B95EFA"/>
    <w:rsid w:val="288F719F"/>
    <w:rsid w:val="3EEF37B3"/>
    <w:rsid w:val="57CF3034"/>
    <w:rsid w:val="5C240898"/>
    <w:rsid w:val="61FB7D62"/>
    <w:rsid w:val="69EE1551"/>
    <w:rsid w:val="6F0822D1"/>
    <w:rsid w:val="70BD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257</Words>
  <Characters>279</Characters>
  <Lines>0</Lines>
  <Paragraphs>0</Paragraphs>
  <TotalTime>5</TotalTime>
  <ScaleCrop>false</ScaleCrop>
  <LinksUpToDate>false</LinksUpToDate>
  <CharactersWithSpaces>285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2022-10-06T11:56:00Z</dcterms:created>
  <dc:creator>魏梅</dc:creator>
  <cp:lastModifiedBy>魏梅</cp:lastModifiedBy>
  <dcterms:modified xsi:type="dcterms:W3CDTF">2022-11-25T16:41:34Z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77091D8AB110463CB3E03A94E555CC08</vt:lpwstr>
  </property>
</Properties>
</file>