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b/>
          <w:bCs/>
          <w:sz w:val="24"/>
          <w:szCs w:val="32"/>
          <w:lang w:val="en-US"/>
        </w:rPr>
      </w:pPr>
      <w:bookmarkStart w:id="0" w:name="_GoBack"/>
      <w:r>
        <w:rPr>
          <w:rFonts w:hint="eastAsia"/>
          <w:b/>
          <w:bCs/>
          <w:sz w:val="24"/>
          <w:szCs w:val="32"/>
          <w:lang w:eastAsia="zh-CN"/>
        </w:rPr>
        <w:t>《</w:t>
      </w:r>
      <w:r>
        <w:rPr>
          <w:rFonts w:hint="eastAsia"/>
          <w:b/>
          <w:bCs/>
          <w:sz w:val="24"/>
          <w:szCs w:val="32"/>
        </w:rPr>
        <w:t>元素周期律</w:t>
      </w:r>
      <w:r>
        <w:rPr>
          <w:rFonts w:hint="eastAsia"/>
          <w:b/>
          <w:bCs/>
          <w:sz w:val="24"/>
          <w:szCs w:val="32"/>
          <w:lang w:eastAsia="zh-CN"/>
        </w:rPr>
        <w:t>》</w:t>
      </w:r>
      <w:r>
        <w:rPr>
          <w:rFonts w:hint="eastAsia"/>
          <w:b/>
          <w:bCs/>
          <w:sz w:val="24"/>
          <w:szCs w:val="32"/>
          <w:lang w:val="en-US" w:eastAsia="zh-CN"/>
        </w:rPr>
        <w:t>开课感想</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元素周期律”是人教版必修第一册第四章第二节的内容。以第三周期元素为代表，阐述元素性质的周期性变化，揭示同周期元素从金属到非金属元素性质的变化规律。学习族和周期元素性质的变化，可以使学生综合认识元素性质周期性的递变规律，从而归纳出元素周期律，了解元素周期表和元素周期律的应用，对“构”“位”“性”的关系有进一步的认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教学过程中，</w:t>
      </w:r>
      <w:r>
        <w:rPr>
          <w:rFonts w:hint="eastAsia"/>
          <w:lang w:eastAsia="zh-CN"/>
        </w:rPr>
        <w:t>向学生介绍门捷列夫研究元素周期律的历程，引导学生根据已有的知识、经验，感受科学家在实践探究中</w:t>
      </w:r>
      <w:r>
        <w:rPr>
          <w:rFonts w:hint="eastAsia"/>
          <w:lang w:val="en-US" w:eastAsia="zh-CN"/>
        </w:rPr>
        <w:t>科学家精神</w:t>
      </w:r>
      <w:r>
        <w:rPr>
          <w:rFonts w:hint="eastAsia"/>
          <w:lang w:eastAsia="zh-CN"/>
        </w:rPr>
        <w:t>，使学生形成执着的探索精神，实现科学精神的培养目标，让学生积极参与到讨论活动中。引导学生对教材表</w:t>
      </w:r>
      <w:r>
        <w:rPr>
          <w:rFonts w:hint="eastAsia"/>
          <w:lang w:val="en-US" w:eastAsia="zh-CN"/>
        </w:rPr>
        <w:t>4-5</w:t>
      </w:r>
      <w:r>
        <w:rPr>
          <w:rFonts w:hint="eastAsia"/>
          <w:lang w:eastAsia="zh-CN"/>
        </w:rPr>
        <w:t>中呈现的数据</w:t>
      </w:r>
      <w:r>
        <w:rPr>
          <w:rFonts w:hint="eastAsia"/>
          <w:lang w:val="en-US" w:eastAsia="zh-CN"/>
        </w:rPr>
        <w:t>进行分析，</w:t>
      </w:r>
      <w:r>
        <w:rPr>
          <w:rFonts w:hint="eastAsia"/>
          <w:lang w:eastAsia="zh-CN"/>
        </w:rPr>
        <w:t>让学生学会预测、分析与解释任务，促进学生理解元素的核外电子排布、原子半径、化合价的递变规律，以及“位”“构”“性”之间的关系，促使学生掌握证据收集的方法，通过探究式教学组织教学过程，分析问题--提出假设—设计方案—实验（事实）验证—结论分析，概括出元素的金属性、非金属性的递变规律—提出新问题（从原子结构和原子得失电子角度如何解释元素的金属性、非金属性的递变规律），构建解决问题的模型，在探究过程中重视推理，借助实验和事实分析，培养学生的逻辑思维能力。通过对元素性质周期性变化规律的探究过程，提升学生的逻辑思维能力，然后对知识加以总结升华，提出元素周期律的概念及其本质，让学生感受和体验元素周期律形成的完整体系。</w:t>
      </w:r>
      <w:r>
        <w:rPr>
          <w:rFonts w:hint="eastAsia"/>
          <w:lang w:val="en-US" w:eastAsia="zh-CN"/>
        </w:rPr>
        <w:t>最后，根据门捷列夫的预言及验证，体现元素周期律的应用，并进一步强化培养学生的创新精神，促进学生科学精神的发展。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经过课堂实施，存在以下问题和不足。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实验实施不理想。在镁和水的反应中反应速率较慢，现象不够明显，作为演示实验，学生体验效果较差，获得感不强；制备氢氧化铝应事前做好理论铺垫，完全放开让学生探索存在困难，导致验证氢氧化铝的碱性强弱实验目的没有从学生自主实验角度达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实验操作不规范。在演示实验过程中，胶头滴管和试管操作不规范，尽管在操作过程中意识到这个问题，但是由于试管较细和紧张手抖，导致不规范现象的发生；学生操作也存在同样的问题，还有将废液直接倒入落水池，没有进行废液集中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学案练习针对性不强。学案练习中的题目涉及稀有气体的原子半径比较和同族元素性质变化，学生未学到这部分知识，导致难度较大，练习困难，练习巩固课堂效果的目的没有达到。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课堂发挥欠佳。过度紧张导致没有完全按照教学设计的内容和节奏进行授课，在时间分配上也存在不知所措急忙结束课堂的情况。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针对以上存在的问题，在以后的教学中要积极吸取经验教训，多实施多总结，努力提高教学能力，在课堂实施，实验操作、针对性练习的选择、课堂发挥等方面进一步进行完善。</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BF81B"/>
    <w:multiLevelType w:val="singleLevel"/>
    <w:tmpl w:val="107BF8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GEwODEyMzE3NTZhMmE5NTIyY2YyMGMzYjcwMzIifQ=="/>
  </w:docVars>
  <w:rsids>
    <w:rsidRoot w:val="00000000"/>
    <w:rsid w:val="52C0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2022-11-29T02:37:58Z</dcterms:created>
  <dc:creator>Administrator</dc:creator>
  <cp:lastModifiedBy>Administrator</cp:lastModifiedBy>
  <dcterms:modified xsi:type="dcterms:W3CDTF">2022-11-29T03:06:42Z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227C6B54E3394FF2A7E390E4EF49AE12</vt:lpwstr>
  </property>
</Properties>
</file>