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《登高》评课稿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王露浛老师的这节课是对新课标任务情境教学的一次新尝试。这节课有几个优点是值得借鉴的：</w:t>
      </w:r>
    </w:p>
    <w:p>
      <w:pPr>
        <w:numPr>
          <w:ilvl w:val="0"/>
          <w:numId w:val="1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情境设置“接地气”。导入情境采用了学生熟悉的网剧情节，与学生的生活对接，情境真实有效；</w:t>
      </w:r>
    </w:p>
    <w:p>
      <w:pPr>
        <w:numPr>
          <w:ilvl w:val="0"/>
          <w:numId w:val="1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问题设置有层次。在问题设置方面打破了固有的课堂模式，紧贴情境创设问题，从景物分析到诗人情感、诗人形象，有梯度性；</w:t>
      </w:r>
    </w:p>
    <w:p>
      <w:pPr>
        <w:numPr>
          <w:ilvl w:val="0"/>
          <w:numId w:val="1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问题思考有深度。从眼下的“这一首”拓展到“知人论世”的中国古代诗歌传统，视野开阔，有一定的启发性。</w:t>
      </w:r>
    </w:p>
    <w:p>
      <w:pPr>
        <w:numPr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但是这节课还有一些可以商榷的地方，如在诗歌解读过程中，对“落木”“落叶”的辨析，认为“落木”强调“木”的干枯，引发生命流逝的联想。其实“落叶”可能更侧重生命个体，而“落木”则对应上文的“无边”，侧重整体的形象。另外，并非所有学生都看过《庆余年》，有些学生对情境中的“庆国”缺乏概念了解，代入感不强，可能需要老师在情境导入时加以介绍。在问题设置方面，可以更简洁一些，学习提示不需要太琐碎，不妨更开放一点，让学生大胆尝试去说，给学生更多的试错空间。有些问题显得有些“绕”，不妨抓住重点，直击这首诗的核心。</w:t>
      </w:r>
    </w:p>
    <w:p>
      <w:pPr>
        <w:numPr>
          <w:numId w:val="0"/>
        </w:num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新课标新教学要求我们将能力训练和思维训练融入课堂，今天这节《登高》在这方面给了我们有益的启发。教学方面应该兼收并蓄，我们要坚守传统课堂的阵地，也要坚持新方法的探索。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A92D05"/>
    <w:multiLevelType w:val="singleLevel"/>
    <w:tmpl w:val="84A92D0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TJkNGJiZTgzYjI4MDMzZmFjODYxNWRkMTcwOWMifQ=="/>
  </w:docVars>
  <w:rsids>
    <w:rsidRoot w:val="00000000"/>
    <w:rsid w:val="526B5CD8"/>
    <w:rsid w:val="7911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530</Words>
  <Characters>530</Characters>
  <Lines>0</Lines>
  <Paragraphs>0</Paragraphs>
  <TotalTime>16</TotalTime>
  <ScaleCrop>false</ScaleCrop>
  <LinksUpToDate>false</LinksUpToDate>
  <CharactersWithSpaces>530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王露浛</dc:creator>
  <cp:lastModifiedBy>王露浛</cp:lastModifiedBy>
  <dcterms:modified xsi:type="dcterms:W3CDTF">2022-10-28T01:40:56Z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DFEA7BEA83034B119F08D76630A3D0AF</vt:lpwstr>
  </property>
</Properties>
</file>