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开课反思与感想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蹲踞式起跑的教学内容，通过参加这次上课。主要表现在教学的过程中，能紧贴教学对象，突出学生这一主体；紧贴所教内容，把提高学生的技能作为目标；紧贴教学环境，把营造活泼、愉悦的课堂氛围作为手段，从而达到了师生互动、共同参与、相互提高，大家始终在和谐愉快的气氛中完成了教学过程，但与新课标的高标准相比较，本节课还从在诸多差距：</w:t>
      </w:r>
    </w:p>
    <w:p>
      <w:pPr>
        <w:numPr>
          <w:ilvl w:val="0"/>
          <w:numId w:val="1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对课的设计还不够完美，主要是自己讲的多，组织练习少，学生活动强度达不到要求。纠正问题多对学生的启发诱导还不够，如在做蹲距式起跑练习时，可让、生自己体会，然后讨论讲评，这样效果会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更好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对个别学生参与练习不积极的问题，不能及时激发鼓励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有些教学内容还是第一次尝试，时间把握上有些不合理，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4.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对教材的挖掘不够，蹲踞式起跑还应包括起跑后的加速跑一技术环节。这样才能更好的练习短跑的起跑技术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5.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安全问题虽然强调了，但在练习中的安全因素考虑不够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/>
          <w:b w:val="0"/>
          <w:bCs w:val="0"/>
          <w:sz w:val="24"/>
          <w:szCs w:val="24"/>
          <w:lang w:val="en-US" w:eastAsia="zh-CN"/>
        </w:rPr>
        <w:t>针对以上存在的问题 今后在自己的教学中会认真总结 加以改正。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42D6B0"/>
    <w:multiLevelType w:val="singleLevel"/>
    <w:tmpl w:val="C942D6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6C2511ED"/>
    <w:rsid w:val="6C25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2022-11-04T01:56:00Z</dcterms:created>
  <dc:creator>LH</dc:creator>
  <cp:lastModifiedBy>LH</cp:lastModifiedBy>
  <dcterms:modified xsi:type="dcterms:W3CDTF">2022-11-04T02:02:14Z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2D1F359ADDFA4944934F95BBB9EAB132</vt:lpwstr>
  </property>
</Properties>
</file>