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1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356"/>
        <w:gridCol w:w="2522"/>
        <w:gridCol w:w="535"/>
        <w:gridCol w:w="571"/>
        <w:gridCol w:w="330"/>
        <w:gridCol w:w="156"/>
        <w:gridCol w:w="744"/>
        <w:gridCol w:w="12"/>
        <w:gridCol w:w="1349"/>
        <w:gridCol w:w="667"/>
        <w:gridCol w:w="72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</w:t>
            </w:r>
          </w:p>
        </w:tc>
        <w:tc>
          <w:tcPr>
            <w:tcW w:w="3958" w:type="dxa"/>
            <w:gridSpan w:val="4"/>
            <w:vMerge w:val="restart"/>
            <w:vAlign w:val="center"/>
          </w:tcPr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短跑——</w:t>
            </w:r>
            <w:r>
              <w:t xml:space="preserve">蹲踞式起跑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4742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掌握蹲踞式起跑的动作方法。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8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难点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autoSpaceDN w:val="0"/>
              <w:spacing w:line="38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蹲距式起跑双脚位置的确定、身体重心怎样向上移动和双脚膝关节之间的角度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1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</w:p>
        </w:tc>
        <w:tc>
          <w:tcPr>
            <w:tcW w:w="9600" w:type="dxa"/>
            <w:gridSpan w:val="11"/>
            <w:vAlign w:val="center"/>
          </w:tcPr>
          <w:p>
            <w:pPr>
              <w:jc w:val="left"/>
            </w:pPr>
            <w:r>
              <w:t>1. 通过学习，使学生明确蹲踞式起跑技术的动作结构，了解短跑技术的基本知识，</w:t>
            </w:r>
            <w:r>
              <w:rPr>
                <w:rFonts w:hint="eastAsia"/>
              </w:rPr>
              <w:t>85%</w:t>
            </w:r>
            <w:r>
              <w:t xml:space="preserve"> 的学生能初步学会蹲踞式起跑技术。</w:t>
            </w:r>
          </w:p>
          <w:p>
            <w:pPr>
              <w:jc w:val="left"/>
            </w:pPr>
            <w:r>
              <w:t>2. 通过教学练习，发展学生上、下肢力量、身体的协调性和灵敏性以及反应能力，提高学生跑的能力。</w:t>
            </w:r>
          </w:p>
          <w:p>
            <w:pPr>
              <w:spacing w:line="300" w:lineRule="auto"/>
              <w:jc w:val="left"/>
            </w:pPr>
            <w:r>
              <w:t>3. 培养学生学习短跑技术的兴趣，培养学生积极参与活动，学会团结、学会竞争，提高学生适应社会的能力。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课序</w:t>
            </w:r>
          </w:p>
        </w:tc>
        <w:tc>
          <w:tcPr>
            <w:tcW w:w="3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52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运动负荷</w:t>
            </w:r>
          </w:p>
        </w:tc>
        <w:tc>
          <w:tcPr>
            <w:tcW w:w="2772" w:type="dxa"/>
            <w:gridSpan w:val="4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教与学的活动</w:t>
            </w:r>
          </w:p>
        </w:tc>
        <w:tc>
          <w:tcPr>
            <w:tcW w:w="2714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次数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4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</w:tc>
        <w:tc>
          <w:tcPr>
            <w:tcW w:w="2772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14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开始部分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193675</wp:posOffset>
                      </wp:positionV>
                      <wp:extent cx="6513195" cy="635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319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15.25pt;height:0.05pt;width:512.85pt;z-index:251660288;mso-width-relative:page;mso-height-relative:page;" coordsize="21600,21600" o:gfxdata="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W8aOTXAAAACQEAAA8AAAAAAAAAAQAgAAAAIgAAAGRycy9kb3ducmV2LnhtbFBLAQIU&#10;ABQAAAAIAIdO4kB+PdPe9AEAAOYDAAAOAAAAAAAAAAEAIAAAACYBAABkcnMvZTJvRG9jLnhtbFBL&#10;BQYAAAAABgAGAFkBAACM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准备部分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182880</wp:posOffset>
                      </wp:positionV>
                      <wp:extent cx="6560185" cy="10160"/>
                      <wp:effectExtent l="0" t="4445" r="12065" b="1397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0185" cy="101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14.4pt;height:0.8pt;width:516.55pt;z-index:251661312;mso-width-relative:page;mso-height-relative:page;" coordsize="21600,21600" o:gfxdata="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+JvzdgAAAAKAQAADwAAAAAAAAABACAAAAAiAAAAZHJzL2Rvd25yZXYueG1s&#10;UEsBAhQAFAAAAAgAh07iQPEdjCv4AQAA6AMAAA4AAAAAAAAAAQAgAAAAJwEAAGRycy9lMm9Eb2Mu&#10;eG1sUEsFBgAAAAAGAAYAWQEAAJE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基本部分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30分钟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结束部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56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2分钟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8分钟</w:t>
            </w: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eastAsia="宋体" w:cs="Tunga"/>
                <w:szCs w:val="21"/>
              </w:rPr>
            </w:pPr>
            <w:r>
              <w:rPr>
                <w:rFonts w:hint="eastAsia" w:ascii="Tunga" w:hAnsi="Tunga" w:cs="Tunga"/>
                <w:szCs w:val="21"/>
              </w:rPr>
              <w:t>5分钟</w:t>
            </w: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hint="eastAsia" w:ascii="Tunga" w:hAnsi="Tunga" w:cs="Tunga"/>
                <w:szCs w:val="21"/>
              </w:rPr>
            </w:pPr>
          </w:p>
          <w:p>
            <w:pPr>
              <w:rPr>
                <w:rFonts w:ascii="Sylfaen" w:hAnsi="Sylfaen" w:eastAsia="宋体" w:cs="Tunga"/>
                <w:szCs w:val="21"/>
              </w:rPr>
            </w:pPr>
            <w:r>
              <w:rPr>
                <w:rFonts w:hint="eastAsia" w:ascii="Sylfaen" w:hAnsi="Sylfaen" w:cs="Tunga"/>
                <w:szCs w:val="21"/>
              </w:rPr>
              <w:t>3分钟</w:t>
            </w:r>
          </w:p>
          <w:p>
            <w:pPr>
              <w:ind w:right="-120" w:rightChars="-57"/>
              <w:rPr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eastAsia="宋体" w:cs="Tunga"/>
                <w:szCs w:val="21"/>
              </w:rPr>
            </w:pPr>
            <w:r>
              <w:rPr>
                <w:rFonts w:hint="eastAsia" w:ascii="Sylfaen" w:hAnsi="Sylfaen" w:cs="Tunga"/>
                <w:szCs w:val="21"/>
              </w:rPr>
              <w:t>4分钟</w:t>
            </w: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eastAsia="宋体" w:cs="Tunga"/>
                <w:szCs w:val="21"/>
              </w:rPr>
            </w:pPr>
            <w:r>
              <w:rPr>
                <w:rFonts w:hint="eastAsia" w:ascii="Sylfaen" w:hAnsi="Sylfaen" w:cs="Tunga"/>
                <w:szCs w:val="21"/>
              </w:rPr>
              <w:t>3分钟</w:t>
            </w: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eastAsia="宋体" w:cs="Tunga"/>
                <w:szCs w:val="21"/>
              </w:rPr>
            </w:pPr>
            <w:r>
              <w:rPr>
                <w:rFonts w:hint="eastAsia" w:ascii="Sylfaen" w:hAnsi="Sylfaen" w:cs="Tunga"/>
                <w:szCs w:val="21"/>
              </w:rPr>
              <w:t>2分钟</w:t>
            </w: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eastAsia="宋体" w:cs="Tunga"/>
                <w:szCs w:val="21"/>
              </w:rPr>
            </w:pPr>
            <w:r>
              <w:rPr>
                <w:rFonts w:hint="eastAsia" w:ascii="Sylfaen" w:hAnsi="Sylfaen" w:cs="Tunga"/>
                <w:szCs w:val="21"/>
              </w:rPr>
              <w:t>5分钟</w:t>
            </w: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eastAsia="宋体" w:cs="Tunga"/>
                <w:szCs w:val="21"/>
              </w:rPr>
            </w:pPr>
            <w:r>
              <w:rPr>
                <w:rFonts w:hint="eastAsia" w:ascii="Sylfaen" w:hAnsi="Sylfaen" w:cs="Tunga"/>
                <w:szCs w:val="21"/>
              </w:rPr>
              <w:t>5分钟</w:t>
            </w: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eastAsia="宋体" w:cs="Tunga"/>
                <w:szCs w:val="21"/>
              </w:rPr>
            </w:pPr>
            <w:r>
              <w:rPr>
                <w:rFonts w:hint="eastAsia" w:ascii="Sylfaen" w:hAnsi="Sylfaen" w:cs="Tunga"/>
                <w:szCs w:val="21"/>
              </w:rPr>
              <w:t>3分钟</w:t>
            </w: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</w:p>
          <w:p>
            <w:pPr>
              <w:ind w:right="-120" w:rightChars="-57"/>
              <w:rPr>
                <w:szCs w:val="21"/>
              </w:rPr>
            </w:pPr>
          </w:p>
          <w:p>
            <w:pPr>
              <w:ind w:right="-120" w:rightChars="-57"/>
              <w:rPr>
                <w:szCs w:val="21"/>
              </w:rPr>
            </w:pPr>
          </w:p>
          <w:p>
            <w:pPr>
              <w:ind w:right="-120" w:rightChars="-57"/>
              <w:rPr>
                <w:szCs w:val="21"/>
              </w:rPr>
            </w:pPr>
          </w:p>
          <w:p>
            <w:pPr>
              <w:ind w:right="-120" w:rightChars="-57"/>
              <w:rPr>
                <w:szCs w:val="21"/>
              </w:rPr>
            </w:pPr>
          </w:p>
          <w:p>
            <w:pPr>
              <w:ind w:right="-120" w:rightChars="-57"/>
              <w:rPr>
                <w:szCs w:val="21"/>
              </w:rPr>
            </w:pPr>
          </w:p>
          <w:p>
            <w:pPr>
              <w:ind w:right="-120" w:rightChars="-57"/>
              <w:rPr>
                <w:szCs w:val="21"/>
              </w:rPr>
            </w:pPr>
          </w:p>
          <w:p>
            <w:pPr>
              <w:ind w:right="-120" w:rightChars="-57"/>
              <w:rPr>
                <w:szCs w:val="21"/>
              </w:rPr>
            </w:pPr>
          </w:p>
          <w:p>
            <w:pPr>
              <w:ind w:right="-120" w:rightChars="-57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5分钟</w:t>
            </w:r>
          </w:p>
        </w:tc>
        <w:tc>
          <w:tcPr>
            <w:tcW w:w="2522" w:type="dxa"/>
          </w:tcPr>
          <w:p>
            <w:pPr>
              <w:rPr>
                <w:szCs w:val="21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课堂常规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体委整队，报告人数。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师生问好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宣布本次课的内容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检查服装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安排见习生</w:t>
            </w: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6、讲解安全要求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绕田径场跑1圈。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二、徒手操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头部运动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肩绕环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体侧运动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腹背运动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弓步运动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侧压腿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膝关节运动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腕、踝关节运动</w:t>
            </w: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一、</w:t>
            </w:r>
            <w:r>
              <w:t>游戏【长江黄河】</w:t>
            </w:r>
          </w:p>
          <w:p>
            <w:pPr>
              <w:pStyle w:val="2"/>
              <w:widowControl/>
              <w:shd w:val="clear" w:color="auto" w:fill="FFFFFF"/>
              <w:rPr>
                <w:rFonts w:ascii="宋体" w:hAnsi="宋体" w:eastAsia="宋体" w:cs="宋体"/>
                <w:color w:val="000000"/>
                <w:szCs w:val="24"/>
              </w:rPr>
            </w:pPr>
          </w:p>
          <w:p>
            <w:pPr>
              <w:pStyle w:val="2"/>
              <w:widowControl/>
              <w:shd w:val="clear" w:color="auto" w:fill="FFFFFF"/>
              <w:ind w:firstLine="302" w:firstLineChars="100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1"/>
                <w:szCs w:val="24"/>
                <w:shd w:val="clear" w:color="auto" w:fill="FFFFFF"/>
              </w:rPr>
              <w:t>目的：提高反应速度</w:t>
            </w:r>
            <w:r>
              <w:rPr>
                <w:rFonts w:hint="eastAsia" w:ascii="宋体" w:hAnsi="宋体" w:eastAsia="宋体" w:cs="宋体"/>
                <w:color w:val="000000"/>
                <w:szCs w:val="24"/>
                <w:shd w:val="clear" w:color="auto" w:fill="FFFFFF"/>
              </w:rPr>
              <w:t>反奔跑能力。</w:t>
            </w:r>
          </w:p>
          <w:p>
            <w:pPr>
              <w:pStyle w:val="2"/>
              <w:widowControl/>
              <w:shd w:val="clear" w:color="auto" w:fill="FFFFFF"/>
              <w:rPr>
                <w:rFonts w:ascii="宋体" w:hAnsi="宋体" w:eastAsia="宋体"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31"/>
                <w:szCs w:val="24"/>
                <w:shd w:val="clear" w:color="auto" w:fill="FFFFFF"/>
              </w:rPr>
              <w:t>方法：</w:t>
            </w:r>
            <w:r>
              <w:t>以篮球场中间横线为中线，篮球场边线处为安全线。把学生分成人数相等的两队，面对面分开站在中线两端【相隔 1m 】，一方为黄河，另一方为长江。游戏开始，教师喊 " 长江 " ，长江队迅速向安全线跑， " 黄河 " 立即追赶，凡是在安全线前拍着对方胜利。反之一样。 失败者罚俯卧撑 5 个。 　　</w:t>
            </w:r>
            <w:r>
              <w:br w:type="textWrapping"/>
            </w:r>
            <w:r>
              <w:t>调整队形：站成人数相等的两列【加强纪律的要求】 　　</w:t>
            </w:r>
          </w:p>
          <w:p>
            <w:pPr>
              <w:pStyle w:val="2"/>
              <w:widowControl/>
              <w:shd w:val="clear" w:color="auto" w:fill="FFFFFF"/>
              <w:rPr>
                <w:rFonts w:ascii="宋体" w:hAnsi="宋体" w:eastAsia="宋体" w:cs="宋体"/>
                <w:color w:val="000000"/>
                <w:szCs w:val="24"/>
                <w:shd w:val="clear" w:color="auto" w:fill="FFFFFF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摆臂练习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反应练习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站立式起跑反应</w:t>
            </w:r>
          </w:p>
          <w:p/>
          <w:p/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全蹲式起跑反应</w:t>
            </w:r>
          </w:p>
          <w:p/>
          <w:p/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俯卧撑式起跑反应</w:t>
            </w:r>
          </w:p>
          <w:p/>
          <w:p/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转身式起跑反应</w:t>
            </w:r>
          </w:p>
          <w:p/>
          <w:p/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蹲踞式起跑</w:t>
            </w:r>
          </w:p>
          <w:p/>
          <w:p>
            <w:pPr>
              <w:numPr>
                <w:ilvl w:val="0"/>
                <w:numId w:val="6"/>
              </w:numPr>
            </w:pPr>
            <w:r>
              <w:t>学习普通式起跑器的安装</w:t>
            </w:r>
          </w:p>
          <w:p>
            <w:pPr>
              <w:jc w:val="left"/>
            </w:pPr>
            <w:r>
              <w:rPr>
                <w:rFonts w:hint="eastAsia" w:eastAsia="宋体"/>
              </w:rPr>
              <w:t>1、</w:t>
            </w:r>
            <w:r>
              <w:t xml:space="preserve">普通式 :  </w:t>
            </w:r>
          </w:p>
          <w:p>
            <w:pPr>
              <w:jc w:val="left"/>
            </w:pPr>
            <w:r>
              <w:t>起跑器前抵足板距起跑线约一脚半长，后抵足板距前抵足板也约一脚半长。前抵足板与地面约为 30 ° - 45 °角，后抵足扳与地面约为 70 ° - 80 °角。两个抵足板的中轴线间隔约 15 厘米 。</w:t>
            </w:r>
          </w:p>
          <w:p>
            <w:pPr>
              <w:jc w:val="left"/>
            </w:pPr>
            <w:r>
              <w:rPr>
                <w:rFonts w:hint="eastAsia" w:eastAsia="宋体"/>
              </w:rPr>
              <w:t>2、</w:t>
            </w:r>
            <w:r>
              <w:t xml:space="preserve"> 拉长式 </w:t>
            </w:r>
          </w:p>
          <w:p>
            <w:pPr>
              <w:jc w:val="left"/>
            </w:pPr>
            <w:r>
              <w:rPr>
                <w:rFonts w:hint="eastAsia" w:eastAsia="宋体"/>
              </w:rPr>
              <w:t xml:space="preserve">3、 </w:t>
            </w:r>
            <w:r>
              <w:t xml:space="preserve">接近式 </w:t>
            </w:r>
          </w:p>
          <w:p/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学习蹲踞式起跑</w:t>
            </w:r>
          </w:p>
          <w:p/>
          <w:p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讲解示范</w:t>
            </w:r>
          </w:p>
          <w:p/>
          <w:p/>
          <w:p/>
          <w:p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顶练习者后脚跟的练习</w:t>
            </w:r>
          </w:p>
          <w:p/>
          <w:p/>
          <w:p/>
          <w:p/>
          <w:p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顶练习者肩部的练习</w:t>
            </w:r>
          </w:p>
          <w:p/>
          <w:p/>
          <w:p/>
          <w:p/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4、伸手臂，练习者钻练习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5、分组进行完整蹲踞式起跑练习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6、学生展示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五、放松运动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1、大臂拉伸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2、肩部拉伸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3、弓步压腿（静态）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4、侧压腿（静态）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5、脚背拉伸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6、脚侧拉伸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8"/>
              </w:num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集合整队</w:t>
            </w:r>
          </w:p>
          <w:p>
            <w:pPr>
              <w:jc w:val="left"/>
              <w:rPr>
                <w:rFonts w:ascii="Calibri" w:hAnsi="Calibri" w:cs="Calibri"/>
                <w:szCs w:val="21"/>
              </w:rPr>
            </w:pPr>
          </w:p>
          <w:p>
            <w:pPr>
              <w:numPr>
                <w:ilvl w:val="0"/>
                <w:numId w:val="8"/>
              </w:num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小结</w:t>
            </w:r>
          </w:p>
          <w:p>
            <w:pPr>
              <w:jc w:val="left"/>
              <w:rPr>
                <w:rFonts w:ascii="Calibri" w:hAnsi="Calibri" w:cs="Calibri"/>
                <w:szCs w:val="21"/>
              </w:rPr>
            </w:pPr>
          </w:p>
          <w:p>
            <w:pPr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三、布置下节课任务并下课。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四、组织学生归还器材。</w:t>
            </w:r>
          </w:p>
        </w:tc>
        <w:tc>
          <w:tcPr>
            <w:tcW w:w="53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×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拍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3--5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2—5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×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拍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571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10秒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-120" w:rightChars="-57"/>
              <w:rPr>
                <w:sz w:val="18"/>
                <w:szCs w:val="18"/>
              </w:rPr>
            </w:pPr>
          </w:p>
          <w:p>
            <w:pPr>
              <w:ind w:right="-120" w:rightChars="-57"/>
              <w:rPr>
                <w:sz w:val="18"/>
                <w:szCs w:val="18"/>
              </w:rPr>
            </w:pPr>
          </w:p>
          <w:p>
            <w:pPr>
              <w:ind w:right="-120" w:rightChars="-57"/>
              <w:rPr>
                <w:sz w:val="18"/>
                <w:szCs w:val="18"/>
              </w:rPr>
            </w:pPr>
          </w:p>
          <w:p>
            <w:pPr>
              <w:ind w:right="-120" w:rightChars="-57"/>
              <w:rPr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钟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20" w:rightChars="-57"/>
              <w:rPr>
                <w:sz w:val="18"/>
                <w:szCs w:val="18"/>
              </w:rPr>
            </w:pPr>
          </w:p>
          <w:p>
            <w:pPr>
              <w:ind w:right="-120" w:rightChars="-57"/>
              <w:rPr>
                <w:sz w:val="18"/>
                <w:szCs w:val="18"/>
              </w:rPr>
            </w:pPr>
          </w:p>
          <w:p>
            <w:pPr>
              <w:ind w:right="-120" w:rightChars="-57"/>
              <w:rPr>
                <w:sz w:val="18"/>
                <w:szCs w:val="18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-120" w:rightChars="-57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30秒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Sylfaen" w:hAnsi="Sylfaen" w:cs="Tunga"/>
                <w:szCs w:val="21"/>
              </w:rPr>
            </w:pPr>
            <w:r>
              <w:rPr>
                <w:rFonts w:hint="eastAsia" w:ascii="Sylfaen" w:hAnsi="Sylfaen" w:cs="Tunga"/>
                <w:szCs w:val="21"/>
              </w:rPr>
              <w:t>3</w:t>
            </w:r>
          </w:p>
          <w:p>
            <w:pPr>
              <w:rPr>
                <w:rFonts w:ascii="Sylfaen" w:hAnsi="Sylfaen" w:eastAsia="宋体" w:cs="Tunga"/>
                <w:szCs w:val="21"/>
              </w:rPr>
            </w:pPr>
            <w:r>
              <w:rPr>
                <w:rFonts w:hint="eastAsia" w:ascii="Sylfaen" w:hAnsi="Sylfaen" w:cs="Tunga"/>
                <w:szCs w:val="21"/>
              </w:rPr>
              <w:t>分钟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分钟</w:t>
            </w:r>
          </w:p>
        </w:tc>
        <w:tc>
          <w:tcPr>
            <w:tcW w:w="486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2772" w:type="dxa"/>
            <w:gridSpan w:val="4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教：1.师生问好</w:t>
            </w:r>
          </w:p>
          <w:p>
            <w:pPr>
              <w:ind w:left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2.宣布本次课内容</w:t>
            </w:r>
          </w:p>
          <w:p>
            <w:pPr>
              <w:ind w:left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3.安排见习生</w:t>
            </w:r>
          </w:p>
          <w:p>
            <w:pPr>
              <w:ind w:left="420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学：1.体委整队并报告人数</w:t>
            </w:r>
          </w:p>
          <w:p>
            <w:pPr>
              <w:ind w:left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2.师生问好</w:t>
            </w:r>
          </w:p>
          <w:p>
            <w:pPr>
              <w:ind w:left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3.认真听讲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left="420" w:hanging="420" w:hanging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教：1.提示学生注意保持间距，注意安全。</w:t>
            </w:r>
          </w:p>
          <w:p>
            <w:pPr>
              <w:ind w:left="420" w:hanging="420" w:hanging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学：1.保持间距，跑的过程不嬉闹，注意安全。</w:t>
            </w:r>
          </w:p>
          <w:p>
            <w:pPr>
              <w:ind w:left="420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教：1.示范并讲解动作。</w:t>
            </w:r>
          </w:p>
          <w:p>
            <w:pPr>
              <w:ind w:left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2.口令引导学生做练习。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学：1.认真观察、模仿动作。</w:t>
            </w:r>
          </w:p>
          <w:p>
            <w:pPr>
              <w:numPr>
                <w:ilvl w:val="0"/>
                <w:numId w:val="9"/>
              </w:numPr>
              <w:ind w:left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全班学生跟随教师的口令集体练习。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教：1、讲解游戏规则。</w:t>
            </w:r>
          </w:p>
          <w:p>
            <w:pPr>
              <w:numPr>
                <w:ilvl w:val="0"/>
                <w:numId w:val="10"/>
              </w:num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强调游戏过程中的注意安全事项。</w:t>
            </w:r>
          </w:p>
          <w:p>
            <w:pPr>
              <w:tabs>
                <w:tab w:val="left" w:pos="312"/>
              </w:tabs>
              <w:ind w:left="420" w:hanging="420" w:hanging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学：1、认真听讲并熟悉游戏规则。</w:t>
            </w:r>
          </w:p>
          <w:p>
            <w:pPr>
              <w:tabs>
                <w:tab w:val="left" w:pos="312"/>
              </w:tabs>
              <w:ind w:left="420" w:left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2、游戏过程注意安全事项。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教：1、提醒学生前后摆臂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2、通过口令的快慢来调整学生的摆臂速度</w:t>
            </w:r>
          </w:p>
          <w:p>
            <w:pPr>
              <w:tabs>
                <w:tab w:val="left" w:pos="312"/>
              </w:tabs>
              <w:ind w:firstLine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3、组织学生反应练习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学：1、注意摆臂</w:t>
            </w:r>
          </w:p>
          <w:p>
            <w:pPr>
              <w:tabs>
                <w:tab w:val="left" w:pos="312"/>
              </w:tabs>
              <w:ind w:left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2、注意摆臂的频率与教师的口令一致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3、练习反应练习时要注意力集中。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教：1、示范并讲解起跑器的使用。</w:t>
            </w:r>
          </w:p>
          <w:p>
            <w:pPr>
              <w:jc w:val="left"/>
              <w:rPr>
                <w:rFonts w:eastAsia="宋体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2、教师结合挂图进行动作要领讲解：</w:t>
            </w:r>
          </w:p>
          <w:p>
            <w:pPr>
              <w:ind w:firstLine="420" w:firstLineChars="200"/>
              <w:jc w:val="left"/>
            </w:pPr>
            <w:r>
              <w:t>教师组织学生练习， 学生各自安装好起跑器， 在教师的口令（“各就位”学生两手撑地，两脚一前一后，后膝跪地、“预备”学生抬起臀部使身体重心向前上方移动，“哨响”两臂屈肘有力地前后摆动，两腿迅速蹬离地面）下进行徒手练习，最后在起跑器上进行练习。</w:t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76250" cy="495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各就位： 学生先取好前脚的位置，并固定。再取好后脚的位置并固定，最后固定两手的位置。</w:t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1495425" cy="59055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预备： 臀部抬起略高于肩。两手撑地，重心前移。全身放松，集中注意力，以使听到枪声准备起跑。与被动作都完成后，静止不动，等待枪声。</w:t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2466975" cy="4667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枪声 : （起跑）后脚迅速前台，前脚用力后蹬，两臂用力前摆，加速跑，身体前倾，摆臂抬腿。</w:t>
            </w:r>
          </w:p>
          <w:p>
            <w:pPr>
              <w:jc w:val="left"/>
            </w:pPr>
            <w:r>
              <w:t>要求：听统一口令，服从指挥，用力顺序正确，上下肢用力协调，动作快速连贯，蹬地、前倾，摆臂有力，蹬摆结合。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drawing>
                <wp:inline distT="0" distB="0" distL="114300" distR="114300">
                  <wp:extent cx="1714500" cy="6572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2、示范并讲解练习方法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学：1、认真观看并听解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2、练习时注意集中并注意安全。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教：1、示范并讲解动作。</w:t>
            </w:r>
          </w:p>
          <w:p>
            <w:pPr>
              <w:tabs>
                <w:tab w:val="left" w:pos="312"/>
              </w:tabs>
              <w:ind w:left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2、声音洪亮。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学：1、模范动作并认真拉伸。</w:t>
            </w:r>
          </w:p>
          <w:p>
            <w:pPr>
              <w:tabs>
                <w:tab w:val="left" w:pos="312"/>
              </w:tabs>
              <w:ind w:left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2、根据口令进行拉伸。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教: 1.集合整队。</w:t>
            </w:r>
          </w:p>
          <w:p>
            <w:pPr>
              <w:ind w:left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2.总结本次课。</w:t>
            </w:r>
          </w:p>
          <w:p>
            <w:pPr>
              <w:ind w:left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3.安排值日生归还器材。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学：1.集合迅速。</w:t>
            </w:r>
          </w:p>
          <w:p>
            <w:pPr>
              <w:ind w:left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2.认真听讲并总结自身的不足。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3.值日生归还器材。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组织：四列横队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X X X X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X X X X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X X X X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X X X X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149225</wp:posOffset>
                      </wp:positionV>
                      <wp:extent cx="160655" cy="171450"/>
                      <wp:effectExtent l="7620" t="11430" r="22225" b="7620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145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38.6pt;margin-top:11.75pt;height:13.5pt;width:12.65pt;z-index:251662336;mso-width-relative:page;mso-height-relative:page;" coordsize="21600,21600" o:gfxdata="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nSxbzXAAAA&#10;CAEAAA8AAAAAAAAAAQAgAAAAIgAAAGRycy9kb3ducmV2LnhtbFBLAQIUABQAAAAIAIdO4kCucLlj&#10;HgIAAEEEAAAOAAAAAAAAAAEAIAAAACYBAABkcnMvZTJvRG9jLnhtbFBLBQYAAAAABgAGAFkBAAC2&#10;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(图一）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要求：静、快、齐</w:t>
            </w:r>
          </w:p>
          <w:p>
            <w:pPr>
              <w:ind w:left="630" w:hanging="630" w:hangingChars="3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left="630" w:hanging="630" w:hanging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组织：两路纵队沿田径场跑1圈。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left="630" w:hanging="630" w:hanging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组织：四列横队成体操队形散开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178435</wp:posOffset>
                      </wp:positionV>
                      <wp:extent cx="180975" cy="160655"/>
                      <wp:effectExtent l="8255" t="9525" r="20320" b="20320"/>
                      <wp:wrapNone/>
                      <wp:docPr id="14" name="流程图: 摘录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065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49.05pt;margin-top:14.05pt;height:12.65pt;width:14.25pt;z-index:251663360;mso-width-relative:page;mso-height-relative:page;" coordsize="21600,21600" o:gfxdata="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/aEk1wAAAAgB&#10;AAAPAAAAAAAAAAEAIAAAACIAAABkcnMvZG93bnJldi54bWxQSwECFAAUAAAACACHTuJA3EuyqRwC&#10;AABBBAAADgAAAAAAAAABACAAAAAmAQAAZHJzL2Uyb0RvYy54bWxQSwUGAAAAAAYABgBZAQAAtAUA&#10;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（图二）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要求：静、快、齐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80" w:firstLineChars="100"/>
              <w:rPr>
                <w:sz w:val="18"/>
              </w:rPr>
            </w:pPr>
          </w:p>
          <w:p>
            <w:pPr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组织：</w:t>
            </w:r>
            <w:r>
              <w:t>以篮球场中间横线为中线，篮球场边线处为安全线。</w:t>
            </w:r>
            <w:r>
              <w:rPr>
                <w:rFonts w:hint="eastAsia"/>
              </w:rPr>
              <w:t>学生分为人数相等的两队。</w:t>
            </w:r>
          </w:p>
          <w:p>
            <w:pPr>
              <w:jc w:val="center"/>
              <w:rPr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96520</wp:posOffset>
                  </wp:positionV>
                  <wp:extent cx="1584960" cy="982980"/>
                  <wp:effectExtent l="0" t="0" r="15240" b="7620"/>
                  <wp:wrapNone/>
                  <wp:docPr id="5" name="图片 6" descr="src=http_%2F%2Fwww.bjaojian.com%2Finclude%2Feditor%2Fattached%2Fimage%2F20200429%2F20200429203811_38031.jpg&amp;refer=http_%2F%2Fwww.bjaoj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src=http_%2F%2Fwww.bjaojian.com%2Finclude%2Feditor%2Fattached%2Fimage%2F20200429%2F20200429203811_38031.jpg&amp;refer=http_%2F%2Fwww.bjaojia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ind w:left="630" w:hanging="630" w:hanging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4"/>
              </w:rPr>
              <w:t>组织：</w:t>
            </w:r>
            <w:r>
              <w:rPr>
                <w:rFonts w:hint="eastAsia" w:ascii="宋体" w:hAnsi="宋体" w:eastAsia="宋体" w:cs="宋体"/>
                <w:szCs w:val="21"/>
              </w:rPr>
              <w:t>四列横队成体操队形散开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178435</wp:posOffset>
                      </wp:positionV>
                      <wp:extent cx="180975" cy="160655"/>
                      <wp:effectExtent l="8255" t="9525" r="20320" b="2032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065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49.05pt;margin-top:14.05pt;height:12.65pt;width:14.25pt;z-index:251664384;mso-width-relative:page;mso-height-relative:page;" coordsize="21600,21600" o:gfxdata="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v9oSTXAAAACAEA&#10;AA8AAAAAAAAAAQAgAAAAIgAAAGRycy9kb3ducmV2LnhtbFBLAQIUABQAAAAIAIdO4kAgQBSOGwIA&#10;AEEEAAAOAAAAAAAAAAEAIAAAACYBAABkcnMvZTJvRG9jLnhtbFBLBQYAAAAABgAGAFkBAACzBQAA&#10;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（图二）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要求：静、快、齐</w:t>
            </w:r>
          </w:p>
          <w:p>
            <w:pPr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组织：</w:t>
            </w:r>
          </w:p>
          <w:p>
            <w:pPr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88265</wp:posOffset>
                      </wp:positionV>
                      <wp:extent cx="635" cy="1037590"/>
                      <wp:effectExtent l="4445" t="0" r="13970" b="1016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037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1.55pt;margin-top:6.95pt;height:81.7pt;width:0.05pt;z-index:251669504;mso-width-relative:page;mso-height-relative:page;" coordsize="21600,21600" o:gfxdata="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Dgci9cAAAAKAQAADwAAAAAAAAABACAAAAAiAAAAZHJzL2Rvd25yZXYueG1s&#10;UEsBAhQAFAAAAAgAh07iQIAF/az5AQAA6AMAAA4AAAAAAAAAAQAgAAAAJgEAAGRycy9lMm9Eb2Mu&#10;eG1sUEsFBgAAAAAGAAYAWQEAAJE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114935</wp:posOffset>
                      </wp:positionV>
                      <wp:extent cx="635" cy="1037590"/>
                      <wp:effectExtent l="4445" t="0" r="13970" b="1016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037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3pt;margin-top:9.05pt;height:81.7pt;width:0.05pt;z-index:251668480;mso-width-relative:page;mso-height-relative:page;" coordsize="21600,21600" o:gfxdata="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UMBgbWAAAACgEAAA8AAAAAAAAAAQAgAAAAIgAAAGRycy9kb3ducmV2LnhtbFBL&#10;AQIUABQAAAAIAIdO4kBc/3C6+AEAAOYDAAAOAAAAAAAAAAEAIAAAACUBAABkcnMvZTJvRG9jLnht&#10;bFBLBQYAAAAABgAGAFkBAACP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88265</wp:posOffset>
                      </wp:positionV>
                      <wp:extent cx="635" cy="1037590"/>
                      <wp:effectExtent l="4445" t="0" r="13970" b="1016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037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.05pt;margin-top:6.95pt;height:81.7pt;width:0.05pt;z-index:251665408;mso-width-relative:page;mso-height-relative:page;" coordsize="21600,21600" o:gfxdata="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ayVG9UAAAAIAQAADwAAAAAAAAABACAAAAAiAAAAZHJzL2Rvd25yZXYueG1sUEsB&#10;AhQAFAAAAAgAh07iQG9aG+T4AQAA6AMAAA4AAAAAAAAAAQAgAAAAJAEAAGRycy9lMm9Eb2MueG1s&#10;UEsFBgAAAAAGAAYAWQEAAI4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89535</wp:posOffset>
                      </wp:positionV>
                      <wp:extent cx="635" cy="1027430"/>
                      <wp:effectExtent l="4445" t="0" r="13970" b="127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0274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6.3pt;margin-top:7.05pt;height:80.9pt;width:0.05pt;z-index:251666432;mso-width-relative:page;mso-height-relative:page;" coordsize="21600,21600" o:gfxdata="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jBSfXWAAAACAEAAA8AAAAAAAAAAQAgAAAAIgAAAGRycy9kb3ducmV2LnhtbFBL&#10;AQIUABQAAAAIAIdO4kC97GJP+AEAAOgDAAAOAAAAAAAAAAEAIAAAACUBAABkcnMvZTJvRG9jLnht&#10;bFBLBQYAAAAABgAGAFkBAACP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X              X             X     X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X              X             X     X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X              X             X     X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X              X             X     X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X              X             X     X</w:t>
            </w:r>
          </w:p>
          <w:p>
            <w:pPr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86360</wp:posOffset>
                      </wp:positionV>
                      <wp:extent cx="180975" cy="160655"/>
                      <wp:effectExtent l="8255" t="9525" r="20320" b="2032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065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46.05pt;margin-top:6.8pt;height:12.65pt;width:14.25pt;z-index:251667456;mso-width-relative:page;mso-height-relative:page;" coordsize="21600,21600" o:gfxdata="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6S13F1wAAAAgB&#10;AAAPAAAAAAAAAAEAIAAAACIAAABkcnMvZG93bnJldi54bWxQSwECFAAUAAAACACHTuJAre/n9RwC&#10;AABBBAAADgAAAAAAAAABACAAAAAmAQAAZHJzL2Uyb0RvYy54bWxQSwUGAAAAAAYABgBZAQAAtAUA&#10;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组织：</w:t>
            </w:r>
          </w:p>
          <w:p>
            <w:pPr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88900</wp:posOffset>
                      </wp:positionV>
                      <wp:extent cx="635" cy="1037590"/>
                      <wp:effectExtent l="4445" t="0" r="13970" b="1016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037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05pt;margin-top:7pt;height:81.7pt;width:0.05pt;z-index:251672576;mso-width-relative:page;mso-height-relative:page;" coordsize="21600,21600" o:gfxdata="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ZiSdNUAAAAKAQAADwAAAAAAAAABACAAAAAiAAAAZHJzL2Rvd25yZXYueG1sUEsB&#10;AhQAFAAAAAgAh07iQPgJyTP4AQAA5gMAAA4AAAAAAAAAAQAgAAAAJAEAAGRycy9lMm9Eb2MueG1s&#10;UEsFBgAAAAAGAAYAWQEAAI4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80010</wp:posOffset>
                      </wp:positionV>
                      <wp:extent cx="635" cy="1027430"/>
                      <wp:effectExtent l="4445" t="0" r="13970" b="127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0274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6.3pt;margin-top:6.3pt;height:80.9pt;width:0.05pt;z-index:251670528;mso-width-relative:page;mso-height-relative:page;" coordsize="21600,21600" o:gfxdata="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Dd3T9UAAAAIAQAADwAAAAAAAAABACAAAAAiAAAAZHJzL2Rvd25yZXYueG1sUEsB&#10;AhQAFAAAAAgAh07iQMdZFR/4AQAA6AMAAA4AAAAAAAAAAQAgAAAAJAEAAGRycy9lMm9Eb2MueG1s&#10;UEsFBgAAAAAGAAYAWQEAAI4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ind w:firstLine="210" w:firstLineChars="100"/>
              <w:rPr>
                <w:szCs w:val="24"/>
              </w:rPr>
            </w:pPr>
            <w:r>
              <w:rPr>
                <w:rFonts w:hint="eastAsia"/>
                <w:szCs w:val="24"/>
              </w:rPr>
              <w:t>X     X                  X    X</w:t>
            </w:r>
          </w:p>
          <w:p>
            <w:pPr>
              <w:ind w:firstLine="210" w:firstLineChars="100"/>
              <w:rPr>
                <w:szCs w:val="24"/>
              </w:rPr>
            </w:pPr>
            <w:r>
              <w:rPr>
                <w:rFonts w:hint="eastAsia"/>
                <w:szCs w:val="24"/>
              </w:rPr>
              <w:t>X     X                  X    X</w:t>
            </w:r>
          </w:p>
          <w:p>
            <w:pPr>
              <w:ind w:firstLine="210" w:firstLineChars="100"/>
              <w:rPr>
                <w:szCs w:val="24"/>
              </w:rPr>
            </w:pPr>
            <w:r>
              <w:rPr>
                <w:rFonts w:hint="eastAsia"/>
                <w:szCs w:val="24"/>
              </w:rPr>
              <w:t>X     X                  X    X</w:t>
            </w:r>
          </w:p>
          <w:p>
            <w:pPr>
              <w:ind w:firstLine="210" w:firstLineChars="100"/>
              <w:rPr>
                <w:szCs w:val="24"/>
              </w:rPr>
            </w:pPr>
            <w:r>
              <w:rPr>
                <w:rFonts w:hint="eastAsia"/>
                <w:szCs w:val="24"/>
              </w:rPr>
              <w:t>X     X                  X    X</w:t>
            </w:r>
          </w:p>
          <w:p>
            <w:pPr>
              <w:ind w:firstLine="210" w:firstLineChars="100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58420</wp:posOffset>
                      </wp:positionV>
                      <wp:extent cx="180975" cy="160655"/>
                      <wp:effectExtent l="8255" t="9525" r="20320" b="20320"/>
                      <wp:wrapNone/>
                      <wp:docPr id="17" name="流程图: 摘录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065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3.55pt;margin-top:4.6pt;height:12.65pt;width:14.25pt;z-index:251671552;mso-width-relative:page;mso-height-relative:page;" coordsize="21600,21600" o:gfxdata="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wrcTS1wAAAAgB&#10;AAAPAAAAAAAAAAEAIAAAACIAAABkcnMvZG93bnJldi54bWxQSwECFAAUAAAACACHTuJAt7AAAhwC&#10;AABBBAAADgAAAAAAAAABACAAAAAmAQAAZHJzL2Uyb0RvYy54bWxQSwUGAAAAAAYABgBZAQAAtAUA&#10;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X     X                  X    X</w:t>
            </w:r>
          </w:p>
          <w:p>
            <w:pPr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4"/>
              </w:rPr>
              <w:t>组织：</w:t>
            </w:r>
            <w:r>
              <w:rPr>
                <w:rFonts w:hint="eastAsia" w:ascii="宋体" w:hAnsi="宋体" w:eastAsia="宋体" w:cs="宋体"/>
                <w:szCs w:val="21"/>
              </w:rPr>
              <w:t>四列横队成体操队形散开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 X  X  X  X</w:t>
            </w:r>
          </w:p>
          <w:p>
            <w:pPr>
              <w:ind w:left="630" w:leftChars="200" w:hanging="210" w:hangingChars="100"/>
              <w:rPr>
                <w:rFonts w:ascii="宋体" w:hAnsi="宋体" w:eastAsia="宋体" w:cs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178435</wp:posOffset>
                      </wp:positionV>
                      <wp:extent cx="180975" cy="160655"/>
                      <wp:effectExtent l="8255" t="9525" r="20320" b="20320"/>
                      <wp:wrapNone/>
                      <wp:docPr id="19" name="流程图: 摘录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065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49.05pt;margin-top:14.05pt;height:12.65pt;width:14.25pt;z-index:251673600;mso-width-relative:page;mso-height-relative:page;" coordsize="21600,21600" o:gfxdata="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/aEk1wAAAAgB&#10;AAAPAAAAAAAAAAEAIAAAACIAAABkcnMvZG93bnJldi54bWxQSwECFAAUAAAACACHTuJAVfiruhwC&#10;AABBBAAADgAAAAAAAAABACAAAAAmAQAAZHJzL2Uyb0RvYy54bWxQSwUGAAAAAAYABgBZAQAAtAUA&#10;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（图二）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要求：静、快、齐</w:t>
            </w: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4"/>
              </w:rPr>
              <w:t xml:space="preserve">组织： </w:t>
            </w:r>
            <w:r>
              <w:rPr>
                <w:rFonts w:hint="eastAsia" w:ascii="宋体" w:hAnsi="宋体" w:eastAsia="宋体" w:cs="宋体"/>
                <w:szCs w:val="21"/>
              </w:rPr>
              <w:t>四列横队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X X X X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X X X X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X X X X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 X X X X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149225</wp:posOffset>
                      </wp:positionV>
                      <wp:extent cx="160655" cy="171450"/>
                      <wp:effectExtent l="7620" t="11430" r="22225" b="7620"/>
                      <wp:wrapNone/>
                      <wp:docPr id="20" name="流程图: 摘录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7145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38.6pt;margin-top:11.75pt;height:13.5pt;width:12.65pt;z-index:251674624;mso-width-relative:page;mso-height-relative:page;" coordsize="21600,21600" o:gfxdata="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nSxbzXAAAA&#10;CAEAAA8AAAAAAAAAAQAgAAAAIgAAAGRycy9kb3ducmV2LnhtbFBLAQIUABQAAAAIAIdO4kCFenK5&#10;HgIAAEEEAAAOAAAAAAAAAAEAIAAAACYBAABkcnMvZTJvRG9jLnhtbFBLBQYAAAAABgAGAFkBAAC2&#10;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(图一）</w:t>
            </w:r>
          </w:p>
          <w:p>
            <w:pPr>
              <w:rPr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要求：静、快、齐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</w:t>
            </w:r>
          </w:p>
        </w:tc>
        <w:tc>
          <w:tcPr>
            <w:tcW w:w="4114" w:type="dxa"/>
            <w:gridSpan w:val="5"/>
            <w:vMerge w:val="restart"/>
            <w:vAlign w:val="center"/>
          </w:tcPr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田径场、起跑器（8个）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安全保障</w:t>
            </w:r>
          </w:p>
        </w:tc>
        <w:tc>
          <w:tcPr>
            <w:tcW w:w="4730" w:type="dxa"/>
            <w:gridSpan w:val="4"/>
            <w:vAlign w:val="center"/>
          </w:tcPr>
          <w:p>
            <w:pPr>
              <w:numPr>
                <w:ilvl w:val="0"/>
                <w:numId w:val="1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场地清洁，无杂物。</w:t>
            </w:r>
          </w:p>
          <w:p>
            <w:pPr>
              <w:numPr>
                <w:ilvl w:val="0"/>
                <w:numId w:val="1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在做剧烈运动时，讲明注意事项。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16" w:type="dxa"/>
            <w:gridSpan w:val="2"/>
            <w:vMerge w:val="continue"/>
            <w:vAlign w:val="bottom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4" w:type="dxa"/>
            <w:gridSpan w:val="5"/>
            <w:vMerge w:val="continue"/>
            <w:vAlign w:val="bottom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负荷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练习密度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4" w:type="dxa"/>
            <w:gridSpan w:val="5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全课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内容主题</w:t>
            </w:r>
          </w:p>
        </w:tc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4" w:type="dxa"/>
            <w:gridSpan w:val="5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45%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30%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716" w:type="dxa"/>
            <w:gridSpan w:val="2"/>
            <w:vAlign w:val="center"/>
          </w:tcPr>
          <w:p>
            <w:pPr>
              <w:ind w:left="105" w:left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课后</w:t>
            </w:r>
          </w:p>
          <w:p>
            <w:pPr>
              <w:ind w:left="105" w:left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小结</w:t>
            </w:r>
          </w:p>
        </w:tc>
        <w:tc>
          <w:tcPr>
            <w:tcW w:w="9600" w:type="dxa"/>
            <w:gridSpan w:val="11"/>
            <w:vAlign w:val="center"/>
          </w:tcPr>
          <w:p>
            <w:pPr>
              <w:rPr>
                <w:rFonts w:eastAsia="宋体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Times New Roman" w:cs="Times New Roman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unga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04A0B"/>
    <w:multiLevelType w:val="singleLevel"/>
    <w:tmpl w:val="D2904A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094E3A"/>
    <w:multiLevelType w:val="singleLevel"/>
    <w:tmpl w:val="D8094E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0831E88"/>
    <w:multiLevelType w:val="singleLevel"/>
    <w:tmpl w:val="E0831E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71C086"/>
    <w:multiLevelType w:val="singleLevel"/>
    <w:tmpl w:val="F771C08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05D8923"/>
    <w:multiLevelType w:val="singleLevel"/>
    <w:tmpl w:val="105D8923"/>
    <w:lvl w:ilvl="0" w:tentative="0">
      <w:start w:val="2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178717B3"/>
    <w:multiLevelType w:val="singleLevel"/>
    <w:tmpl w:val="178717B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9F684BD"/>
    <w:multiLevelType w:val="singleLevel"/>
    <w:tmpl w:val="19F684B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3F98EEF"/>
    <w:multiLevelType w:val="singleLevel"/>
    <w:tmpl w:val="43F98E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9F94E1E"/>
    <w:multiLevelType w:val="singleLevel"/>
    <w:tmpl w:val="49F94E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D0A131C"/>
    <w:multiLevelType w:val="singleLevel"/>
    <w:tmpl w:val="4D0A131C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7BC6C52F"/>
    <w:multiLevelType w:val="singleLevel"/>
    <w:tmpl w:val="7BC6C5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4A203EA"/>
    <w:rsid w:val="24A2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2022-11-04T01:12:00Z</dcterms:created>
  <dc:creator>LH</dc:creator>
  <cp:lastModifiedBy>LH</cp:lastModifiedBy>
  <dcterms:modified xsi:type="dcterms:W3CDTF">2022-11-04T01:12:52Z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874CB5C053904BADA211D5915A1028DA</vt:lpwstr>
  </property>
</Properties>
</file>