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rPr>
        <w:t>《水的电离》</w:t>
      </w:r>
      <w:r>
        <w:rPr>
          <w:rFonts w:hint="eastAsia"/>
          <w:sz w:val="28"/>
          <w:szCs w:val="28"/>
          <w:lang w:val="en-US" w:eastAsia="zh-CN"/>
        </w:rPr>
        <w:t>教学反思</w:t>
      </w:r>
    </w:p>
    <w:p>
      <w:pPr>
        <w:jc w:val="center"/>
        <w:rPr>
          <w:rFonts w:hint="default"/>
          <w:sz w:val="28"/>
          <w:szCs w:val="28"/>
          <w:lang w:val="en-US" w:eastAsia="zh-CN"/>
        </w:rPr>
      </w:pPr>
      <w:r>
        <w:rPr>
          <w:rFonts w:hint="eastAsia"/>
          <w:sz w:val="28"/>
          <w:szCs w:val="28"/>
          <w:lang w:val="en-US" w:eastAsia="zh-CN"/>
        </w:rPr>
        <w:t xml:space="preserve">                      化学组  荣丹丹</w:t>
      </w:r>
    </w:p>
    <w:p>
      <w:pPr>
        <w:ind w:firstLine="560" w:firstLineChars="200"/>
        <w:rPr>
          <w:rFonts w:hint="eastAsia"/>
          <w:sz w:val="28"/>
          <w:szCs w:val="28"/>
        </w:rPr>
      </w:pPr>
      <w:r>
        <w:rPr>
          <w:rFonts w:hint="eastAsia"/>
          <w:sz w:val="28"/>
          <w:szCs w:val="28"/>
          <w:lang w:val="en-US" w:eastAsia="zh-CN"/>
        </w:rPr>
        <w:t>9月20日在录播教室开设了</w:t>
      </w:r>
      <w:r>
        <w:rPr>
          <w:rFonts w:hint="eastAsia"/>
          <w:sz w:val="28"/>
          <w:szCs w:val="28"/>
        </w:rPr>
        <w:t>《水的电离》</w:t>
      </w:r>
      <w:r>
        <w:rPr>
          <w:rFonts w:hint="eastAsia"/>
          <w:sz w:val="28"/>
          <w:szCs w:val="28"/>
          <w:lang w:val="en-US" w:eastAsia="zh-CN"/>
        </w:rPr>
        <w:t>这一节课。本节课</w:t>
      </w:r>
      <w:r>
        <w:rPr>
          <w:rFonts w:hint="eastAsia"/>
          <w:sz w:val="28"/>
          <w:szCs w:val="28"/>
        </w:rPr>
        <w:t>的学习是对前面所学的弱电解质的电离,电离方程式及电离平衡常数的理解和强化应用</w:t>
      </w:r>
      <w:r>
        <w:rPr>
          <w:rFonts w:hint="eastAsia"/>
          <w:sz w:val="28"/>
          <w:szCs w:val="28"/>
          <w:lang w:eastAsia="zh-CN"/>
        </w:rPr>
        <w:t>，</w:t>
      </w:r>
      <w:r>
        <w:rPr>
          <w:rFonts w:hint="eastAsia"/>
          <w:sz w:val="28"/>
          <w:szCs w:val="28"/>
          <w:lang w:val="en-US" w:eastAsia="zh-CN"/>
        </w:rPr>
        <w:t>同时</w:t>
      </w:r>
      <w:r>
        <w:rPr>
          <w:rFonts w:hint="eastAsia"/>
          <w:sz w:val="28"/>
          <w:szCs w:val="28"/>
        </w:rPr>
        <w:t>由所学知识——电离平衡常数得出水的离子积常数,影响因素及应用,从而计算水溶液中水电离出的氢离子和氢氧根离子的浓度,学以致用,激发学生学习化学知识的热情。</w:t>
      </w:r>
    </w:p>
    <w:p>
      <w:pPr>
        <w:numPr>
          <w:numId w:val="0"/>
        </w:numPr>
        <w:rPr>
          <w:rFonts w:hint="default"/>
          <w:sz w:val="28"/>
          <w:szCs w:val="28"/>
          <w:lang w:val="en-US" w:eastAsia="zh-CN"/>
        </w:rPr>
      </w:pPr>
      <w:r>
        <w:rPr>
          <w:rFonts w:hint="eastAsia"/>
          <w:sz w:val="28"/>
          <w:szCs w:val="28"/>
          <w:lang w:val="en-US" w:eastAsia="zh-CN"/>
        </w:rPr>
        <w:t xml:space="preserve">   本节课我通过水的导电实验导入，从宏观和微观的角度分析水是一种弱电解质，电解的的程度很微弱。接着复习水的电离平衡常数再推导出水的离子积常数的表达式,以及平衡常数的影响因素得出水的离子积常数的影响因素。并通过水的电离平衡影响因素加深学生理解水的离子积只与温度有关。整体上</w:t>
      </w:r>
      <w:r>
        <w:rPr>
          <w:rFonts w:hint="default"/>
          <w:sz w:val="28"/>
          <w:szCs w:val="28"/>
          <w:lang w:val="en-US" w:eastAsia="zh-CN"/>
        </w:rPr>
        <w:t>本节课设计合理,重、难点突出,讲练结合,</w:t>
      </w:r>
      <w:r>
        <w:rPr>
          <w:rFonts w:hint="eastAsia"/>
          <w:sz w:val="28"/>
          <w:szCs w:val="28"/>
          <w:lang w:val="en-US" w:eastAsia="zh-CN"/>
        </w:rPr>
        <w:t>板书清晰，</w:t>
      </w:r>
      <w:r>
        <w:rPr>
          <w:rFonts w:hint="default"/>
          <w:sz w:val="28"/>
          <w:szCs w:val="28"/>
          <w:lang w:val="en-US" w:eastAsia="zh-CN"/>
        </w:rPr>
        <w:t>教学过程紧凑流畅,教学效果</w:t>
      </w:r>
      <w:r>
        <w:rPr>
          <w:rFonts w:hint="eastAsia"/>
          <w:sz w:val="28"/>
          <w:szCs w:val="28"/>
          <w:lang w:val="en-US" w:eastAsia="zh-CN"/>
        </w:rPr>
        <w:t>较</w:t>
      </w:r>
      <w:r>
        <w:rPr>
          <w:rFonts w:hint="default"/>
          <w:sz w:val="28"/>
          <w:szCs w:val="28"/>
          <w:lang w:val="en-US" w:eastAsia="zh-CN"/>
        </w:rPr>
        <w:t>好</w:t>
      </w:r>
      <w:r>
        <w:rPr>
          <w:rFonts w:hint="eastAsia"/>
          <w:sz w:val="28"/>
          <w:szCs w:val="28"/>
          <w:lang w:val="en-US" w:eastAsia="zh-CN"/>
        </w:rPr>
        <w:t>。</w:t>
      </w:r>
    </w:p>
    <w:p>
      <w:pPr>
        <w:numPr>
          <w:numId w:val="0"/>
        </w:numPr>
        <w:rPr>
          <w:rFonts w:hint="default"/>
          <w:sz w:val="28"/>
          <w:szCs w:val="28"/>
          <w:lang w:val="en-US" w:eastAsia="zh-CN"/>
        </w:rPr>
      </w:pPr>
      <w:r>
        <w:rPr>
          <w:rFonts w:hint="eastAsia"/>
          <w:sz w:val="28"/>
          <w:szCs w:val="28"/>
          <w:lang w:val="en-US" w:eastAsia="zh-CN"/>
        </w:rPr>
        <w:t>不足之处：</w:t>
      </w:r>
    </w:p>
    <w:p>
      <w:pPr>
        <w:numPr>
          <w:ilvl w:val="0"/>
          <w:numId w:val="1"/>
        </w:numPr>
        <w:rPr>
          <w:rFonts w:hint="default"/>
          <w:sz w:val="28"/>
          <w:szCs w:val="28"/>
          <w:lang w:val="en-US" w:eastAsia="zh-CN"/>
        </w:rPr>
      </w:pPr>
      <w:r>
        <w:rPr>
          <w:rFonts w:hint="eastAsia"/>
          <w:sz w:val="28"/>
          <w:szCs w:val="28"/>
          <w:lang w:val="en-US" w:eastAsia="zh-CN"/>
        </w:rPr>
        <w:t>教学的情景化不清晰，在导入环节如果结合生活的具体情境如：工业废水的处理，身体体液的调节会更好</w:t>
      </w:r>
      <w:r>
        <w:rPr>
          <w:rFonts w:hint="default"/>
          <w:sz w:val="28"/>
          <w:szCs w:val="28"/>
          <w:lang w:val="en-US" w:eastAsia="zh-CN"/>
        </w:rPr>
        <w:t>。</w:t>
      </w:r>
    </w:p>
    <w:p>
      <w:pPr>
        <w:numPr>
          <w:ilvl w:val="0"/>
          <w:numId w:val="1"/>
        </w:numPr>
        <w:rPr>
          <w:rFonts w:hint="default"/>
          <w:sz w:val="28"/>
          <w:szCs w:val="28"/>
          <w:lang w:val="en-US" w:eastAsia="zh-CN"/>
        </w:rPr>
      </w:pPr>
      <w:r>
        <w:rPr>
          <w:rFonts w:hint="eastAsia"/>
          <w:sz w:val="28"/>
          <w:szCs w:val="28"/>
          <w:lang w:val="en-US" w:eastAsia="zh-CN"/>
        </w:rPr>
        <w:t>在分析外在条件对水的电离平衡影响的过程中，PPT的出现顺序如果按照先出示直接影响的因素如浓度的变化，再分析平衡移动方向和水的电离程度，这样会更清晰。</w:t>
      </w:r>
    </w:p>
    <w:p>
      <w:pPr>
        <w:numPr>
          <w:ilvl w:val="0"/>
          <w:numId w:val="1"/>
        </w:numPr>
        <w:ind w:left="0" w:leftChars="0" w:firstLine="0" w:firstLineChars="0"/>
        <w:rPr>
          <w:rFonts w:hint="eastAsia"/>
          <w:sz w:val="28"/>
          <w:szCs w:val="28"/>
          <w:lang w:val="en-US" w:eastAsia="zh-CN"/>
        </w:rPr>
      </w:pPr>
      <w:r>
        <w:rPr>
          <w:rFonts w:hint="eastAsia"/>
          <w:sz w:val="28"/>
          <w:szCs w:val="28"/>
          <w:lang w:val="en-US" w:eastAsia="zh-CN"/>
        </w:rPr>
        <w:t>课堂上教师讲的过多，留给学生思考讨论的时间不足。结论由学生自己思考得出会更加深刻。</w:t>
      </w:r>
      <w:bookmarkStart w:id="0" w:name="_GoBack"/>
      <w:bookmarkEnd w:id="0"/>
    </w:p>
    <w:p>
      <w:pPr>
        <w:numPr>
          <w:numId w:val="0"/>
        </w:numPr>
        <w:ind w:leftChars="0" w:firstLine="560" w:firstLineChars="200"/>
        <w:rPr>
          <w:rFonts w:hint="default"/>
          <w:lang w:val="en-US" w:eastAsia="zh-CN"/>
        </w:rPr>
      </w:pPr>
      <w:r>
        <w:rPr>
          <w:rFonts w:hint="default"/>
          <w:sz w:val="28"/>
          <w:szCs w:val="28"/>
          <w:lang w:val="en-US" w:eastAsia="zh-CN"/>
        </w:rPr>
        <w:t>教学要精心设计，根据学生实际灵活实施。今后我将以有效课堂教学设计为突破口，不断提高课堂教学的有效性。</w:t>
      </w:r>
    </w:p>
    <w:p>
      <w:pPr>
        <w:numPr>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4A86F"/>
    <w:multiLevelType w:val="singleLevel"/>
    <w:tmpl w:val="EE34A8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M2VkOTM3ZmUyMjA5NzYwMWU3MTM4ZThjMzczM2IifQ=="/>
  </w:docVars>
  <w:rsids>
    <w:rsidRoot w:val="7A842B1E"/>
    <w:rsid w:val="7A84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2022-09-20T07:13:00Z</dcterms:created>
  <dc:creator>danny rong</dc:creator>
  <cp:lastModifiedBy>danny rong</cp:lastModifiedBy>
  <dcterms:modified xsi:type="dcterms:W3CDTF">2022-09-20T07:42:52Z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BB609F569A5B4A30A183C1FC475BD308</vt:lpwstr>
  </property>
</Properties>
</file>