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600"/>
        <w:jc w:val="both"/>
        <w:rPr>
          <w:rFonts w:hint="eastAsia"/>
          <w:b/>
          <w:bCs/>
          <w:sz w:val="28"/>
          <w:szCs w:val="28"/>
          <w:lang w:val="en-US" w:eastAsia="zh-CN"/>
        </w:rPr>
      </w:pPr>
      <w:r>
        <w:rPr>
          <w:rFonts w:hint="eastAsia"/>
          <w:b/>
          <w:bCs/>
          <w:sz w:val="28"/>
          <w:szCs w:val="28"/>
          <w:lang w:val="en-US" w:eastAsia="zh-CN"/>
        </w:rPr>
        <w:t>掌握学生学习特点，开展有效教学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b w:val="0"/>
          <w:bCs w:val="0"/>
          <w:sz w:val="24"/>
          <w:szCs w:val="24"/>
          <w:lang w:val="en-US" w:eastAsia="zh-CN"/>
        </w:rPr>
      </w:pPr>
      <w:r>
        <w:rPr>
          <w:rFonts w:hint="eastAsia"/>
          <w:b w:val="0"/>
          <w:bCs w:val="0"/>
          <w:sz w:val="24"/>
          <w:szCs w:val="24"/>
          <w:lang w:val="en-US" w:eastAsia="zh-CN"/>
        </w:rPr>
        <w:t>高中生在知觉与观察事物时比以前更全面、更深刻。他们能发现事物一些主要细节与本质方面，其目的性、持久性、精确性、概括性都比之前有很大的提高。在教学中，需要做大量演示实验与分组实验。在实验设计时，要做到实验目的性强、操控尽可能精确、效果明显、趣味性强；实验过程中，应明确实验目的是什么、观察什么现象；做完实验后还要引导学生得出正确结论。如何改进实验。</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b w:val="0"/>
          <w:bCs w:val="0"/>
          <w:sz w:val="24"/>
          <w:szCs w:val="24"/>
          <w:lang w:val="en-US" w:eastAsia="zh-CN"/>
        </w:rPr>
      </w:pPr>
      <w:r>
        <w:rPr>
          <w:rFonts w:hint="eastAsia"/>
          <w:b w:val="0"/>
          <w:bCs w:val="0"/>
          <w:sz w:val="24"/>
          <w:szCs w:val="24"/>
          <w:lang w:val="en-US" w:eastAsia="zh-CN"/>
        </w:rPr>
        <w:t>高中阶段是记忆力发展最佳时期。他们能够按照一定学习目的支配记忆活动，乐意采用意义识记方法来识记材料。尽管如此。无意识记仍是不可缺少。随着语言与抽象思维发展，学习内容加深，学生要掌握大量科学概念，抽象记忆也随之发展起来，并居于优势地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b w:val="0"/>
          <w:bCs w:val="0"/>
          <w:sz w:val="24"/>
          <w:szCs w:val="24"/>
          <w:lang w:val="en-US" w:eastAsia="zh-CN"/>
        </w:rPr>
      </w:pPr>
      <w:r>
        <w:rPr>
          <w:rFonts w:hint="eastAsia"/>
          <w:b w:val="0"/>
          <w:bCs w:val="0"/>
          <w:sz w:val="24"/>
          <w:szCs w:val="24"/>
          <w:lang w:val="en-US" w:eastAsia="zh-CN"/>
        </w:rPr>
        <w:t>高中物理知识多而繁杂，前后知识点联系紧密，逻辑性强。绝大部分内容是有实际意义，所以高中物理知识积累更多地采用意义识记。在学生进行新知识学习同时，也要引导学生如何对知识点进行复习、归纳与分类。让学生通过回忆，理解知识点之间横、纵向联系。学会根据具体实例通过抽象形成理论知识，并用实践检验之。在此基础上，让学生总结出一套适合自身特点学习方法，教师适当进行指导。</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b w:val="0"/>
          <w:bCs w:val="0"/>
          <w:sz w:val="24"/>
          <w:szCs w:val="24"/>
          <w:lang w:val="en-US" w:eastAsia="zh-CN"/>
        </w:rPr>
      </w:pPr>
      <w:r>
        <w:rPr>
          <w:rFonts w:hint="eastAsia"/>
          <w:b w:val="0"/>
          <w:bCs w:val="0"/>
          <w:sz w:val="24"/>
          <w:szCs w:val="24"/>
          <w:lang w:val="en-US" w:eastAsia="zh-CN"/>
        </w:rPr>
        <w:t>高中学生注意集中性与稳定性有了很好发展。有意注意已占主要地位，能够有意地调控自己注意，使之指向与集中于需要学习事物中。注意稳定性增长速度逐渐缓慢，并趋于成熟。教学过程中，教师可以根据任务型教学或问题型教学来安排教学内容。在不同任务或问题之间要有一定逻辑性，即使没有这种关系，也要采用适当内容穿插在两个任务或问题之间，起到承上启下作用。学生在完成一个任务学习后，注意力会有所下降，在此期间教师可用有趣地语言或故事让学生放松片刻，同时为下一个任务或问题作铺垫。不同学习任务之间逻辑性联系可以让学生在处理任务同时复习上一任务。</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b w:val="0"/>
          <w:bCs w:val="0"/>
          <w:sz w:val="24"/>
          <w:szCs w:val="24"/>
          <w:lang w:val="en-US" w:eastAsia="zh-CN"/>
        </w:rPr>
      </w:pPr>
      <w:r>
        <w:rPr>
          <w:rFonts w:hint="eastAsia"/>
          <w:b w:val="0"/>
          <w:bCs w:val="0"/>
          <w:sz w:val="24"/>
          <w:szCs w:val="24"/>
          <w:lang w:val="en-US" w:eastAsia="zh-CN"/>
        </w:rPr>
        <w:t>教师要结合学生自身特点，合理安排教学，从而取得更大教学效果，使学生更加理性地、客观地看待事物。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GFhMWRiNjA1MGFhMTRlMDUyZDc1M2U5NWNjYjMifQ=="/>
  </w:docVars>
  <w:rsids>
    <w:rsidRoot w:val="4BE9191C"/>
    <w:rsid w:val="4BE9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2022-09-05T08:36:00Z</dcterms:created>
  <dc:creator>Administrator</dc:creator>
  <cp:lastModifiedBy>Administrator</cp:lastModifiedBy>
  <dcterms:modified xsi:type="dcterms:W3CDTF">2022-09-05T08:54:43Z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02D2147A002E484CAD0929AE43E9793C</vt:lpwstr>
  </property>
</Properties>
</file>