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bdr w:val="none" w:color="auto" w:sz="0" w:space="0"/>
          <w:shd w:val="clear" w:fill="FFFFFF"/>
        </w:rPr>
        <w:t>B4U1 Extended reading: Eating in China</w:t>
      </w:r>
      <w:r>
        <w:rPr>
          <w:rFonts w:hint="default" w:ascii="Calibri" w:hAnsi="Calibri" w:cs="Calibri"/>
          <w:i w:val="0"/>
          <w:iCs w:val="0"/>
          <w:caps w:val="0"/>
          <w:color w:val="000000"/>
          <w:spacing w:val="0"/>
          <w:sz w:val="21"/>
          <w:szCs w:val="21"/>
          <w:bdr w:val="none" w:color="auto" w:sz="0" w:space="0"/>
          <w:shd w:val="clear" w:fill="FFFFFF"/>
        </w:rPr>
        <w:t>教学反思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Calibri" w:hAnsi="Calibri" w:cs="Calibri" w:eastAsiaTheme="minorEastAsia"/>
          <w:i w:val="0"/>
          <w:iCs w:val="0"/>
          <w:caps w:val="0"/>
          <w:color w:val="000000"/>
          <w:spacing w:val="0"/>
          <w:sz w:val="21"/>
          <w:szCs w:val="21"/>
          <w:lang w:eastAsia="zh-CN"/>
        </w:rPr>
      </w:pPr>
      <w:r>
        <w:rPr>
          <w:rFonts w:hint="default" w:ascii="Calibri" w:hAnsi="Calibri" w:cs="Calibri"/>
          <w:i w:val="0"/>
          <w:iCs w:val="0"/>
          <w:caps w:val="0"/>
          <w:color w:val="000000"/>
          <w:spacing w:val="0"/>
          <w:sz w:val="21"/>
          <w:szCs w:val="21"/>
          <w:bdr w:val="none" w:color="auto" w:sz="0" w:space="0"/>
          <w:shd w:val="clear" w:fill="FFFFFF"/>
        </w:rPr>
        <w:t xml:space="preserve">秦淮高级中学 </w:t>
      </w:r>
      <w:r>
        <w:rPr>
          <w:rFonts w:hint="eastAsia" w:ascii="Calibri" w:hAnsi="Calibri" w:cs="Calibri"/>
          <w:i w:val="0"/>
          <w:iCs w:val="0"/>
          <w:caps w:val="0"/>
          <w:color w:val="000000"/>
          <w:spacing w:val="0"/>
          <w:sz w:val="21"/>
          <w:szCs w:val="21"/>
          <w:bdr w:val="none" w:color="auto" w:sz="0" w:space="0"/>
          <w:shd w:val="clear" w:fill="FFFFFF"/>
          <w:lang w:val="en-US" w:eastAsia="zh-CN"/>
        </w:rPr>
        <w:t>许航</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4"/>
          <w:szCs w:val="24"/>
          <w:bdr w:val="none" w:color="auto" w:sz="0" w:space="0"/>
          <w:shd w:val="clear" w:fill="FFFFFF"/>
        </w:rPr>
        <w:t>今天，有幸参加学校举办的五四赛课，本次授课主题为选择性必修一的</w:t>
      </w:r>
      <w:r>
        <w:rPr>
          <w:rFonts w:hint="default" w:ascii="Times New Roman" w:hAnsi="Times New Roman" w:cs="Times New Roman"/>
          <w:i/>
          <w:iCs/>
          <w:caps w:val="0"/>
          <w:color w:val="000000"/>
          <w:spacing w:val="0"/>
          <w:sz w:val="24"/>
          <w:szCs w:val="24"/>
          <w:bdr w:val="none" w:color="auto" w:sz="0" w:space="0"/>
          <w:shd w:val="clear" w:fill="FFFFFF"/>
        </w:rPr>
        <w:t>Extended reading: Eating in China</w:t>
      </w:r>
      <w:r>
        <w:rPr>
          <w:rFonts w:hint="default" w:ascii="Times New Roman" w:hAnsi="Times New Roman" w:cs="Times New Roman"/>
          <w:i w:val="0"/>
          <w:iCs w:val="0"/>
          <w:caps w:val="0"/>
          <w:color w:val="000000"/>
          <w:spacing w:val="0"/>
          <w:sz w:val="24"/>
          <w:szCs w:val="24"/>
          <w:bdr w:val="none" w:color="auto" w:sz="0" w:space="0"/>
          <w:shd w:val="clear" w:fill="FFFFFF"/>
        </w:rPr>
        <w:t>，本节课的教学目的为：1.让学生理解文章大意并分析作者对美食的介绍中所使用的写作技巧；2.基于三种传统美食的欢迎程度、特色及历史对其进行描述；引导学生用所学词汇及写作技巧完成一篇美食推荐的短文。现就本次赛课课题内容及授课反思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24"/>
          <w:szCs w:val="24"/>
          <w:bdr w:val="none" w:color="auto" w:sz="0" w:space="0"/>
          <w:shd w:val="clear" w:fill="FFFFFF"/>
        </w:rPr>
        <w:t>首先，在备课期间，我查询并借鉴了众多优秀的教辅资料加上自己的理解和设计，最终形成较为完整的课件内容，当然这也少不了办公室同事给出的宝贵意见。其次，在教学环节上，课前三分钟通过播放一段美食纪录片激发学生对本节课话题的兴趣；在课堂导入环节，通过精美的美食图片欣赏及问答引导学生进一步探索“美食介绍”；在正式分析文本前为学生提供文中出现的重难点单词和短语并带读，加深学生对生词的记忆，帮助他们更好地理解三篇博客日志中对美食的描述。接下来，我通过设置表格填空、语法填空及问答等一系列阅读练习引导学生仔细研读文章，并体会作者的写作技巧及写作目的；最后，启发学生在掌握作者的写作技巧及相关短语后完成一篇美食推荐的小短文，来巩固本节课所学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24"/>
          <w:szCs w:val="24"/>
          <w:bdr w:val="none" w:color="auto" w:sz="0" w:space="0"/>
          <w:shd w:val="clear" w:fill="FFFFFF"/>
        </w:rPr>
        <w:t>总的来说，本节课还算成功，我与学生在课堂中的配合较为默契，但也存在一些不足，仍需改善。首先，对学生的学情把握不够，部分练习设置未考虑到理科生的英语基础较薄弱，因此对个别学生来说有一定难度，导致他们跟不上授课节奏，不能按时完成相关的限时训练；其次，师生互动环节较少，应适当增加；最后，在写作环节，因时间原因，只喊了三位学生读了他们的作文，若是能投影呈现并让其他学生给出评价，相信效果会和更好。学无止境，今后，仍需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80"/>
        <w:jc w:val="right"/>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24"/>
          <w:szCs w:val="24"/>
          <w:bdr w:val="none" w:color="auto" w:sz="0" w:space="0"/>
          <w:shd w:val="clear" w:fill="FFFFFF"/>
        </w:rPr>
        <w:t>2022.5.12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YzZhMjdiMjQ4ZGQxNjMwZGI4NzEwODQ0N2M5YjMifQ=="/>
  </w:docVars>
  <w:rsids>
    <w:rsidRoot w:val="00000000"/>
    <w:rsid w:val="34D3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692</Words>
  <Characters>753</Characters>
  <Lines>0</Lines>
  <Paragraphs>0</Paragraphs>
  <TotalTime>0</TotalTime>
  <ScaleCrop>false</ScaleCrop>
  <LinksUpToDate>false</LinksUpToDate>
  <CharactersWithSpaces>763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2022-06-23T11:21:01Z</dcterms:created>
  <dc:creator>LENOVO</dc:creator>
  <cp:lastModifiedBy>王阳</cp:lastModifiedBy>
  <dcterms:modified xsi:type="dcterms:W3CDTF">2022-06-23T11:21:35Z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EC2AFC9D4EE3435EB175E907D9C2FAD5</vt:lpwstr>
  </property>
</Properties>
</file>