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追求智慧的学问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hint="default" w:ascii="楷体" w:hAnsi="楷体" w:eastAsia="楷体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吴琳华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追求智慧的学问</w:t>
      </w:r>
      <w:r>
        <w:rPr>
          <w:rFonts w:hint="eastAsia" w:ascii="楷体" w:hAnsi="楷体" w:eastAsia="楷体"/>
          <w:b/>
          <w:bCs/>
          <w:sz w:val="28"/>
          <w:szCs w:val="28"/>
        </w:rPr>
        <w:t>》，这节课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是对哲学这本书的一个基础性概述。通过生活当中一系列生活现象的举例，可以证明我们生活中处处充满哲学。其次通过辨析，世界观人人都有，但不一定人人都是哲学家，哲学是系统化、理论化的世界观。通过</w:t>
      </w:r>
      <w:r>
        <w:rPr>
          <w:rFonts w:hint="eastAsia" w:ascii="楷体" w:hAnsi="楷体" w:eastAsia="楷体"/>
          <w:b/>
          <w:bCs/>
          <w:sz w:val="28"/>
          <w:szCs w:val="28"/>
        </w:rPr>
        <w:t>设计一系列的活动，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以及贴近生活的案例</w:t>
      </w:r>
      <w:r>
        <w:rPr>
          <w:rFonts w:hint="eastAsia" w:ascii="楷体" w:hAnsi="楷体" w:eastAsia="楷体"/>
          <w:b/>
          <w:bCs/>
          <w:sz w:val="28"/>
          <w:szCs w:val="28"/>
        </w:rPr>
        <w:t>来开展教学活动，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激发了学生学习的兴趣，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注重学生的合作学习，培养学生的探究精神。对于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刚刚接触哲学的学生</w:t>
      </w:r>
      <w:r>
        <w:rPr>
          <w:rFonts w:hint="eastAsia" w:ascii="楷体" w:hAnsi="楷体" w:eastAsia="楷体"/>
          <w:b/>
          <w:bCs/>
          <w:sz w:val="28"/>
          <w:szCs w:val="28"/>
        </w:rPr>
        <w:t>高一学生来说，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哲学是一门很难理解的学科，很多抽象性的内容无法理解，因此，</w:t>
      </w:r>
      <w:r>
        <w:rPr>
          <w:rFonts w:hint="eastAsia" w:ascii="楷体" w:hAnsi="楷体" w:eastAsia="楷体"/>
          <w:b/>
          <w:bCs/>
          <w:sz w:val="28"/>
          <w:szCs w:val="28"/>
        </w:rPr>
        <w:t>教师在教学过程中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应尽量找一些与他们生活实际相关的事例，引起他们的共鸣，从中得到最一般的原理及方法论。更好地提升教育实效，完成教学任务。</w:t>
      </w:r>
      <w:bookmarkStart w:id="0" w:name="_GoBack"/>
      <w:bookmarkEnd w:id="0"/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ZjBlNjY4MjA2ZTQxNWI0NjE0MWQ5ZDRiNDg1ZmMifQ=="/>
  </w:docVars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12B966EB"/>
    <w:rsid w:val="44940955"/>
    <w:rsid w:val="49E756BD"/>
    <w:rsid w:val="53FB10EB"/>
    <w:rsid w:val="58D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1</Lines>
  <Paragraphs>1</Paragraphs>
  <TotalTime>31</TotalTime>
  <ScaleCrop>false</ScaleCrop>
  <LinksUpToDate>false</LinksUpToDate>
  <CharactersWithSpaces>214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是老吴呀</cp:lastModifiedBy>
  <dcterms:modified xsi:type="dcterms:W3CDTF">2022-06-20T01:47:04Z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CCF1137BAC9D461BBB34918ADA109B08</vt:lpwstr>
  </property>
</Properties>
</file>