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i w:val="0"/>
          <w:iCs w:val="0"/>
          <w:caps w:val="0"/>
          <w:color w:val="000000"/>
          <w:spacing w:val="0"/>
          <w:sz w:val="30"/>
          <w:szCs w:val="30"/>
          <w:shd w:val="clear" w:fill="FFFFFF"/>
          <w:lang w:val="en-US" w:eastAsia="zh-CN"/>
        </w:rPr>
      </w:pPr>
      <w:r>
        <w:rPr>
          <w:rFonts w:hint="eastAsia" w:ascii="宋体" w:hAnsi="宋体" w:eastAsia="宋体" w:cs="宋体"/>
          <w:i w:val="0"/>
          <w:iCs w:val="0"/>
          <w:caps w:val="0"/>
          <w:color w:val="000000"/>
          <w:spacing w:val="0"/>
          <w:sz w:val="30"/>
          <w:szCs w:val="30"/>
          <w:shd w:val="clear" w:fill="FFFFFF"/>
          <w:lang w:val="en-US" w:eastAsia="zh-CN"/>
        </w:rPr>
        <w:t>探讨工艺流程图题的解题方法  听课反思</w:t>
      </w:r>
    </w:p>
    <w:p>
      <w:pPr>
        <w:jc w:val="center"/>
        <w:rPr>
          <w:rFonts w:hint="eastAsia" w:ascii="宋体" w:hAnsi="宋体" w:eastAsia="宋体" w:cs="宋体"/>
          <w:i w:val="0"/>
          <w:iCs w:val="0"/>
          <w:caps w:val="0"/>
          <w:color w:val="000000"/>
          <w:spacing w:val="0"/>
          <w:sz w:val="30"/>
          <w:szCs w:val="30"/>
          <w:shd w:val="clear" w:fill="FFFFFF"/>
          <w:lang w:val="en-US" w:eastAsia="zh-CN"/>
        </w:rPr>
      </w:pPr>
      <w:r>
        <w:rPr>
          <w:rFonts w:hint="eastAsia" w:ascii="宋体" w:hAnsi="宋体" w:eastAsia="宋体" w:cs="宋体"/>
          <w:i w:val="0"/>
          <w:iCs w:val="0"/>
          <w:caps w:val="0"/>
          <w:color w:val="000000"/>
          <w:spacing w:val="0"/>
          <w:sz w:val="30"/>
          <w:szCs w:val="30"/>
          <w:shd w:val="clear" w:fill="FFFFFF"/>
          <w:lang w:val="en-US" w:eastAsia="zh-CN"/>
        </w:rPr>
        <w:t>化学组  王景</w:t>
      </w:r>
    </w:p>
    <w:p>
      <w:pPr>
        <w:ind w:firstLine="600" w:firstLineChars="200"/>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今天在高一10班听了黄晓青老师的一节专题课：工艺流程图题的解题方法，这类题目一直是学生觉得很难的题目，本节课黄老师通过分析工艺流程题的结构再同通过练习总结了解题方法--目标分析法，本节课教学目标明确，重难点突出，是一节非常出色的专题课。</w:t>
      </w:r>
    </w:p>
    <w:p>
      <w:pPr>
        <w:ind w:firstLine="600" w:firstLineChars="200"/>
        <w:rPr>
          <w:rFonts w:hint="eastAsia" w:asciiTheme="minorEastAsia" w:hAnsiTheme="minorEastAsia" w:eastAsiaTheme="minorEastAsia" w:cstheme="minorEastAsia"/>
          <w:sz w:val="30"/>
          <w:szCs w:val="30"/>
        </w:rPr>
      </w:pPr>
      <w:bookmarkStart w:id="0" w:name="_GoBack"/>
      <w:bookmarkEnd w:id="0"/>
      <w:r>
        <w:rPr>
          <w:rFonts w:hint="eastAsia" w:asciiTheme="minorEastAsia" w:hAnsiTheme="minorEastAsia" w:eastAsiaTheme="minorEastAsia" w:cstheme="minorEastAsia"/>
          <w:sz w:val="30"/>
          <w:szCs w:val="30"/>
        </w:rPr>
        <w:t>工艺流程题主要在两个方面设置:一是环境与化学:主要涉及“三废”.的来源及对环境的影响和处理原理;二是重要化工生产及资源利用:旨在用所学的基本理论(氧化还原、化学平衡、盐类水解、电化学、热化学、有机物结构与性质等)指导化工生产。</w:t>
      </w:r>
    </w:p>
    <w:p>
      <w:pPr>
        <w:ind w:firstLine="600" w:firstLineChars="200"/>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一些建议：</w:t>
      </w:r>
    </w:p>
    <w:p>
      <w:pPr>
        <w:ind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课堂内容安排较多，在课堂练习的时间方面控制较不好，最后是分成两节课完成的，导致最后课.堂小结较为仓促，可能效果不佳。对流程图中所涉及到的关键信息解读不深刻，应当从物质类别的角度、价态的角度、类比的角度等分析所加物质在流程中可能的作用。</w:t>
      </w:r>
    </w:p>
    <w:p>
      <w:pPr>
        <w:ind w:firstLine="600" w:firstLineChars="200"/>
        <w:rPr>
          <w:rFonts w:hint="eastAsia" w:asciiTheme="minorEastAsia" w:hAnsiTheme="minorEastAsia" w:eastAsiaTheme="minorEastAsia" w:cstheme="minorEastAsia"/>
          <w:sz w:val="30"/>
          <w:szCs w:val="30"/>
        </w:rPr>
      </w:pPr>
    </w:p>
    <w:p>
      <w:pPr>
        <w:jc w:val="center"/>
        <w:rPr>
          <w:rFonts w:hint="default" w:ascii="宋体" w:hAnsi="宋体" w:eastAsia="宋体" w:cs="宋体"/>
          <w:i w:val="0"/>
          <w:iCs w:val="0"/>
          <w:caps w:val="0"/>
          <w:color w:val="000000"/>
          <w:spacing w:val="0"/>
          <w:sz w:val="30"/>
          <w:szCs w:val="30"/>
          <w:shd w:val="clear"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E90375"/>
    <w:rsid w:val="26E90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2022-06-20T15:20:00Z</dcterms:created>
  <dc:creator>htcgcww</dc:creator>
  <cp:lastModifiedBy>htcgcww</cp:lastModifiedBy>
  <dcterms:modified xsi:type="dcterms:W3CDTF">2022-06-20T15:31:11Z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