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评课意见：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1.教学内容多、难度大、教学节奏比较快，可以在节奏上适当控制，让课堂时间安排更合理。如果课程内容较多，可安排两课时进行。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2.活动开展中要留给学生充分的思考和交流时间，利用学生的回答开展教育活动，提高教育机智。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3.课堂中所有案例要准确且简洁，不要过多赘述。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4.</w:t>
      </w:r>
      <w:bookmarkStart w:id="0" w:name="_GoBack"/>
      <w:r>
        <w:rPr>
          <w:rFonts w:hint="eastAsia"/>
          <w:lang w:val="en-US" w:eastAsia="zh-CN"/>
        </w:rPr>
        <w:t>课堂要有一定的价值引领，学生能够体会到马克思主义哲学的科学性</w:t>
      </w:r>
      <w:bookmarkEnd w:id="0"/>
      <w:r>
        <w:rPr>
          <w:rFonts w:hint="eastAsia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OGMwODgzY2I0NmJkZGY2ZGI4YjJmYjE0ZmU4ZWMifQ=="/>
  </w:docVars>
  <w:rsids>
    <w:rsidRoot w:val="5E8935E7"/>
    <w:rsid w:val="001870A3"/>
    <w:rsid w:val="0B6D4C8B"/>
    <w:rsid w:val="155221CB"/>
    <w:rsid w:val="17CB7A6F"/>
    <w:rsid w:val="5E8935E7"/>
    <w:rsid w:val="60B7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165</Characters>
  <Lines>0</Lines>
  <Paragraphs>0</Paragraphs>
  <TotalTime>2</TotalTime>
  <ScaleCrop>false</ScaleCrop>
  <LinksUpToDate>false</LinksUpToDate>
  <CharactersWithSpaces>165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2021-03-16T13:04:00Z</dcterms:created>
  <dc:creator>zy</dc:creator>
  <cp:lastModifiedBy>杨也</cp:lastModifiedBy>
  <dcterms:modified xsi:type="dcterms:W3CDTF">2022-06-16T13:30:17Z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40C4E98AE7D84045A33EAA0AE9F0AC97</vt:lpwstr>
  </property>
</Properties>
</file>