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80" w:lineRule="exact"/>
        <w:ind w:left="0" w:right="0" w:firstLine="720" w:firstLineChars="300"/>
        <w:textAlignment w:val="auto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听  课   感   想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720" w:firstLineChars="30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 w:firstLine="900" w:firstLineChars="300"/>
        <w:textAlignment w:val="auto"/>
        <w:rPr>
          <w:sz w:val="30"/>
          <w:szCs w:val="30"/>
        </w:rPr>
      </w:pPr>
      <w:r>
        <w:rPr>
          <w:sz w:val="30"/>
          <w:szCs w:val="30"/>
        </w:rPr>
        <w:t>教学环节完整，过程流畅。教学设计符合学生认知心理。教师的语言表达能力强，语言亲切。注意启发学生思维，因势利导，学生的思维能力得到锻炼和培养。既注意到基础知识的教学，又渗透了情感、态度、价值观的教育，教学效果较好。教学设计耳目一新，教学模式让人眼前一亮，教学中明显突出了以学生发展为中心的教学思路。学生探究学习、合作学习，师生共同小结、提升等环节环环相扣，学生的主体作用得到了充分体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20" w:lineRule="exact"/>
        <w:ind w:left="0" w:right="0"/>
        <w:textAlignment w:val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 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80" w:lineRule="exact"/>
        <w:ind w:left="0" w:right="0"/>
        <w:textAlignment w:val="auto"/>
        <w:rPr>
          <w:spacing w:val="-1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850" w:lineRule="atLeast"/>
        <w:ind w:left="0" w:right="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 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4MGNjMzQzN2Y3Y2RiYTBhMjk1ZTU2M2QyYjg4ZjIifQ=="/>
  </w:docVars>
  <w:rsids>
    <w:rsidRoot w:val="00000000"/>
    <w:rsid w:val="140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33CC"/>
      <w:u w:val="single"/>
    </w:rPr>
  </w:style>
  <w:style w:type="character" w:styleId="6">
    <w:name w:val="Hyperlink"/>
    <w:basedOn w:val="4"/>
    <w:uiPriority w:val="0"/>
    <w:rPr>
      <w:color w:val="0033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2022-06-20T00:45:49Z</dcterms:created>
  <dc:creator>a</dc:creator>
  <cp:lastModifiedBy>a</cp:lastModifiedBy>
  <dcterms:modified xsi:type="dcterms:W3CDTF">2022-06-20T00:59:11Z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E042758B44C549A892D595954B36E2AF</vt:lpwstr>
  </property>
</Properties>
</file>