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E" w:rsidRDefault="008C569F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/>
          <w:b/>
          <w:color w:val="333333"/>
          <w:sz w:val="30"/>
          <w:szCs w:val="30"/>
        </w:rPr>
        <w:t>对</w:t>
      </w:r>
      <w:r>
        <w:rPr>
          <w:rFonts w:hint="eastAsia"/>
          <w:sz w:val="28"/>
          <w:szCs w:val="28"/>
        </w:rPr>
        <w:t>张艳婷</w:t>
      </w:r>
      <w:r>
        <w:rPr>
          <w:rFonts w:ascii="宋体" w:eastAsia="宋体" w:hAnsi="宋体"/>
          <w:b/>
          <w:color w:val="333333"/>
          <w:sz w:val="30"/>
          <w:szCs w:val="30"/>
        </w:rPr>
        <w:t>老师公开课的评课</w:t>
      </w:r>
    </w:p>
    <w:p w:rsidR="00EB5F2E" w:rsidRDefault="008C569F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>
        <w:rPr>
          <w:rFonts w:ascii="宋体" w:eastAsia="宋体" w:hAnsi="宋体"/>
          <w:b/>
          <w:color w:val="333333"/>
          <w:sz w:val="30"/>
          <w:szCs w:val="30"/>
        </w:rPr>
        <w:t>南京市秦淮中学</w:t>
      </w:r>
      <w:r w:rsidR="004121B4">
        <w:rPr>
          <w:rFonts w:ascii="宋体" w:eastAsia="宋体" w:hAnsi="宋体" w:hint="eastAsia"/>
          <w:b/>
          <w:color w:val="333333"/>
          <w:sz w:val="30"/>
          <w:szCs w:val="30"/>
        </w:rPr>
        <w:t xml:space="preserve">  李善源</w:t>
      </w:r>
    </w:p>
    <w:p w:rsidR="00EB5F2E" w:rsidRDefault="008C569F">
      <w:pPr>
        <w:ind w:firstLine="5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color w:val="333333"/>
          <w:sz w:val="21"/>
          <w:szCs w:val="21"/>
        </w:rPr>
        <w:t>本节课的教学内容是《</w:t>
      </w:r>
      <w:r w:rsidR="00277579">
        <w:rPr>
          <w:rFonts w:ascii="宋体" w:eastAsia="宋体" w:hAnsi="宋体" w:hint="eastAsia"/>
          <w:color w:val="333333"/>
          <w:sz w:val="21"/>
          <w:szCs w:val="21"/>
        </w:rPr>
        <w:t>人类遗传病</w:t>
      </w:r>
      <w:r>
        <w:rPr>
          <w:rFonts w:ascii="宋体" w:eastAsia="宋体" w:hAnsi="宋体"/>
          <w:color w:val="333333"/>
          <w:sz w:val="21"/>
          <w:szCs w:val="21"/>
        </w:rPr>
        <w:t>》</w:t>
      </w:r>
      <w:r w:rsidR="00277579">
        <w:rPr>
          <w:rFonts w:ascii="宋体" w:eastAsia="宋体" w:hAnsi="宋体" w:hint="eastAsia"/>
          <w:color w:val="333333"/>
          <w:sz w:val="21"/>
          <w:szCs w:val="21"/>
        </w:rPr>
        <w:t>,</w:t>
      </w:r>
      <w:r>
        <w:rPr>
          <w:rFonts w:ascii="宋体" w:eastAsia="宋体" w:hAnsi="宋体"/>
          <w:color w:val="333333"/>
          <w:sz w:val="21"/>
          <w:szCs w:val="21"/>
        </w:rPr>
        <w:t>在整个教学过程中，</w:t>
      </w:r>
      <w:r>
        <w:rPr>
          <w:rFonts w:ascii="宋体" w:eastAsia="宋体" w:hAnsi="宋体" w:hint="eastAsia"/>
          <w:color w:val="333333"/>
          <w:sz w:val="21"/>
          <w:szCs w:val="21"/>
        </w:rPr>
        <w:t>教学目标明确</w:t>
      </w:r>
      <w:r>
        <w:rPr>
          <w:rFonts w:ascii="宋体" w:eastAsia="宋体" w:hAnsi="宋体"/>
          <w:color w:val="333333"/>
          <w:sz w:val="21"/>
          <w:szCs w:val="21"/>
        </w:rPr>
        <w:t>，</w:t>
      </w:r>
      <w:r>
        <w:rPr>
          <w:rFonts w:ascii="宋体" w:eastAsia="宋体" w:hAnsi="宋体" w:hint="eastAsia"/>
          <w:color w:val="333333"/>
          <w:sz w:val="21"/>
          <w:szCs w:val="21"/>
        </w:rPr>
        <w:t>知识点的讲解层层递进</w:t>
      </w:r>
      <w:r>
        <w:rPr>
          <w:rFonts w:ascii="宋体" w:eastAsia="宋体" w:hAnsi="宋体"/>
          <w:color w:val="333333"/>
          <w:sz w:val="21"/>
          <w:szCs w:val="21"/>
        </w:rPr>
        <w:t>，</w:t>
      </w:r>
      <w:r>
        <w:rPr>
          <w:rFonts w:ascii="宋体" w:eastAsia="宋体" w:hAnsi="宋体" w:hint="eastAsia"/>
          <w:color w:val="333333"/>
          <w:sz w:val="21"/>
          <w:szCs w:val="21"/>
        </w:rPr>
        <w:t>例题针对性强</w:t>
      </w:r>
      <w:r>
        <w:rPr>
          <w:rFonts w:ascii="宋体" w:eastAsia="宋体" w:hAnsi="宋体"/>
          <w:color w:val="333333"/>
          <w:sz w:val="21"/>
          <w:szCs w:val="21"/>
        </w:rPr>
        <w:t>，</w:t>
      </w:r>
      <w:r>
        <w:rPr>
          <w:rFonts w:ascii="宋体" w:eastAsia="宋体" w:hAnsi="宋体" w:hint="eastAsia"/>
          <w:color w:val="333333"/>
          <w:sz w:val="21"/>
          <w:szCs w:val="21"/>
        </w:rPr>
        <w:t>师生互动效果好，知识点的讲解到位</w:t>
      </w:r>
      <w:r>
        <w:rPr>
          <w:rFonts w:ascii="宋体" w:eastAsia="宋体" w:hAnsi="宋体"/>
          <w:color w:val="333333"/>
          <w:sz w:val="21"/>
          <w:szCs w:val="21"/>
        </w:rPr>
        <w:t>。</w:t>
      </w:r>
      <w:r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/>
          <w:b/>
          <w:color w:val="333333"/>
          <w:sz w:val="21"/>
          <w:szCs w:val="21"/>
        </w:rPr>
        <w:t>一、安排合理，注重</w:t>
      </w:r>
      <w:r>
        <w:rPr>
          <w:rFonts w:ascii="宋体" w:eastAsia="宋体" w:hAnsi="宋体" w:hint="eastAsia"/>
          <w:b/>
          <w:color w:val="333333"/>
          <w:sz w:val="21"/>
          <w:szCs w:val="21"/>
        </w:rPr>
        <w:t>知识的掌握</w:t>
      </w:r>
      <w:r>
        <w:rPr>
          <w:rFonts w:ascii="宋体" w:eastAsia="宋体" w:hAnsi="宋体"/>
          <w:color w:val="333333"/>
          <w:sz w:val="21"/>
          <w:szCs w:val="21"/>
        </w:rPr>
        <w:br/>
        <w:t xml:space="preserve">     </w:t>
      </w:r>
      <w:r>
        <w:rPr>
          <w:rFonts w:ascii="宋体" w:eastAsia="宋体" w:hAnsi="宋体"/>
          <w:color w:val="333333"/>
          <w:sz w:val="21"/>
          <w:szCs w:val="21"/>
        </w:rPr>
        <w:t>张艳婷老师能够通过</w:t>
      </w:r>
      <w:r>
        <w:rPr>
          <w:rFonts w:ascii="宋体" w:eastAsia="宋体" w:hAnsi="宋体" w:hint="eastAsia"/>
          <w:color w:val="333333"/>
          <w:sz w:val="21"/>
          <w:szCs w:val="21"/>
        </w:rPr>
        <w:t>课上抽个别同学黑板解题，调动学生学习的知识性</w:t>
      </w:r>
      <w:r>
        <w:rPr>
          <w:rFonts w:ascii="宋体" w:eastAsia="宋体" w:hAnsi="宋体"/>
          <w:color w:val="333333"/>
          <w:sz w:val="21"/>
          <w:szCs w:val="21"/>
        </w:rPr>
        <w:t>从而更容易理解这部分知识，能加深对新知识的掌握。在教学中，加以练习巩固，边学边练，加强学生的理解。</w:t>
      </w:r>
      <w:r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/>
          <w:b/>
          <w:color w:val="333333"/>
          <w:sz w:val="21"/>
          <w:szCs w:val="21"/>
        </w:rPr>
        <w:t>二、</w:t>
      </w:r>
      <w:r>
        <w:rPr>
          <w:rFonts w:ascii="宋体" w:eastAsia="宋体" w:hAnsi="宋体" w:hint="eastAsia"/>
          <w:b/>
          <w:color w:val="333333"/>
          <w:sz w:val="21"/>
          <w:szCs w:val="21"/>
        </w:rPr>
        <w:t>例题针对性强</w:t>
      </w:r>
      <w:r>
        <w:rPr>
          <w:rFonts w:ascii="宋体" w:eastAsia="宋体" w:hAnsi="宋体"/>
          <w:b/>
          <w:color w:val="333333"/>
          <w:sz w:val="21"/>
          <w:szCs w:val="21"/>
        </w:rPr>
        <w:t>，</w:t>
      </w:r>
      <w:r>
        <w:rPr>
          <w:rFonts w:ascii="宋体" w:eastAsia="宋体" w:hAnsi="宋体" w:hint="eastAsia"/>
          <w:b/>
          <w:color w:val="333333"/>
          <w:sz w:val="21"/>
          <w:szCs w:val="21"/>
        </w:rPr>
        <w:t>讲解到位</w:t>
      </w:r>
      <w:r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/>
          <w:color w:val="333333"/>
          <w:sz w:val="21"/>
          <w:szCs w:val="21"/>
        </w:rPr>
        <w:t xml:space="preserve">    </w:t>
      </w:r>
      <w:r>
        <w:rPr>
          <w:rFonts w:ascii="宋体" w:eastAsia="宋体" w:hAnsi="宋体"/>
          <w:color w:val="333333"/>
          <w:sz w:val="21"/>
          <w:szCs w:val="21"/>
        </w:rPr>
        <w:t>张艳婷老师的教学设计思路符合教学内容实际，结合学生现有的认知结构，然后在现有的基础水平上建构新的知识，培养了学生自主探究的兴趣。通过练习设疑，难点知识辅助于图像，给学生直观印象，有助于理解。</w:t>
      </w:r>
      <w:r>
        <w:rPr>
          <w:rFonts w:ascii="宋体" w:eastAsia="宋体" w:hAnsi="宋体"/>
          <w:color w:val="333333"/>
          <w:sz w:val="21"/>
          <w:szCs w:val="21"/>
        </w:rPr>
        <w:br/>
      </w:r>
      <w:r>
        <w:rPr>
          <w:rFonts w:ascii="宋体" w:eastAsia="宋体" w:hAnsi="宋体"/>
          <w:b/>
          <w:color w:val="333333"/>
          <w:sz w:val="21"/>
          <w:szCs w:val="21"/>
        </w:rPr>
        <w:t>三、</w:t>
      </w:r>
      <w:r>
        <w:rPr>
          <w:rFonts w:ascii="宋体" w:eastAsia="宋体" w:hAnsi="宋体" w:hint="eastAsia"/>
          <w:b/>
          <w:color w:val="333333"/>
          <w:sz w:val="21"/>
          <w:szCs w:val="21"/>
        </w:rPr>
        <w:t>讲练结合</w:t>
      </w:r>
      <w:r>
        <w:rPr>
          <w:rFonts w:ascii="宋体" w:eastAsia="宋体" w:hAnsi="宋体"/>
          <w:b/>
          <w:color w:val="333333"/>
          <w:sz w:val="21"/>
          <w:szCs w:val="21"/>
        </w:rPr>
        <w:t>，注重能力培养</w:t>
      </w:r>
      <w:r>
        <w:rPr>
          <w:rFonts w:ascii="宋体" w:eastAsia="宋体" w:hAnsi="宋体"/>
          <w:color w:val="333333"/>
          <w:sz w:val="21"/>
          <w:szCs w:val="21"/>
        </w:rPr>
        <w:br/>
        <w:t xml:space="preserve">  </w:t>
      </w:r>
      <w:r>
        <w:rPr>
          <w:rFonts w:ascii="宋体" w:eastAsia="宋体" w:hAnsi="宋体"/>
          <w:color w:val="333333"/>
          <w:sz w:val="21"/>
          <w:szCs w:val="21"/>
        </w:rPr>
        <w:t>张艳婷老师通过自己设计练习，形成一定的梯度，层层推进，采用启发诱导的方式，来培养学生良好的思维习惯、思考问题、解决问题的能力。一方面既完成了既定的教学目标，使全体学生都能在课堂上掌握好基础知识，另一方面通过不同层次的练习，培养了学生综合运用知识解题的能力，达到了教学目的。</w:t>
      </w:r>
    </w:p>
    <w:p w:rsidR="00EB5F2E" w:rsidRDefault="00EB5F2E">
      <w:bookmarkStart w:id="0" w:name="_GoBack"/>
      <w:bookmarkEnd w:id="0"/>
    </w:p>
    <w:sectPr w:rsidR="00EB5F2E" w:rsidSect="00EB5F2E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9F" w:rsidRDefault="008C569F" w:rsidP="00277579">
      <w:r>
        <w:separator/>
      </w:r>
    </w:p>
  </w:endnote>
  <w:endnote w:type="continuationSeparator" w:id="1">
    <w:p w:rsidR="008C569F" w:rsidRDefault="008C569F" w:rsidP="00277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9F" w:rsidRDefault="008C569F" w:rsidP="00277579">
      <w:r>
        <w:separator/>
      </w:r>
    </w:p>
  </w:footnote>
  <w:footnote w:type="continuationSeparator" w:id="1">
    <w:p w:rsidR="008C569F" w:rsidRDefault="008C569F" w:rsidP="00277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F56F14"/>
    <w:rsid w:val="00277579"/>
    <w:rsid w:val="004121B4"/>
    <w:rsid w:val="008C569F"/>
    <w:rsid w:val="00EB5F2E"/>
    <w:rsid w:val="6AF336A2"/>
    <w:rsid w:val="78F5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F2E"/>
    <w:rPr>
      <w:rFonts w:ascii="Tahoma" w:eastAsia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7579"/>
    <w:rPr>
      <w:rFonts w:ascii="Tahoma" w:eastAsia="Tahoma" w:hAnsi="Tahoma"/>
      <w:sz w:val="18"/>
      <w:szCs w:val="18"/>
    </w:rPr>
  </w:style>
  <w:style w:type="paragraph" w:styleId="a4">
    <w:name w:val="footer"/>
    <w:basedOn w:val="a"/>
    <w:link w:val="Char0"/>
    <w:rsid w:val="002775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7579"/>
    <w:rPr>
      <w:rFonts w:ascii="Tahoma" w:eastAsia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chenruixue</dc:creator>
  <cp:lastModifiedBy>PC</cp:lastModifiedBy>
  <cp:revision>4</cp:revision>
  <dcterms:created xsi:type="dcterms:W3CDTF">2019-09-29T00:57:00Z</dcterms:created>
  <dcterms:modified xsi:type="dcterms:W3CDTF">2022-05-17T06:03:00Z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