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临安春雨初霁 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授课人：张居祥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授课时间：6月2日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授课地点：南京市秦淮中录播教室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考试大纲》针对诗歌鉴赏提出了两个要求：一是鉴赏古代诗歌的形象、语言、表达技巧；二是评价诗歌的思想内容和作者的观点态度。诗歌一般篇幅短小，意蕴深刻，叙事简练，情感内敛，它虽立足于现实，但是往往采取避实就虚的形式，或浓缩历史，或观照未来，或挖掘内心，又由于时代距离、文化底蕴、文言功底、鉴赏方法和经验等原因，古诗鉴赏对学生而言有着比鉴赏现代文多得多的障碍和难度。学生面对诗歌鉴赏有畏惧心理</w:t>
      </w:r>
      <w:bookmarkStart w:id="0" w:name="_GoBack"/>
      <w:bookmarkEnd w:id="0"/>
      <w:r>
        <w:rPr>
          <w:rFonts w:hint="eastAsia" w:ascii="宋体" w:hAnsi="宋体" w:eastAsia="宋体" w:cs="宋体"/>
        </w:rPr>
        <w:t>，个人认为，这种情况形成，主要是学生尚未形成诗美学的积累，本次教学试从中国古人诗话入手，力求带领学生从审美方法论角度去认识诗歌的一些鉴赏原则和方法。</w:t>
      </w:r>
      <w:r>
        <w:rPr>
          <w:rFonts w:hint="eastAsia" w:ascii="宋体" w:hAnsi="宋体" w:eastAsia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【心得】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精选有《临安春雨初霁》诗话的几则内容，并围绕诗话精心设计教学情境及核心议题。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小楼一夜听春雨，深巷明朝卖杏花。”此句绘尽江南春之神魄。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“小楼”一联，从诗的意境看，有三个层次：身居小楼，一夜听雨，是一诗境；春雨如丝，绵绵不断，杏花开放，带露艳丽，另一诗境；深巷卖花，声声入耳，又一诗境。（殷光熹</w:t>
      </w:r>
      <w:r>
        <w:rPr>
          <w:rFonts w:hint="eastAsia" w:ascii="宋体" w:hAnsi="宋体" w:eastAsia="宋体" w:cs="宋体"/>
        </w:rPr>
        <w:t>《宋诗名篇赏析》）</w:t>
      </w:r>
      <w:r>
        <w:rPr>
          <w:rFonts w:hint="eastAsia" w:ascii="宋体" w:hAnsi="宋体" w:eastAsia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（1）（2）内容引导学生调动积累，唤醒诗歌审美记忆。并在此基础上，设计一个情境，即宋孝宗激赏“小楼一夜听春雨”一联，引导学生模仿尝试写诗话。然后巧妙利用3：陆放翁诗，以‘小楼一夜听春雨，深巷明朝卖杏花’得名，其余七律名句辐辏大类此，而起讫多不相称。人以先生先得好句，后足成之，情理或然。引导学生展开讨论，看陆游的诗到底相不相称。在此基础上，水到渠成，抛出第三个核心议题，日本学者宫崎市定的美学发现：唐诗发现了无限。论论这首诗在时空及人物情感上是如何表现出无限的？对第二联再进行拓展式深度阅读，细读首联、颈联及尾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二、激发学生对诗歌的兴趣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兴趣是最好的老师，如果学生对诗歌感兴趣，那么就会像香菱学诗那样抱着极大的热情专注于诗歌，咬文嚼字，细细品味，这对于培养理解诗歌能力有很大帮助。怎样才能最大限度的激发学生的兴趣？活动单的推行，把主动权交给了学生，让他们自主学习共同合作、交流、探讨诗歌，极大的调动了学生的兴趣，学生有了兴趣，也就事半功倍了。学生或多或少掌握了一点诗歌鉴赏的技巧，但看不懂诗歌，还是于事无补，所以提高学生诗歌鉴赏能力提上了日程。如教学时让学生以宋孝宗的口吻写诗评，学生很感兴趣，体验一下做皇上的感觉，高二1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</w:rPr>
        <w:t>班高远完成出色，对3班学生亦有很大的启发。李调元评陆游诗，提供给学生一个不一样的看问题的角度，对长期在应试模式下的学生是很具有挑战性的，可以很好地训练学生的思维。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对学情了解不够充分，过高估计学的诗歌解读能力，课堂推进相对困难。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364"/>
    <w:multiLevelType w:val="multilevel"/>
    <w:tmpl w:val="46FD236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4"/>
    <w:rsid w:val="00117CD3"/>
    <w:rsid w:val="002F2A46"/>
    <w:rsid w:val="003D7B9F"/>
    <w:rsid w:val="00770F24"/>
    <w:rsid w:val="358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954</Characters>
  <Lines>7</Lines>
  <Paragraphs>2</Paragraphs>
  <TotalTime>22</TotalTime>
  <ScaleCrop>false</ScaleCrop>
  <LinksUpToDate>false</LinksUpToDate>
  <CharactersWithSpaces>1119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2022-06-06T08:57:00Z</dcterms:created>
  <dc:creator>理想的清晨</dc:creator>
  <cp:lastModifiedBy>Administrator</cp:lastModifiedBy>
  <dcterms:modified xsi:type="dcterms:W3CDTF">2022-06-19T15:19:39Z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