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hint="default"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课后反思</w:t>
      </w:r>
      <w:bookmarkStart w:id="1" w:name="_GoBack"/>
      <w:bookmarkEnd w:id="1"/>
    </w:p>
    <w:p>
      <w:pPr>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复习是我们日常英语教学的一种基本手段，也是帮助学生建构知识体系的必要步骤，然而，英语复习课却一直是较难呈现的课堂形式，因为复习课会容纳很多的语言知识点及重难点，如何将知识点的联系联系起来，将这个单元的话题串起来有能让学生保持</w:t>
      </w:r>
      <w:r>
        <w:rPr>
          <w:rFonts w:hint="eastAsia" w:ascii="Times New Roman" w:hAnsi="Times New Roman" w:eastAsia="宋体" w:cs="Times New Roman"/>
          <w:sz w:val="28"/>
          <w:szCs w:val="28"/>
          <w:lang w:val="en-US" w:eastAsia="zh-CN"/>
        </w:rPr>
        <w:t>高昂</w:t>
      </w:r>
      <w:r>
        <w:rPr>
          <w:rFonts w:hint="eastAsia" w:ascii="Times New Roman" w:hAnsi="Times New Roman" w:eastAsia="宋体" w:cs="Times New Roman"/>
          <w:sz w:val="28"/>
          <w:szCs w:val="28"/>
        </w:rPr>
        <w:t>的学习热情给复习课教学上带来很大难度。下面我就将对本课的设计及自己的点滴感受总结如下：</w:t>
      </w:r>
    </w:p>
    <w:p>
      <w:pPr>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本课是一节复习课，重难点多，由于复习课要求学生熟练地操练句型并能把以前所学的知识融会贯通，培养学生综合运用语言的能力。我用电子白板作为辅助工具教学，让讲解和分析更清晰明了。</w:t>
      </w:r>
    </w:p>
    <w:p>
      <w:pPr>
        <w:spacing w:line="360" w:lineRule="auto"/>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一、我的设计思路：</w:t>
      </w:r>
    </w:p>
    <w:p>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本单元的话题是“l</w:t>
      </w:r>
      <w:r>
        <w:rPr>
          <w:rFonts w:ascii="Times New Roman" w:hAnsi="Times New Roman" w:eastAsia="宋体" w:cs="Times New Roman"/>
          <w:sz w:val="28"/>
          <w:szCs w:val="28"/>
        </w:rPr>
        <w:t>ifelong learning</w:t>
      </w:r>
      <w:r>
        <w:rPr>
          <w:rFonts w:hint="eastAsia" w:ascii="Times New Roman" w:hAnsi="Times New Roman" w:eastAsia="宋体" w:cs="Times New Roman"/>
          <w:sz w:val="28"/>
          <w:szCs w:val="28"/>
        </w:rPr>
        <w:t>”，旨在激发学生对终身学习的兴趣，树立终身学习的意识，培养乐于学习、善于学习的积极观念，从而为完善自我、适应社会奠定良好的基础。所以在复习的一开始有Task-based的形式复习</w:t>
      </w:r>
      <w:r>
        <w:rPr>
          <w:rFonts w:ascii="Times New Roman" w:hAnsi="Times New Roman" w:eastAsia="宋体" w:cs="Times New Roman"/>
          <w:sz w:val="28"/>
          <w:szCs w:val="28"/>
        </w:rPr>
        <w:t>Reading</w:t>
      </w:r>
      <w:r>
        <w:rPr>
          <w:rFonts w:hint="eastAsia" w:ascii="Times New Roman" w:hAnsi="Times New Roman" w:eastAsia="宋体" w:cs="Times New Roman"/>
          <w:sz w:val="28"/>
          <w:szCs w:val="28"/>
        </w:rPr>
        <w:t>和</w:t>
      </w:r>
      <w:r>
        <w:rPr>
          <w:rFonts w:ascii="Times New Roman" w:hAnsi="Times New Roman" w:eastAsia="宋体" w:cs="Times New Roman"/>
          <w:sz w:val="28"/>
          <w:szCs w:val="28"/>
        </w:rPr>
        <w:t>Extended reading</w:t>
      </w:r>
      <w:r>
        <w:rPr>
          <w:rFonts w:hint="eastAsia" w:ascii="Times New Roman" w:hAnsi="Times New Roman" w:eastAsia="宋体" w:cs="Times New Roman"/>
          <w:sz w:val="28"/>
          <w:szCs w:val="28"/>
        </w:rPr>
        <w:t>的两篇主要文章，学生对文章理解还是不错的，填空中出现的错误还是在句子语法方面。然后从词汇、派生词、短语、课文重点句型和单元语法——复杂句分析，到最后回归到单元主题而设置了一篇写作练习“倡议同学终身学习”。</w:t>
      </w:r>
    </w:p>
    <w:p>
      <w:pPr>
        <w:spacing w:line="360" w:lineRule="auto"/>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二、课堂亮点</w:t>
      </w:r>
    </w:p>
    <w:p>
      <w:pPr>
        <w:spacing w:line="360" w:lineRule="auto"/>
        <w:ind w:firstLine="560" w:firstLineChars="200"/>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rPr>
        <w:t>围绕复习目标而设置的课堂练习都是带有陷阱的，从多角度锻炼了学生的语用学习能力，</w:t>
      </w:r>
      <w:r>
        <w:rPr>
          <w:rFonts w:hint="eastAsia" w:ascii="Times New Roman" w:hAnsi="Times New Roman" w:eastAsia="宋体" w:cs="Times New Roman"/>
          <w:sz w:val="28"/>
          <w:szCs w:val="28"/>
          <w:lang w:val="en-US" w:eastAsia="zh-CN"/>
        </w:rPr>
        <w:t>例如侧重高考题型中的语法填空；短语也是及讲及练，并且选择的练习语境理解上都有难度，使学生明白了死记硬背的方法是应付不了英语高考的。在最后写作的指导方面，从选词到句式的转变让学生学会如何对一篇平实的短文润色。</w:t>
      </w:r>
    </w:p>
    <w:p>
      <w:pPr>
        <w:numPr>
          <w:ilvl w:val="0"/>
          <w:numId w:val="1"/>
        </w:numPr>
        <w:spacing w:line="360" w:lineRule="auto"/>
        <w:rPr>
          <w:rFonts w:hint="eastAsia" w:ascii="Times New Roman" w:hAnsi="Times New Roman" w:eastAsia="宋体" w:cs="Times New Roman"/>
          <w:b/>
          <w:bCs/>
          <w:sz w:val="28"/>
          <w:szCs w:val="28"/>
          <w:lang w:val="en-US" w:eastAsia="zh-CN"/>
        </w:rPr>
      </w:pPr>
      <w:bookmarkStart w:id="0" w:name="_Hlk106215548"/>
      <w:r>
        <w:rPr>
          <w:rFonts w:hint="eastAsia" w:ascii="Times New Roman" w:hAnsi="Times New Roman" w:eastAsia="宋体" w:cs="Times New Roman"/>
          <w:b/>
          <w:bCs/>
          <w:sz w:val="28"/>
          <w:szCs w:val="28"/>
        </w:rPr>
        <w:t>课堂</w:t>
      </w:r>
      <w:r>
        <w:rPr>
          <w:rFonts w:hint="eastAsia" w:ascii="Times New Roman" w:hAnsi="Times New Roman" w:eastAsia="宋体" w:cs="Times New Roman"/>
          <w:b/>
          <w:bCs/>
          <w:sz w:val="28"/>
          <w:szCs w:val="28"/>
          <w:lang w:val="en-US" w:eastAsia="zh-CN"/>
        </w:rPr>
        <w:t>问题</w:t>
      </w:r>
    </w:p>
    <w:p>
      <w:pPr>
        <w:numPr>
          <w:ilvl w:val="0"/>
          <w:numId w:val="0"/>
        </w:numPr>
        <w:spacing w:line="360" w:lineRule="auto"/>
        <w:ind w:firstLine="560" w:firstLineChars="200"/>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在内容的选择上值得商榷，在上课之前就预设到会有时间不够的问题，由于容量大，时间控制上带来难度，可是内容取舍又很难，所以导致课堂上语速较快，讲解的不够全面，影响了教学效果。同时，学生参与度也减少不少，课堂的气氛不够活跃。</w:t>
      </w:r>
      <w:bookmarkEnd w:id="0"/>
      <w:r>
        <w:rPr>
          <w:rFonts w:hint="eastAsia" w:ascii="Times New Roman" w:hAnsi="Times New Roman" w:eastAsia="宋体" w:cs="Times New Roman"/>
          <w:sz w:val="28"/>
          <w:szCs w:val="28"/>
          <w:lang w:val="en-US" w:eastAsia="zh-CN"/>
        </w:rPr>
        <w:t>虽然</w:t>
      </w:r>
      <w:r>
        <w:rPr>
          <w:rFonts w:hint="eastAsia" w:ascii="Times New Roman" w:hAnsi="Times New Roman" w:eastAsia="宋体" w:cs="Times New Roman"/>
          <w:sz w:val="28"/>
          <w:szCs w:val="28"/>
        </w:rPr>
        <w:t>平时复习课上我还尝试一些其他的方法，尽量设计些新别致的复习方法来吸引学生，目的是让学生在一种轻松而有趣的氛围下完成复习环节并很好的掌握所学的知识。</w:t>
      </w:r>
      <w:r>
        <w:rPr>
          <w:rFonts w:hint="eastAsia" w:ascii="Times New Roman" w:hAnsi="Times New Roman" w:eastAsia="宋体" w:cs="Times New Roman"/>
          <w:sz w:val="28"/>
          <w:szCs w:val="28"/>
          <w:lang w:val="en-US" w:eastAsia="zh-CN"/>
        </w:rPr>
        <w:t>但是复习的形式上还是拘泥于传统的模式，难以突破。</w:t>
      </w:r>
    </w:p>
    <w:p>
      <w:pPr>
        <w:numPr>
          <w:ilvl w:val="0"/>
          <w:numId w:val="0"/>
        </w:numPr>
        <w:spacing w:line="360" w:lineRule="auto"/>
        <w:ind w:firstLine="560" w:firstLineChars="200"/>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rPr>
        <w:t>我时时提醒自己要在课堂的设计上下工夫，要使学生学习的激情总保持在亢奋状态。而好的复习方法确实很奏效！如何让教学过程更为流畅，如何让学生自主交流等等，本课还有很多值得探讨和改进的地方，我会踏踏实实、尽自己的最大努力上好每节课</w:t>
      </w: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rPr>
        <w:t>我会带着家长的期盼，学生的求知，教师的责任一路走下去</w:t>
      </w:r>
      <w:r>
        <w:rPr>
          <w:rFonts w:hint="eastAsia" w:ascii="Times New Roman" w:hAnsi="Times New Roman" w:eastAsia="宋体" w:cs="Times New Roman"/>
          <w:sz w:val="28"/>
          <w:szCs w:val="28"/>
          <w:lang w:eastAsia="zh-CN"/>
        </w:rPr>
        <w:t>。</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36F744"/>
    <w:multiLevelType w:val="singleLevel"/>
    <w:tmpl w:val="9B36F74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ZhZGE3ZmYxY2E5NDJmNzZlNjk0NjFlYjc5MzI5M2YifQ=="/>
  </w:docVars>
  <w:rsids>
    <w:rsidRoot w:val="00837494"/>
    <w:rsid w:val="000B6109"/>
    <w:rsid w:val="00231421"/>
    <w:rsid w:val="00233043"/>
    <w:rsid w:val="002A0964"/>
    <w:rsid w:val="0035548A"/>
    <w:rsid w:val="00396E3C"/>
    <w:rsid w:val="004151FC"/>
    <w:rsid w:val="00497F7E"/>
    <w:rsid w:val="00532247"/>
    <w:rsid w:val="005F5934"/>
    <w:rsid w:val="00686B79"/>
    <w:rsid w:val="006B5C0E"/>
    <w:rsid w:val="00787095"/>
    <w:rsid w:val="008043FE"/>
    <w:rsid w:val="00813CA4"/>
    <w:rsid w:val="00837494"/>
    <w:rsid w:val="0085793F"/>
    <w:rsid w:val="008C15ED"/>
    <w:rsid w:val="008F5E68"/>
    <w:rsid w:val="00930823"/>
    <w:rsid w:val="00935677"/>
    <w:rsid w:val="00953D71"/>
    <w:rsid w:val="00A34E47"/>
    <w:rsid w:val="00BD72F7"/>
    <w:rsid w:val="00C02FC6"/>
    <w:rsid w:val="00C66A8A"/>
    <w:rsid w:val="00D81F89"/>
    <w:rsid w:val="00E21032"/>
    <w:rsid w:val="00EF6629"/>
    <w:rsid w:val="0FDF636E"/>
    <w:rsid w:val="212728BB"/>
    <w:rsid w:val="2F6D3099"/>
    <w:rsid w:val="57340A62"/>
    <w:rsid w:val="76572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951</Words>
  <Characters>993</Characters>
  <Lines>13</Lines>
  <Paragraphs>3</Paragraphs>
  <TotalTime>3</TotalTime>
  <ScaleCrop>false</ScaleCrop>
  <LinksUpToDate>false</LinksUpToDate>
  <CharactersWithSpaces>995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2022-04-09T07:26:00Z</dcterms:created>
  <dc:creator>勿忘初心</dc:creator>
  <cp:lastModifiedBy>杨珊珊</cp:lastModifiedBy>
  <cp:lastPrinted>2022-06-10T04:32:00Z</cp:lastPrinted>
  <dcterms:modified xsi:type="dcterms:W3CDTF">2022-06-15T14:37:00Z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eyJoZGlkIjoiMWExNThmNGIyYTUzY2U4MGI5NTQ4MDAyYWYyOGQwZTEifQ==</vt:lpwstr>
  </property>
  <property fmtid="{D5CDD505-2E9C-101B-9397-08002B2CF9AE}" pid="3" name="KSOProductBuildVer">
    <vt:lpwstr>2052-11.1.0.11744</vt:lpwstr>
  </property>
  <property fmtid="{D5CDD505-2E9C-101B-9397-08002B2CF9AE}" pid="4" name="ICV">
    <vt:lpwstr>B095B398E94A4A00BA768A8F5C65AAE7</vt:lpwstr>
  </property>
</Properties>
</file>