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014B" w14:textId="25B7159F" w:rsidR="0055787D" w:rsidRDefault="0055787D" w:rsidP="00B56452">
      <w:pPr>
        <w:jc w:val="center"/>
        <w:rPr>
          <w:color w:val="333333"/>
          <w:sz w:val="44"/>
          <w:szCs w:val="44"/>
          <w:shd w:val="clear" w:color="auto" w:fill="FEFEFE"/>
        </w:rPr>
      </w:pPr>
      <w:r w:rsidRPr="00B56452">
        <w:rPr>
          <w:rFonts w:hint="eastAsia"/>
          <w:color w:val="333333"/>
          <w:sz w:val="44"/>
          <w:szCs w:val="44"/>
          <w:shd w:val="clear" w:color="auto" w:fill="FEFEFE"/>
        </w:rPr>
        <w:t>《人类遗传病</w:t>
      </w:r>
      <w:r w:rsidRPr="00B56452">
        <w:rPr>
          <w:rFonts w:hint="eastAsia"/>
          <w:color w:val="333333"/>
          <w:sz w:val="44"/>
          <w:szCs w:val="44"/>
          <w:shd w:val="clear" w:color="auto" w:fill="FEFEFE"/>
        </w:rPr>
        <w:t>》评课稿</w:t>
      </w:r>
    </w:p>
    <w:p w14:paraId="7BC52AEE" w14:textId="560CF92D" w:rsidR="00B56452" w:rsidRPr="00B56452" w:rsidRDefault="00B56452" w:rsidP="00B56452">
      <w:pPr>
        <w:jc w:val="center"/>
        <w:rPr>
          <w:rFonts w:hint="eastAsia"/>
          <w:color w:val="333333"/>
          <w:sz w:val="28"/>
          <w:szCs w:val="28"/>
          <w:shd w:val="clear" w:color="auto" w:fill="FEFEFE"/>
        </w:rPr>
      </w:pPr>
      <w:r w:rsidRPr="00B56452">
        <w:rPr>
          <w:rFonts w:hint="eastAsia"/>
          <w:color w:val="333333"/>
          <w:sz w:val="28"/>
          <w:szCs w:val="28"/>
          <w:shd w:val="clear" w:color="auto" w:fill="FEFEFE"/>
        </w:rPr>
        <w:t>俞志茹</w:t>
      </w:r>
    </w:p>
    <w:p w14:paraId="5B3C39AD" w14:textId="38AD91E3" w:rsidR="00AB1082" w:rsidRPr="00B56452" w:rsidRDefault="00AB1082" w:rsidP="00B56452">
      <w:pPr>
        <w:spacing w:line="360" w:lineRule="auto"/>
        <w:ind w:firstLineChars="300" w:firstLine="720"/>
        <w:rPr>
          <w:rFonts w:hint="eastAsia"/>
          <w:color w:val="333333"/>
          <w:sz w:val="24"/>
          <w:szCs w:val="24"/>
          <w:shd w:val="clear" w:color="auto" w:fill="FEFEFE"/>
        </w:rPr>
      </w:pP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张艳婷、孙媛媛、孙晓敏三位年轻老师参加学校组织的“五四”赛课活动。课前三位老师都做了大量充分的准备，精心备课、磨课，制作课件，三位老师各有特色，不分伯仲，赛出了水平，赛出了风格。以下我对三位老师的课简单点评一下：</w:t>
      </w:r>
    </w:p>
    <w:p w14:paraId="3D24E079" w14:textId="14ABBA71" w:rsidR="00E40866" w:rsidRPr="00B56452" w:rsidRDefault="00AB1082" w:rsidP="00B56452">
      <w:pPr>
        <w:spacing w:line="360" w:lineRule="auto"/>
        <w:rPr>
          <w:color w:val="333333"/>
          <w:sz w:val="24"/>
          <w:szCs w:val="24"/>
          <w:shd w:val="clear" w:color="auto" w:fill="FEFEFE"/>
        </w:rPr>
      </w:pP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1</w:t>
      </w:r>
      <w:r w:rsidRPr="00B56452">
        <w:rPr>
          <w:color w:val="333333"/>
          <w:sz w:val="24"/>
          <w:szCs w:val="24"/>
          <w:shd w:val="clear" w:color="auto" w:fill="FEFEFE"/>
        </w:rPr>
        <w:t>.</w:t>
      </w:r>
      <w:r w:rsidR="0055787D" w:rsidRPr="00B56452">
        <w:rPr>
          <w:rFonts w:hint="eastAsia"/>
          <w:color w:val="333333"/>
          <w:sz w:val="24"/>
          <w:szCs w:val="24"/>
          <w:shd w:val="clear" w:color="auto" w:fill="FEFEFE"/>
        </w:rPr>
        <w:t>《人类遗传病》一节课，学生在课堂关注的积极性很高，因为很多内容跟生活息息相关，如一些遗传病，还有人类基因组计划等，但要合理把握好一节课却不大容易。</w:t>
      </w: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张艳婷老师的课导入有特色，以视频导入，点名了本节课的主题“人类遗传病”</w:t>
      </w:r>
      <w:r w:rsidR="00B56452" w:rsidRPr="00B56452">
        <w:rPr>
          <w:rFonts w:hint="eastAsia"/>
          <w:color w:val="333333"/>
          <w:sz w:val="24"/>
          <w:szCs w:val="24"/>
          <w:shd w:val="clear" w:color="auto" w:fill="FEFEFE"/>
        </w:rPr>
        <w:t>，事先准备了人类遗传病的板贴，让学生黑板连线，效果好；孙晓敏老师教学素材选择精心，教态亲切自然，语言表达准确、精炼，设置问题让学生充分讨论，体现了学生的主体地位；孙媛媛老师采用导学案教学，课前进行了问卷调查，板书设计有特色。</w:t>
      </w:r>
    </w:p>
    <w:p w14:paraId="1B1C2CD0" w14:textId="00525DAF" w:rsidR="00B56452" w:rsidRPr="00B56452" w:rsidRDefault="00B56452" w:rsidP="00B56452">
      <w:pPr>
        <w:spacing w:line="360" w:lineRule="auto"/>
        <w:rPr>
          <w:color w:val="333333"/>
          <w:sz w:val="24"/>
          <w:szCs w:val="24"/>
          <w:shd w:val="clear" w:color="auto" w:fill="FEFEFE"/>
        </w:rPr>
      </w:pP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2</w:t>
      </w:r>
      <w:r w:rsidRPr="00B56452">
        <w:rPr>
          <w:color w:val="333333"/>
          <w:sz w:val="24"/>
          <w:szCs w:val="24"/>
          <w:shd w:val="clear" w:color="auto" w:fill="FEFEFE"/>
        </w:rPr>
        <w:t>.</w:t>
      </w: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建议：</w:t>
      </w:r>
      <w:r>
        <w:rPr>
          <w:rFonts w:hint="eastAsia"/>
          <w:color w:val="333333"/>
          <w:sz w:val="24"/>
          <w:szCs w:val="24"/>
          <w:shd w:val="clear" w:color="auto" w:fill="FEFEFE"/>
        </w:rPr>
        <w:t>1）</w:t>
      </w: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师生互动不足，可以适当增加互动</w:t>
      </w:r>
    </w:p>
    <w:p w14:paraId="5AAB13B5" w14:textId="3CF34743" w:rsidR="00B56452" w:rsidRPr="00B56452" w:rsidRDefault="00B56452" w:rsidP="00B56452">
      <w:pPr>
        <w:spacing w:line="360" w:lineRule="auto"/>
        <w:rPr>
          <w:rFonts w:hint="eastAsia"/>
          <w:sz w:val="24"/>
          <w:szCs w:val="24"/>
        </w:rPr>
      </w:pP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 xml:space="preserve"> </w:t>
      </w:r>
      <w:r w:rsidRPr="00B56452">
        <w:rPr>
          <w:color w:val="333333"/>
          <w:sz w:val="24"/>
          <w:szCs w:val="24"/>
          <w:shd w:val="clear" w:color="auto" w:fill="FEFEFE"/>
        </w:rPr>
        <w:t xml:space="preserve">            </w:t>
      </w:r>
      <w:r>
        <w:rPr>
          <w:color w:val="333333"/>
          <w:sz w:val="24"/>
          <w:szCs w:val="24"/>
          <w:shd w:val="clear" w:color="auto" w:fill="FEFEFE"/>
        </w:rPr>
        <w:t xml:space="preserve"> 2</w:t>
      </w:r>
      <w:r>
        <w:rPr>
          <w:rFonts w:hint="eastAsia"/>
          <w:color w:val="333333"/>
          <w:sz w:val="24"/>
          <w:szCs w:val="24"/>
          <w:shd w:val="clear" w:color="auto" w:fill="FEFEFE"/>
        </w:rPr>
        <w:t>）</w:t>
      </w:r>
      <w:r w:rsidRPr="00B56452">
        <w:rPr>
          <w:color w:val="333333"/>
          <w:sz w:val="24"/>
          <w:szCs w:val="24"/>
          <w:shd w:val="clear" w:color="auto" w:fill="FEFEFE"/>
        </w:rPr>
        <w:t xml:space="preserve"> </w:t>
      </w:r>
      <w:r w:rsidRPr="00B56452">
        <w:rPr>
          <w:rFonts w:hint="eastAsia"/>
          <w:color w:val="333333"/>
          <w:sz w:val="24"/>
          <w:szCs w:val="24"/>
          <w:shd w:val="clear" w:color="auto" w:fill="FEFEFE"/>
        </w:rPr>
        <w:t>学生练习的时间比较仓促，没有思考消化的时间</w:t>
      </w:r>
    </w:p>
    <w:sectPr w:rsidR="00B56452" w:rsidRPr="00B5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7D"/>
    <w:rsid w:val="001061E2"/>
    <w:rsid w:val="0055787D"/>
    <w:rsid w:val="00AB1082"/>
    <w:rsid w:val="00B56452"/>
    <w:rsid w:val="00E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9C47"/>
  <w15:chartTrackingRefBased/>
  <w15:docId w15:val="{3EDDA094-9AF1-4AFA-8C15-17274F4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2022-06-13T00:33:00Z</dcterms:created>
  <dcterms:modified xsi:type="dcterms:W3CDTF">2022-06-13T00:49:00Z</dcterms:modified>
</cp:coreProperties>
</file>