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"/>
          <w:b/>
          <w:sz w:val="32"/>
          <w:szCs w:val="44"/>
        </w:rPr>
      </w:pPr>
      <w:r>
        <w:rPr>
          <w:rFonts w:eastAsia="楷体"/>
          <w:b/>
          <w:sz w:val="32"/>
          <w:szCs w:val="44"/>
        </w:rPr>
        <w:t xml:space="preserve">Book </w:t>
      </w:r>
      <w:r>
        <w:rPr>
          <w:rFonts w:hint="eastAsia" w:eastAsia="楷体"/>
          <w:b/>
          <w:sz w:val="32"/>
          <w:szCs w:val="44"/>
        </w:rPr>
        <w:t>1</w:t>
      </w:r>
      <w:r>
        <w:rPr>
          <w:rFonts w:eastAsia="楷体"/>
          <w:b/>
          <w:sz w:val="32"/>
          <w:szCs w:val="44"/>
        </w:rPr>
        <w:t xml:space="preserve"> Unit </w:t>
      </w:r>
      <w:r>
        <w:rPr>
          <w:rFonts w:hint="eastAsia" w:eastAsia="楷体"/>
          <w:b/>
          <w:sz w:val="32"/>
          <w:szCs w:val="44"/>
        </w:rPr>
        <w:t>1</w:t>
      </w:r>
      <w:r>
        <w:rPr>
          <w:rFonts w:eastAsia="楷体"/>
          <w:b/>
          <w:sz w:val="32"/>
          <w:szCs w:val="44"/>
        </w:rPr>
        <w:t xml:space="preserve"> </w:t>
      </w:r>
      <w:r>
        <w:rPr>
          <w:rFonts w:hint="eastAsia" w:eastAsia="楷体"/>
          <w:b/>
          <w:sz w:val="32"/>
          <w:szCs w:val="44"/>
        </w:rPr>
        <w:t>Food matters</w:t>
      </w:r>
    </w:p>
    <w:p>
      <w:pPr>
        <w:spacing w:line="360" w:lineRule="auto"/>
        <w:jc w:val="center"/>
        <w:rPr>
          <w:rFonts w:hint="eastAsia" w:eastAsia="楷体"/>
          <w:b/>
          <w:sz w:val="32"/>
          <w:szCs w:val="44"/>
        </w:rPr>
      </w:pPr>
      <w:r>
        <w:rPr>
          <w:rFonts w:hint="eastAsia" w:eastAsia="楷体"/>
          <w:b/>
          <w:sz w:val="32"/>
          <w:szCs w:val="44"/>
        </w:rPr>
        <w:t>Extended reading</w:t>
      </w:r>
    </w:p>
    <w:p>
      <w:pPr>
        <w:spacing w:line="360" w:lineRule="auto"/>
        <w:jc w:val="center"/>
        <w:rPr>
          <w:rFonts w:eastAsia="楷体"/>
          <w:b/>
          <w:sz w:val="32"/>
          <w:szCs w:val="44"/>
        </w:rPr>
      </w:pPr>
      <w:r>
        <w:rPr>
          <w:rFonts w:hint="eastAsia" w:eastAsia="楷体"/>
          <w:b/>
          <w:sz w:val="32"/>
          <w:szCs w:val="44"/>
        </w:rPr>
        <w:t>Eating in China</w:t>
      </w:r>
    </w:p>
    <w:p>
      <w:pPr>
        <w:spacing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Teaching Objectives: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By the end of th</w:t>
      </w:r>
      <w:r>
        <w:rPr>
          <w:rFonts w:hint="eastAsia"/>
          <w:szCs w:val="21"/>
          <w:lang w:val="en-US" w:eastAsia="zh-CN"/>
        </w:rPr>
        <w:t>e class</w:t>
      </w:r>
      <w:r>
        <w:rPr>
          <w:rFonts w:hint="eastAsia"/>
          <w:szCs w:val="21"/>
        </w:rPr>
        <w:t>, students will be able to:</w:t>
      </w:r>
    </w:p>
    <w:p>
      <w:pPr>
        <w:spacing w:line="360" w:lineRule="auto"/>
        <w:ind w:left="210" w:hanging="210" w:hangingChars="100"/>
        <w:rPr>
          <w:bCs/>
          <w:szCs w:val="21"/>
        </w:rPr>
      </w:pPr>
      <w:r>
        <w:rPr>
          <w:bCs/>
          <w:szCs w:val="21"/>
        </w:rPr>
        <w:t>1. locate and describe some specific information related to the three traditional Chinese foods mentioned in the blog entries;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2. introduce </w:t>
      </w:r>
      <w:r>
        <w:rPr>
          <w:rFonts w:hint="eastAsia"/>
          <w:bCs/>
          <w:szCs w:val="21"/>
          <w:lang w:val="en-US" w:eastAsia="zh-CN"/>
        </w:rPr>
        <w:t>one food from its aspects of popularity, features and history</w:t>
      </w:r>
      <w:r>
        <w:rPr>
          <w:bCs/>
          <w:szCs w:val="21"/>
        </w:rPr>
        <w:t>;</w:t>
      </w: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>.</w:t>
      </w:r>
      <w:r>
        <w:rPr>
          <w:rFonts w:hint="eastAsia"/>
          <w:bCs/>
          <w:szCs w:val="21"/>
          <w:lang w:val="en-US" w:eastAsia="zh-CN"/>
        </w:rPr>
        <w:t xml:space="preserve"> appreciate the beauty of Chinese culture and take the responsibility of spreading Chinese food and culture. </w:t>
      </w:r>
    </w:p>
    <w:p>
      <w:pPr>
        <w:spacing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Teaching Key point: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To promote understanding of different features of traditional food</w:t>
      </w:r>
      <w:r>
        <w:rPr>
          <w:rFonts w:hint="eastAsia"/>
          <w:szCs w:val="21"/>
          <w:lang w:val="en-US" w:eastAsia="zh-CN"/>
        </w:rPr>
        <w:t>.</w:t>
      </w:r>
    </w:p>
    <w:p>
      <w:pPr>
        <w:spacing w:line="36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Teaching Difficult po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int: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To use appropriate writing skills to describe traditional Chinese dishes</w:t>
      </w:r>
      <w:r>
        <w:rPr>
          <w:rFonts w:hint="eastAsia"/>
          <w:bCs/>
          <w:szCs w:val="21"/>
        </w:rPr>
        <w:t>.</w:t>
      </w:r>
    </w:p>
    <w:p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Teaching Tools: Blackboard, PPT, chalks.</w:t>
      </w:r>
    </w:p>
    <w:p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Teaching procedures:</w:t>
      </w:r>
    </w:p>
    <w:p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Step1: Lead in</w:t>
      </w: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Look at the picture of crayfish, w</w:t>
      </w:r>
      <w:r>
        <w:rPr>
          <w:rFonts w:hint="default"/>
          <w:b w:val="0"/>
          <w:bCs/>
          <w:sz w:val="24"/>
          <w:lang w:val="en-US" w:eastAsia="zh-CN"/>
        </w:rPr>
        <w:t>hat would you write to recommend the food?</w:t>
      </w: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Flavour(color, aroma, taste), ways of cooking...</w:t>
      </w: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Step2:Detailed reading</w:t>
      </w:r>
    </w:p>
    <w:p>
      <w:pPr>
        <w:spacing w:line="360" w:lineRule="auto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Read the first blog entry and answer the relevant questions.</w:t>
      </w:r>
    </w:p>
    <w:p>
      <w:p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1.What aspects of Sichuan hot pot are introduced by the author?</w:t>
      </w:r>
    </w:p>
    <w:p>
      <w:p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lang w:val="en-US" w:eastAsia="zh-CN"/>
        </w:rPr>
        <w:t xml:space="preserve">          ______________ of Sichuan hot pot </w:t>
      </w:r>
    </w:p>
    <w:p>
      <w:pPr>
        <w:spacing w:line="360" w:lineRule="auto"/>
        <w:rPr>
          <w:rFonts w:hint="default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Appreciation</w:t>
      </w:r>
    </w:p>
    <w:p>
      <w:p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2.Find the adjectives the author uses to describe the features of the hot pot.</w:t>
      </w:r>
    </w:p>
    <w:p>
      <w:p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3.What are the functions of these adjectives?</w:t>
      </w: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4.</w:t>
      </w:r>
      <w:r>
        <w:rPr>
          <w:rFonts w:hint="default"/>
          <w:b w:val="0"/>
          <w:bCs/>
          <w:sz w:val="24"/>
          <w:lang w:val="en-US" w:eastAsia="zh-CN"/>
        </w:rPr>
        <w:t>Why can Sichuan hot pot be widely pupular in Sichuan and China?</w:t>
      </w:r>
    </w:p>
    <w:p>
      <w:pPr>
        <w:spacing w:line="360" w:lineRule="auto"/>
        <w:rPr>
          <w:rFonts w:hint="default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Read the second blog entry and answer the relevant questions.</w:t>
      </w: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</w:t>
      </w:r>
      <w:r>
        <w:rPr>
          <w:rFonts w:hint="default"/>
          <w:b w:val="0"/>
          <w:bCs/>
          <w:sz w:val="24"/>
          <w:lang w:val="en-US" w:eastAsia="zh-CN"/>
        </w:rPr>
        <w:t>What are the features of Nanjing salted duck?</w:t>
      </w: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Why is the salted duck unique to Nanjing?</w:t>
      </w:r>
    </w:p>
    <w:p>
      <w:pPr>
        <w:spacing w:line="360" w:lineRule="auto"/>
        <w:rPr>
          <w:rFonts w:hint="default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Read the third blog entry and answer the relevant questions.</w:t>
      </w:r>
    </w:p>
    <w:p>
      <w:pPr>
        <w:numPr>
          <w:numId w:val="0"/>
        </w:num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1.What are the differences between the tea houses in Guangzhou and other places?</w:t>
      </w:r>
    </w:p>
    <w:p>
      <w:pPr>
        <w:numPr>
          <w:numId w:val="0"/>
        </w:numPr>
        <w:spacing w:line="360" w:lineRule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2.What do people usually do during the morning tea?</w:t>
      </w:r>
    </w:p>
    <w:p>
      <w:pPr>
        <w:numPr>
          <w:numId w:val="0"/>
        </w:numPr>
        <w:spacing w:line="360" w:lineRule="auto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Step3: Discussion</w:t>
      </w:r>
    </w:p>
    <w:p>
      <w:pPr>
        <w:numPr>
          <w:numId w:val="0"/>
        </w:numPr>
        <w:spacing w:line="360" w:lineRule="auto"/>
        <w:rPr>
          <w:rFonts w:hint="default"/>
          <w:b/>
          <w:bCs w:val="0"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What factors contribute to the food differences in China?</w:t>
      </w:r>
    </w:p>
    <w:p>
      <w:pPr>
        <w:numPr>
          <w:numId w:val="0"/>
        </w:numPr>
        <w:spacing w:line="360" w:lineRule="auto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Step4: Group work</w:t>
      </w:r>
    </w:p>
    <w:p>
      <w:pPr>
        <w:numPr>
          <w:numId w:val="0"/>
        </w:numPr>
        <w:spacing w:line="360" w:lineRule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 xml:space="preserve">The Dragon Boat Festival is coming soon, let’s introduce the rice dumplings to a foreign traveler to spread our traditional culture. Explain its popularity, history, features. </w:t>
      </w:r>
    </w:p>
    <w:p>
      <w:pPr>
        <w:numPr>
          <w:numId w:val="0"/>
        </w:numPr>
        <w:spacing w:line="360" w:lineRule="auto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Step5: Homework</w:t>
      </w:r>
    </w:p>
    <w:p>
      <w:pPr>
        <w:numPr>
          <w:numId w:val="0"/>
        </w:numPr>
        <w:spacing w:line="360" w:lineRule="auto"/>
        <w:rPr>
          <w:rFonts w:hint="default"/>
          <w:b/>
          <w:bCs w:val="0"/>
          <w:sz w:val="24"/>
          <w:lang w:val="en-US" w:eastAsia="zh-CN"/>
        </w:rPr>
      </w:pPr>
      <w:r>
        <w:rPr>
          <w:rFonts w:hint="default"/>
          <w:b w:val="0"/>
          <w:bCs/>
          <w:sz w:val="24"/>
          <w:lang w:val="en-US" w:eastAsia="zh-CN"/>
        </w:rPr>
        <w:t>Introduce your favorite Chinese food/interesting Chinese food to a foreign friend in 80 words.</w:t>
      </w:r>
    </w:p>
    <w:p>
      <w:pPr>
        <w:numPr>
          <w:numId w:val="0"/>
        </w:numPr>
        <w:spacing w:line="360" w:lineRule="auto"/>
        <w:rPr>
          <w:rFonts w:hint="default"/>
          <w:b/>
          <w:bCs w:val="0"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/>
          <w:b/>
          <w:bCs w:val="0"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/>
          <w:b w:val="0"/>
          <w:bCs/>
          <w:sz w:val="24"/>
          <w:lang w:val="en-US" w:eastAsia="zh-CN"/>
        </w:rPr>
      </w:pPr>
    </w:p>
    <w:p>
      <w:pPr>
        <w:spacing w:line="360" w:lineRule="auto"/>
        <w:rPr>
          <w:rFonts w:hint="default"/>
          <w:b w:val="0"/>
          <w:bCs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E5909"/>
    <w:multiLevelType w:val="singleLevel"/>
    <w:tmpl w:val="93FE59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zMzYWRhMWUzYzU5YTgzYjQzMzVjNjEzMmI0M2YifQ=="/>
  </w:docVars>
  <w:rsids>
    <w:rsidRoot w:val="0441674A"/>
    <w:rsid w:val="0441674A"/>
    <w:rsid w:val="1F2F1E33"/>
    <w:rsid w:val="2513152E"/>
    <w:rsid w:val="47385A9B"/>
    <w:rsid w:val="546E6241"/>
    <w:rsid w:val="629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1635</Characters>
  <Lines>0</Lines>
  <Paragraphs>0</Paragraphs>
  <TotalTime>5</TotalTime>
  <ScaleCrop>false</ScaleCrop>
  <LinksUpToDate>false</LinksUpToDate>
  <CharactersWithSpaces>1916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2022-05-12T10:40:00Z</dcterms:created>
  <dc:creator>许可爱</dc:creator>
  <cp:lastModifiedBy>许可爱</cp:lastModifiedBy>
  <dcterms:modified xsi:type="dcterms:W3CDTF">2022-05-12T11:04:54Z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CFB6132A64954E9491B042919FF7FF06</vt:lpwstr>
  </property>
</Properties>
</file>