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widowControl w:val="0"/>
        <w:shd w:val="clear" w:color="auto" w:fill="auto"/>
        <w:bidi w:val="0"/>
        <w:spacing w:line="240" w:lineRule="auto"/>
        <w:ind w:left="0" w:right="0" w:firstLine="0"/>
        <w:jc w:val="center"/>
      </w:pPr>
      <w:bookmarkStart w:id="0" w:name="bookmark0"/>
      <w:bookmarkStart w:id="1" w:name="bookmark2"/>
      <w:bookmarkStart w:id="2" w:name="bookmark1"/>
      <w:r>
        <w:rPr>
          <w:color w:val="000000"/>
          <w:spacing w:val="0"/>
          <w:w w:val="100"/>
          <w:position w:val="0"/>
        </w:rPr>
        <w:t>高中数学</w:t>
      </w:r>
      <w:bookmarkEnd w:id="0"/>
      <w:bookmarkEnd w:id="1"/>
      <w:bookmarkEnd w:id="2"/>
    </w:p>
    <w:p>
      <w:pPr>
        <w:pStyle w:val="9"/>
        <w:keepNext w:val="0"/>
        <w:keepLines w:val="0"/>
        <w:pageBreakBefore w:val="0"/>
        <w:widowControl w:val="0"/>
        <w:shd w:val="clear" w:color="auto" w:fill="auto"/>
        <w:tabs>
          <w:tab w:val="left" w:pos="1181"/>
        </w:tabs>
        <w:kinsoku/>
        <w:wordWrap/>
        <w:overflowPunct/>
        <w:topLinePunct w:val="0"/>
        <w:autoSpaceDE/>
        <w:autoSpaceDN/>
        <w:bidi w:val="0"/>
        <w:adjustRightInd/>
        <w:snapToGrid/>
        <w:spacing w:before="181" w:beforeLines="50" w:after="0" w:line="463" w:lineRule="exact"/>
        <w:ind w:left="0" w:right="0" w:firstLine="522" w:firstLineChars="200"/>
        <w:jc w:val="left"/>
        <w:textAlignment w:val="auto"/>
      </w:pPr>
      <w:bookmarkStart w:id="3" w:name="bookmark3"/>
      <w:r>
        <w:rPr>
          <w:b/>
          <w:bCs/>
          <w:color w:val="000000"/>
          <w:spacing w:val="0"/>
          <w:w w:val="100"/>
          <w:position w:val="0"/>
        </w:rPr>
        <w:t>一</w:t>
      </w:r>
      <w:bookmarkEnd w:id="3"/>
      <w:r>
        <w:rPr>
          <w:b/>
          <w:bCs/>
          <w:color w:val="000000"/>
          <w:spacing w:val="0"/>
          <w:w w:val="100"/>
          <w:position w:val="0"/>
        </w:rPr>
        <w:t>、</w:t>
      </w:r>
      <w:r>
        <w:rPr>
          <w:b/>
          <w:bCs/>
          <w:color w:val="000000"/>
          <w:spacing w:val="0"/>
          <w:w w:val="100"/>
          <w:position w:val="0"/>
        </w:rPr>
        <w:tab/>
      </w:r>
      <w:r>
        <w:rPr>
          <w:b/>
          <w:bCs/>
          <w:color w:val="000000"/>
          <w:spacing w:val="0"/>
          <w:w w:val="100"/>
          <w:position w:val="0"/>
        </w:rPr>
        <w:t>指导思想</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63" w:lineRule="exact"/>
        <w:ind w:left="0" w:right="0" w:firstLine="520" w:firstLineChars="200"/>
        <w:jc w:val="both"/>
        <w:textAlignment w:val="auto"/>
      </w:pPr>
      <w:r>
        <w:rPr>
          <w:color w:val="000000"/>
          <w:spacing w:val="0"/>
          <w:w w:val="100"/>
          <w:position w:val="0"/>
        </w:rPr>
        <w:t>以新课程改革，新高考的实施，新教材的全面铺开为契机，贯彻《新时代推进普通高中育人方式改革的指导意见》，落实立德树人任务，聚焦核心素养立意，以课堂教学为中心，减负增效。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63" w:lineRule="exact"/>
        <w:ind w:left="0" w:right="0" w:firstLine="520" w:firstLineChars="200"/>
        <w:jc w:val="both"/>
        <w:textAlignment w:val="auto"/>
      </w:pPr>
      <w:r>
        <w:rPr>
          <w:color w:val="000000"/>
          <w:spacing w:val="0"/>
          <w:w w:val="100"/>
          <w:position w:val="0"/>
        </w:rPr>
        <w:t>在区教研室的整体安排领导下，以市两个委托项目：</w:t>
      </w:r>
      <w:r>
        <w:rPr>
          <w:color w:val="000000"/>
          <w:spacing w:val="0"/>
          <w:w w:val="100"/>
          <w:position w:val="0"/>
          <w:lang w:val="zh-CN" w:eastAsia="zh-CN" w:bidi="zh-CN"/>
        </w:rPr>
        <w:t>“普</w:t>
      </w:r>
      <w:r>
        <w:rPr>
          <w:color w:val="000000"/>
          <w:spacing w:val="0"/>
          <w:w w:val="100"/>
          <w:position w:val="0"/>
        </w:rPr>
        <w:t>通高中教研组教学质量管理规范实施与普通高中新课程新教材监测与评估实施”为抓手，设计系列活动，重点推进。</w:t>
      </w:r>
    </w:p>
    <w:p>
      <w:pPr>
        <w:pStyle w:val="9"/>
        <w:keepNext w:val="0"/>
        <w:keepLines w:val="0"/>
        <w:pageBreakBefore w:val="0"/>
        <w:widowControl w:val="0"/>
        <w:shd w:val="clear" w:color="auto" w:fill="auto"/>
        <w:tabs>
          <w:tab w:val="left" w:pos="1181"/>
        </w:tabs>
        <w:kinsoku/>
        <w:wordWrap/>
        <w:overflowPunct/>
        <w:topLinePunct w:val="0"/>
        <w:autoSpaceDE/>
        <w:autoSpaceDN/>
        <w:bidi w:val="0"/>
        <w:adjustRightInd/>
        <w:snapToGrid/>
        <w:spacing w:before="181" w:beforeLines="50" w:after="0" w:line="463" w:lineRule="exact"/>
        <w:ind w:left="0" w:right="0" w:firstLine="522" w:firstLineChars="200"/>
        <w:jc w:val="left"/>
        <w:textAlignment w:val="auto"/>
        <w:rPr>
          <w:b/>
          <w:bCs/>
          <w:color w:val="000000"/>
          <w:spacing w:val="0"/>
          <w:w w:val="100"/>
          <w:position w:val="0"/>
        </w:rPr>
      </w:pPr>
      <w:bookmarkStart w:id="4" w:name="bookmark4"/>
      <w:r>
        <w:rPr>
          <w:b/>
          <w:bCs/>
          <w:color w:val="000000"/>
          <w:spacing w:val="0"/>
          <w:w w:val="100"/>
          <w:position w:val="0"/>
        </w:rPr>
        <w:t>二</w:t>
      </w:r>
      <w:bookmarkEnd w:id="4"/>
      <w:r>
        <w:rPr>
          <w:b/>
          <w:bCs/>
          <w:color w:val="000000"/>
          <w:spacing w:val="0"/>
          <w:w w:val="100"/>
          <w:position w:val="0"/>
        </w:rPr>
        <w:t>、</w:t>
      </w:r>
      <w:r>
        <w:rPr>
          <w:b/>
          <w:bCs/>
          <w:color w:val="000000"/>
          <w:spacing w:val="0"/>
          <w:w w:val="100"/>
          <w:position w:val="0"/>
        </w:rPr>
        <w:tab/>
      </w:r>
      <w:r>
        <w:rPr>
          <w:b/>
          <w:bCs/>
          <w:color w:val="000000"/>
          <w:spacing w:val="0"/>
          <w:w w:val="100"/>
          <w:position w:val="0"/>
        </w:rPr>
        <w:t>区内高中数学教师结构现状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63" w:lineRule="exact"/>
        <w:ind w:left="0" w:right="0" w:firstLine="520" w:firstLineChars="200"/>
        <w:jc w:val="both"/>
        <w:textAlignment w:val="auto"/>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江宁区目前高中学校8所，公办学校5所，民办学校3所，高中数学教师共224人，28人被评为第十届江宁区学科教学带头人，4人被评为江宁区第二届优秀青年教师，分布如下：</w:t>
      </w:r>
    </w:p>
    <w:tbl>
      <w:tblPr>
        <w:tblStyle w:val="2"/>
        <w:tblW w:w="8366" w:type="dxa"/>
        <w:jc w:val="center"/>
        <w:tblLayout w:type="fixed"/>
        <w:tblCellMar>
          <w:top w:w="0" w:type="dxa"/>
          <w:left w:w="10" w:type="dxa"/>
          <w:bottom w:w="0" w:type="dxa"/>
          <w:right w:w="10" w:type="dxa"/>
        </w:tblCellMar>
      </w:tblPr>
      <w:tblGrid>
        <w:gridCol w:w="1558"/>
        <w:gridCol w:w="628"/>
        <w:gridCol w:w="735"/>
        <w:gridCol w:w="765"/>
        <w:gridCol w:w="720"/>
        <w:gridCol w:w="675"/>
        <w:gridCol w:w="780"/>
        <w:gridCol w:w="855"/>
        <w:gridCol w:w="840"/>
        <w:gridCol w:w="810"/>
      </w:tblGrid>
      <w:tr>
        <w:tblPrEx>
          <w:tblCellMar>
            <w:top w:w="0" w:type="dxa"/>
            <w:left w:w="10" w:type="dxa"/>
            <w:bottom w:w="0" w:type="dxa"/>
            <w:right w:w="10" w:type="dxa"/>
          </w:tblCellMar>
        </w:tblPrEx>
        <w:trPr>
          <w:trHeight w:val="998" w:hRule="exact"/>
          <w:jc w:val="center"/>
        </w:trPr>
        <w:tc>
          <w:tcPr>
            <w:tcW w:w="1558" w:type="dxa"/>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22"/>
                <w:szCs w:val="22"/>
              </w:rPr>
            </w:pPr>
            <w:r>
              <w:rPr>
                <w:color w:val="000000"/>
                <w:spacing w:val="0"/>
                <w:w w:val="100"/>
                <w:position w:val="0"/>
                <w:sz w:val="22"/>
                <w:szCs w:val="22"/>
              </w:rPr>
              <w:t>学校</w:t>
            </w:r>
          </w:p>
        </w:tc>
        <w:tc>
          <w:tcPr>
            <w:tcW w:w="628" w:type="dxa"/>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22"/>
                <w:szCs w:val="22"/>
              </w:rPr>
            </w:pPr>
            <w:r>
              <w:rPr>
                <w:color w:val="000000"/>
                <w:spacing w:val="0"/>
                <w:w w:val="100"/>
                <w:position w:val="0"/>
                <w:sz w:val="22"/>
                <w:szCs w:val="22"/>
              </w:rPr>
              <w:t>高一</w:t>
            </w:r>
          </w:p>
        </w:tc>
        <w:tc>
          <w:tcPr>
            <w:tcW w:w="735" w:type="dxa"/>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22"/>
                <w:szCs w:val="22"/>
              </w:rPr>
            </w:pPr>
            <w:r>
              <w:rPr>
                <w:color w:val="000000"/>
                <w:spacing w:val="0"/>
                <w:w w:val="100"/>
                <w:position w:val="0"/>
                <w:sz w:val="22"/>
                <w:szCs w:val="22"/>
              </w:rPr>
              <w:t>高二</w:t>
            </w:r>
          </w:p>
        </w:tc>
        <w:tc>
          <w:tcPr>
            <w:tcW w:w="765" w:type="dxa"/>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22"/>
                <w:szCs w:val="22"/>
              </w:rPr>
            </w:pPr>
            <w:r>
              <w:rPr>
                <w:color w:val="000000"/>
                <w:spacing w:val="0"/>
                <w:w w:val="100"/>
                <w:position w:val="0"/>
                <w:sz w:val="22"/>
                <w:szCs w:val="22"/>
              </w:rPr>
              <w:t>高三</w:t>
            </w:r>
          </w:p>
        </w:tc>
        <w:tc>
          <w:tcPr>
            <w:tcW w:w="720" w:type="dxa"/>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22"/>
                <w:szCs w:val="22"/>
              </w:rPr>
            </w:pPr>
            <w:r>
              <w:rPr>
                <w:color w:val="000000"/>
                <w:spacing w:val="0"/>
                <w:w w:val="100"/>
                <w:position w:val="0"/>
                <w:sz w:val="22"/>
                <w:szCs w:val="22"/>
              </w:rPr>
              <w:t>合计</w:t>
            </w:r>
          </w:p>
        </w:tc>
        <w:tc>
          <w:tcPr>
            <w:tcW w:w="675" w:type="dxa"/>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22"/>
                <w:szCs w:val="22"/>
              </w:rPr>
            </w:pPr>
            <w:r>
              <w:rPr>
                <w:color w:val="000000"/>
                <w:spacing w:val="0"/>
                <w:w w:val="100"/>
                <w:position w:val="0"/>
                <w:sz w:val="22"/>
                <w:szCs w:val="22"/>
              </w:rPr>
              <w:t>特级</w:t>
            </w:r>
          </w:p>
        </w:tc>
        <w:tc>
          <w:tcPr>
            <w:tcW w:w="780" w:type="dxa"/>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22"/>
                <w:szCs w:val="22"/>
              </w:rPr>
            </w:pPr>
            <w:r>
              <w:rPr>
                <w:color w:val="000000"/>
                <w:spacing w:val="0"/>
                <w:w w:val="100"/>
                <w:position w:val="0"/>
                <w:sz w:val="22"/>
                <w:szCs w:val="22"/>
              </w:rPr>
              <w:t>市学带</w:t>
            </w:r>
          </w:p>
        </w:tc>
        <w:tc>
          <w:tcPr>
            <w:tcW w:w="855" w:type="dxa"/>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22"/>
                <w:szCs w:val="22"/>
              </w:rPr>
            </w:pPr>
            <w:r>
              <w:rPr>
                <w:color w:val="000000"/>
                <w:spacing w:val="0"/>
                <w:w w:val="100"/>
                <w:position w:val="0"/>
                <w:sz w:val="22"/>
                <w:szCs w:val="22"/>
              </w:rPr>
              <w:t>市优青</w:t>
            </w:r>
          </w:p>
        </w:tc>
        <w:tc>
          <w:tcPr>
            <w:tcW w:w="840" w:type="dxa"/>
            <w:tcBorders>
              <w:top w:val="single" w:color="auto" w:sz="4" w:space="0"/>
              <w:lef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22"/>
                <w:szCs w:val="22"/>
              </w:rPr>
            </w:pPr>
            <w:r>
              <w:rPr>
                <w:color w:val="000000"/>
                <w:spacing w:val="0"/>
                <w:w w:val="100"/>
                <w:position w:val="0"/>
                <w:sz w:val="22"/>
                <w:szCs w:val="22"/>
              </w:rPr>
              <w:t>第十届区学带</w:t>
            </w:r>
          </w:p>
        </w:tc>
        <w:tc>
          <w:tcPr>
            <w:tcW w:w="810"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22"/>
                <w:szCs w:val="22"/>
              </w:rPr>
            </w:pPr>
            <w:r>
              <w:rPr>
                <w:color w:val="000000"/>
                <w:spacing w:val="0"/>
                <w:w w:val="100"/>
                <w:position w:val="0"/>
                <w:sz w:val="22"/>
                <w:szCs w:val="22"/>
              </w:rPr>
              <w:t>第二届区优青</w:t>
            </w:r>
          </w:p>
        </w:tc>
      </w:tr>
      <w:tr>
        <w:tblPrEx>
          <w:tblCellMar>
            <w:top w:w="0" w:type="dxa"/>
            <w:left w:w="10" w:type="dxa"/>
            <w:bottom w:w="0" w:type="dxa"/>
            <w:right w:w="10" w:type="dxa"/>
          </w:tblCellMar>
        </w:tblPrEx>
        <w:trPr>
          <w:trHeight w:val="553" w:hRule="atLeast"/>
          <w:jc w:val="center"/>
        </w:trPr>
        <w:tc>
          <w:tcPr>
            <w:tcW w:w="155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bookmarkStart w:id="20" w:name="_GoBack"/>
            <w:r>
              <w:rPr>
                <w:b w:val="0"/>
                <w:bCs w:val="0"/>
                <w:i w:val="0"/>
                <w:iCs w:val="0"/>
                <w:smallCaps w:val="0"/>
                <w:strike w:val="0"/>
                <w:color w:val="000000"/>
                <w:spacing w:val="0"/>
                <w:w w:val="100"/>
                <w:position w:val="0"/>
                <w:sz w:val="22"/>
                <w:szCs w:val="22"/>
              </w:rPr>
              <w:t>江宁高中</w:t>
            </w:r>
          </w:p>
        </w:tc>
        <w:tc>
          <w:tcPr>
            <w:tcW w:w="62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18</w:t>
            </w:r>
          </w:p>
        </w:tc>
        <w:tc>
          <w:tcPr>
            <w:tcW w:w="73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15</w:t>
            </w:r>
          </w:p>
        </w:tc>
        <w:tc>
          <w:tcPr>
            <w:tcW w:w="76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22</w:t>
            </w:r>
          </w:p>
        </w:tc>
        <w:tc>
          <w:tcPr>
            <w:tcW w:w="72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55</w:t>
            </w:r>
          </w:p>
        </w:tc>
        <w:tc>
          <w:tcPr>
            <w:tcW w:w="6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2</w:t>
            </w:r>
          </w:p>
        </w:tc>
        <w:tc>
          <w:tcPr>
            <w:tcW w:w="78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85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3</w:t>
            </w:r>
          </w:p>
        </w:tc>
        <w:tc>
          <w:tcPr>
            <w:tcW w:w="84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7</w:t>
            </w:r>
          </w:p>
        </w:tc>
        <w:tc>
          <w:tcPr>
            <w:tcW w:w="810"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r>
      <w:tr>
        <w:tblPrEx>
          <w:tblCellMar>
            <w:top w:w="0" w:type="dxa"/>
            <w:left w:w="10" w:type="dxa"/>
            <w:bottom w:w="0" w:type="dxa"/>
            <w:right w:w="10" w:type="dxa"/>
          </w:tblCellMar>
        </w:tblPrEx>
        <w:trPr>
          <w:trHeight w:val="553" w:hRule="atLeast"/>
          <w:jc w:val="center"/>
        </w:trPr>
        <w:tc>
          <w:tcPr>
            <w:tcW w:w="155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秦淮高中</w:t>
            </w:r>
          </w:p>
        </w:tc>
        <w:tc>
          <w:tcPr>
            <w:tcW w:w="62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11</w:t>
            </w:r>
          </w:p>
        </w:tc>
        <w:tc>
          <w:tcPr>
            <w:tcW w:w="73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13</w:t>
            </w:r>
          </w:p>
        </w:tc>
        <w:tc>
          <w:tcPr>
            <w:tcW w:w="76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13</w:t>
            </w:r>
          </w:p>
        </w:tc>
        <w:tc>
          <w:tcPr>
            <w:tcW w:w="72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37</w:t>
            </w:r>
          </w:p>
        </w:tc>
        <w:tc>
          <w:tcPr>
            <w:tcW w:w="6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78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85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3</w:t>
            </w:r>
          </w:p>
        </w:tc>
        <w:tc>
          <w:tcPr>
            <w:tcW w:w="84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2</w:t>
            </w:r>
          </w:p>
        </w:tc>
        <w:tc>
          <w:tcPr>
            <w:tcW w:w="810"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r>
      <w:tr>
        <w:tblPrEx>
          <w:tblCellMar>
            <w:top w:w="0" w:type="dxa"/>
            <w:left w:w="10" w:type="dxa"/>
            <w:bottom w:w="0" w:type="dxa"/>
            <w:right w:w="10" w:type="dxa"/>
          </w:tblCellMar>
        </w:tblPrEx>
        <w:trPr>
          <w:trHeight w:val="553" w:hRule="atLeast"/>
          <w:jc w:val="center"/>
        </w:trPr>
        <w:tc>
          <w:tcPr>
            <w:tcW w:w="155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天印高中</w:t>
            </w:r>
          </w:p>
        </w:tc>
        <w:tc>
          <w:tcPr>
            <w:tcW w:w="62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12</w:t>
            </w:r>
          </w:p>
        </w:tc>
        <w:tc>
          <w:tcPr>
            <w:tcW w:w="73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12</w:t>
            </w:r>
          </w:p>
        </w:tc>
        <w:tc>
          <w:tcPr>
            <w:tcW w:w="76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15</w:t>
            </w:r>
          </w:p>
        </w:tc>
        <w:tc>
          <w:tcPr>
            <w:tcW w:w="72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39</w:t>
            </w:r>
          </w:p>
        </w:tc>
        <w:tc>
          <w:tcPr>
            <w:tcW w:w="6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78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85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84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3</w:t>
            </w:r>
          </w:p>
        </w:tc>
        <w:tc>
          <w:tcPr>
            <w:tcW w:w="810"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r>
      <w:tr>
        <w:tblPrEx>
          <w:tblCellMar>
            <w:top w:w="0" w:type="dxa"/>
            <w:left w:w="10" w:type="dxa"/>
            <w:bottom w:w="0" w:type="dxa"/>
            <w:right w:w="10" w:type="dxa"/>
          </w:tblCellMar>
        </w:tblPrEx>
        <w:trPr>
          <w:trHeight w:val="553" w:hRule="atLeast"/>
          <w:jc w:val="center"/>
        </w:trPr>
        <w:tc>
          <w:tcPr>
            <w:tcW w:w="155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临江高中</w:t>
            </w:r>
          </w:p>
        </w:tc>
        <w:tc>
          <w:tcPr>
            <w:tcW w:w="62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12</w:t>
            </w:r>
          </w:p>
        </w:tc>
        <w:tc>
          <w:tcPr>
            <w:tcW w:w="73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11</w:t>
            </w:r>
          </w:p>
        </w:tc>
        <w:tc>
          <w:tcPr>
            <w:tcW w:w="76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14</w:t>
            </w:r>
          </w:p>
        </w:tc>
        <w:tc>
          <w:tcPr>
            <w:tcW w:w="72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37</w:t>
            </w:r>
          </w:p>
        </w:tc>
        <w:tc>
          <w:tcPr>
            <w:tcW w:w="6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78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85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84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9</w:t>
            </w:r>
          </w:p>
        </w:tc>
        <w:tc>
          <w:tcPr>
            <w:tcW w:w="810"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r>
      <w:tr>
        <w:tblPrEx>
          <w:tblCellMar>
            <w:top w:w="0" w:type="dxa"/>
            <w:left w:w="10" w:type="dxa"/>
            <w:bottom w:w="0" w:type="dxa"/>
            <w:right w:w="10" w:type="dxa"/>
          </w:tblCellMar>
        </w:tblPrEx>
        <w:trPr>
          <w:trHeight w:val="553" w:hRule="atLeast"/>
          <w:jc w:val="center"/>
        </w:trPr>
        <w:tc>
          <w:tcPr>
            <w:tcW w:w="155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东山高中</w:t>
            </w:r>
          </w:p>
        </w:tc>
        <w:tc>
          <w:tcPr>
            <w:tcW w:w="62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5</w:t>
            </w:r>
          </w:p>
        </w:tc>
        <w:tc>
          <w:tcPr>
            <w:tcW w:w="73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5</w:t>
            </w:r>
          </w:p>
        </w:tc>
        <w:tc>
          <w:tcPr>
            <w:tcW w:w="76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5</w:t>
            </w:r>
          </w:p>
        </w:tc>
        <w:tc>
          <w:tcPr>
            <w:tcW w:w="72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15</w:t>
            </w:r>
          </w:p>
        </w:tc>
        <w:tc>
          <w:tcPr>
            <w:tcW w:w="6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78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85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w:t>
            </w:r>
          </w:p>
        </w:tc>
        <w:tc>
          <w:tcPr>
            <w:tcW w:w="84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w:t>
            </w:r>
          </w:p>
        </w:tc>
        <w:tc>
          <w:tcPr>
            <w:tcW w:w="810"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r>
      <w:tr>
        <w:tblPrEx>
          <w:tblCellMar>
            <w:top w:w="0" w:type="dxa"/>
            <w:left w:w="10" w:type="dxa"/>
            <w:bottom w:w="0" w:type="dxa"/>
            <w:right w:w="10" w:type="dxa"/>
          </w:tblCellMar>
        </w:tblPrEx>
        <w:trPr>
          <w:trHeight w:val="553" w:hRule="atLeast"/>
          <w:jc w:val="center"/>
        </w:trPr>
        <w:tc>
          <w:tcPr>
            <w:tcW w:w="155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附中江宁分校</w:t>
            </w:r>
          </w:p>
        </w:tc>
        <w:tc>
          <w:tcPr>
            <w:tcW w:w="62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7</w:t>
            </w:r>
          </w:p>
        </w:tc>
        <w:tc>
          <w:tcPr>
            <w:tcW w:w="73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7</w:t>
            </w:r>
          </w:p>
        </w:tc>
        <w:tc>
          <w:tcPr>
            <w:tcW w:w="76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8</w:t>
            </w:r>
          </w:p>
        </w:tc>
        <w:tc>
          <w:tcPr>
            <w:tcW w:w="72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22</w:t>
            </w:r>
          </w:p>
        </w:tc>
        <w:tc>
          <w:tcPr>
            <w:tcW w:w="6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78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85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84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5</w:t>
            </w:r>
          </w:p>
        </w:tc>
        <w:tc>
          <w:tcPr>
            <w:tcW w:w="810"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2</w:t>
            </w:r>
          </w:p>
        </w:tc>
      </w:tr>
      <w:tr>
        <w:tblPrEx>
          <w:tblCellMar>
            <w:top w:w="0" w:type="dxa"/>
            <w:left w:w="10" w:type="dxa"/>
            <w:bottom w:w="0" w:type="dxa"/>
            <w:right w:w="10" w:type="dxa"/>
          </w:tblCellMar>
        </w:tblPrEx>
        <w:trPr>
          <w:trHeight w:val="553" w:hRule="atLeast"/>
          <w:jc w:val="center"/>
        </w:trPr>
        <w:tc>
          <w:tcPr>
            <w:tcW w:w="155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宇通实验</w:t>
            </w:r>
          </w:p>
        </w:tc>
        <w:tc>
          <w:tcPr>
            <w:tcW w:w="628"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4</w:t>
            </w:r>
          </w:p>
        </w:tc>
        <w:tc>
          <w:tcPr>
            <w:tcW w:w="73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3</w:t>
            </w:r>
          </w:p>
        </w:tc>
        <w:tc>
          <w:tcPr>
            <w:tcW w:w="76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3</w:t>
            </w:r>
          </w:p>
        </w:tc>
        <w:tc>
          <w:tcPr>
            <w:tcW w:w="72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10</w:t>
            </w:r>
          </w:p>
        </w:tc>
        <w:tc>
          <w:tcPr>
            <w:tcW w:w="67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78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855"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84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810"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w:t>
            </w:r>
          </w:p>
        </w:tc>
      </w:tr>
      <w:tr>
        <w:tblPrEx>
          <w:tblCellMar>
            <w:top w:w="0" w:type="dxa"/>
            <w:left w:w="10" w:type="dxa"/>
            <w:bottom w:w="0" w:type="dxa"/>
            <w:right w:w="10" w:type="dxa"/>
          </w:tblCellMar>
        </w:tblPrEx>
        <w:trPr>
          <w:trHeight w:val="553" w:hRule="atLeast"/>
          <w:jc w:val="center"/>
        </w:trPr>
        <w:tc>
          <w:tcPr>
            <w:tcW w:w="1558"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南外方山</w:t>
            </w:r>
          </w:p>
        </w:tc>
        <w:tc>
          <w:tcPr>
            <w:tcW w:w="628"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3</w:t>
            </w:r>
          </w:p>
        </w:tc>
        <w:tc>
          <w:tcPr>
            <w:tcW w:w="735"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2</w:t>
            </w:r>
          </w:p>
        </w:tc>
        <w:tc>
          <w:tcPr>
            <w:tcW w:w="765"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4</w:t>
            </w:r>
          </w:p>
        </w:tc>
        <w:tc>
          <w:tcPr>
            <w:tcW w:w="720"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9</w:t>
            </w:r>
          </w:p>
        </w:tc>
        <w:tc>
          <w:tcPr>
            <w:tcW w:w="675"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780"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855"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p>
        </w:tc>
        <w:tc>
          <w:tcPr>
            <w:tcW w:w="840"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w:t>
            </w:r>
          </w:p>
        </w:tc>
        <w:tc>
          <w:tcPr>
            <w:tcW w:w="8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1</w:t>
            </w:r>
          </w:p>
        </w:tc>
      </w:tr>
      <w:bookmarkEnd w:id="20"/>
    </w:tbl>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63" w:lineRule="exact"/>
        <w:ind w:left="0" w:right="0" w:firstLine="520" w:firstLineChars="200"/>
        <w:jc w:val="both"/>
        <w:textAlignment w:val="auto"/>
      </w:pPr>
      <w:r>
        <w:rPr>
          <w:color w:val="000000"/>
          <w:spacing w:val="0"/>
          <w:w w:val="100"/>
          <w:position w:val="0"/>
        </w:rPr>
        <w:t>从上表中可以看出，教师队伍建设还有待进一步提高，市级以上称号名师数量较少，并且相对集中，区学带人数不均衡。两位特级教师集中在区高中，需要进一步放大他们的辐射带头作用，引领老师们特别是年轻教师加强教学研究，提升个人专业发展水平。此次区优青评比人数偏少，</w:t>
      </w:r>
      <w:r>
        <w:rPr>
          <w:color w:val="000000"/>
          <w:spacing w:val="0"/>
          <w:w w:val="100"/>
          <w:position w:val="0"/>
          <w:sz w:val="28"/>
          <w:szCs w:val="28"/>
        </w:rPr>
        <w:t>35</w:t>
      </w:r>
      <w:r>
        <w:rPr>
          <w:color w:val="000000"/>
          <w:spacing w:val="0"/>
          <w:w w:val="100"/>
          <w:position w:val="0"/>
        </w:rPr>
        <w:t>周岁以下教师的培养需要加强重视。后面教师队伍的建设需要重点抓两个方面：一是名师队伍培养建设，特别是市级以上称号教师，二是年轻教师的发展规划与指导。</w:t>
      </w:r>
    </w:p>
    <w:p>
      <w:pPr>
        <w:pStyle w:val="9"/>
        <w:keepNext w:val="0"/>
        <w:keepLines w:val="0"/>
        <w:pageBreakBefore w:val="0"/>
        <w:widowControl w:val="0"/>
        <w:shd w:val="clear" w:color="auto" w:fill="auto"/>
        <w:tabs>
          <w:tab w:val="left" w:pos="1181"/>
        </w:tabs>
        <w:kinsoku/>
        <w:wordWrap/>
        <w:overflowPunct/>
        <w:topLinePunct w:val="0"/>
        <w:autoSpaceDE/>
        <w:autoSpaceDN/>
        <w:bidi w:val="0"/>
        <w:adjustRightInd/>
        <w:snapToGrid/>
        <w:spacing w:before="181" w:beforeLines="50" w:after="0" w:line="463" w:lineRule="exact"/>
        <w:ind w:left="0" w:right="0" w:firstLine="522" w:firstLineChars="200"/>
        <w:jc w:val="left"/>
        <w:textAlignment w:val="auto"/>
        <w:rPr>
          <w:b/>
          <w:bCs/>
          <w:color w:val="000000"/>
          <w:spacing w:val="0"/>
          <w:w w:val="100"/>
          <w:position w:val="0"/>
        </w:rPr>
      </w:pPr>
      <w:bookmarkStart w:id="5" w:name="bookmark5"/>
      <w:r>
        <w:rPr>
          <w:b/>
          <w:bCs/>
          <w:color w:val="000000"/>
          <w:spacing w:val="0"/>
          <w:w w:val="100"/>
          <w:position w:val="0"/>
        </w:rPr>
        <w:t>三</w:t>
      </w:r>
      <w:bookmarkEnd w:id="5"/>
      <w:r>
        <w:rPr>
          <w:b/>
          <w:bCs/>
          <w:color w:val="000000"/>
          <w:spacing w:val="0"/>
          <w:w w:val="100"/>
          <w:position w:val="0"/>
        </w:rPr>
        <w:t>、工作举措</w:t>
      </w:r>
    </w:p>
    <w:p>
      <w:pPr>
        <w:pStyle w:val="9"/>
        <w:keepNext w:val="0"/>
        <w:keepLines w:val="0"/>
        <w:pageBreakBefore w:val="0"/>
        <w:widowControl w:val="0"/>
        <w:numPr>
          <w:ilvl w:val="0"/>
          <w:numId w:val="1"/>
        </w:numPr>
        <w:shd w:val="clear" w:color="auto" w:fill="auto"/>
        <w:tabs>
          <w:tab w:val="left" w:pos="960"/>
          <w:tab w:val="left" w:pos="1292"/>
        </w:tabs>
        <w:kinsoku/>
        <w:wordWrap/>
        <w:overflowPunct/>
        <w:topLinePunct w:val="0"/>
        <w:autoSpaceDE/>
        <w:autoSpaceDN/>
        <w:bidi w:val="0"/>
        <w:adjustRightInd/>
        <w:snapToGrid/>
        <w:spacing w:before="0" w:after="0" w:line="463" w:lineRule="exact"/>
        <w:ind w:left="0" w:right="0" w:firstLine="520" w:firstLineChars="200"/>
        <w:jc w:val="both"/>
        <w:textAlignment w:val="auto"/>
      </w:pPr>
      <w:bookmarkStart w:id="6" w:name="bookmark6"/>
      <w:bookmarkEnd w:id="6"/>
      <w:r>
        <w:rPr>
          <w:color w:val="000000"/>
          <w:spacing w:val="0"/>
          <w:w w:val="100"/>
          <w:position w:val="0"/>
        </w:rPr>
        <w:t>深入学校，了解教情</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63" w:lineRule="exact"/>
        <w:ind w:left="0" w:right="0" w:firstLine="520" w:firstLineChars="200"/>
        <w:jc w:val="both"/>
        <w:textAlignment w:val="auto"/>
        <w:rPr>
          <w:b w:val="0"/>
          <w:bCs w:val="0"/>
          <w:i w:val="0"/>
          <w:iCs w:val="0"/>
          <w:smallCaps w:val="0"/>
          <w:strike w:val="0"/>
          <w:color w:val="000000"/>
          <w:spacing w:val="0"/>
          <w:w w:val="100"/>
          <w:position w:val="0"/>
        </w:rPr>
      </w:pPr>
      <w:bookmarkStart w:id="7" w:name="bookmark7"/>
      <w:bookmarkEnd w:id="7"/>
      <w:r>
        <w:rPr>
          <w:b w:val="0"/>
          <w:bCs w:val="0"/>
          <w:i w:val="0"/>
          <w:iCs w:val="0"/>
          <w:smallCaps w:val="0"/>
          <w:strike w:val="0"/>
          <w:color w:val="000000"/>
          <w:spacing w:val="0"/>
          <w:w w:val="100"/>
          <w:position w:val="0"/>
        </w:rPr>
        <w:t>(</w:t>
      </w:r>
      <w:r>
        <w:rPr>
          <w:rFonts w:hint="eastAsia"/>
          <w:b w:val="0"/>
          <w:bCs w:val="0"/>
          <w:i w:val="0"/>
          <w:iCs w:val="0"/>
          <w:smallCaps w:val="0"/>
          <w:strike w:val="0"/>
          <w:color w:val="000000"/>
          <w:spacing w:val="0"/>
          <w:w w:val="100"/>
          <w:position w:val="0"/>
          <w:lang w:val="en-US" w:eastAsia="zh-CN"/>
        </w:rPr>
        <w:t>1</w:t>
      </w:r>
      <w:r>
        <w:rPr>
          <w:b w:val="0"/>
          <w:bCs w:val="0"/>
          <w:i w:val="0"/>
          <w:iCs w:val="0"/>
          <w:smallCaps w:val="0"/>
          <w:strike w:val="0"/>
          <w:color w:val="000000"/>
          <w:spacing w:val="0"/>
          <w:w w:val="100"/>
          <w:position w:val="0"/>
        </w:rPr>
        <w:t>)通过常态化的教学视导，深入教师课堂听课，检查教师的教学五认真，了解老师们的工作状态，备课组及教研组建设情况，并给出建议与指导。</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63" w:lineRule="exact"/>
        <w:ind w:left="0" w:right="0" w:firstLine="520" w:firstLineChars="200"/>
        <w:jc w:val="both"/>
        <w:textAlignment w:val="auto"/>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(2)有针对性的听课，在教学视导之外，每周有针对性的到学校听课，尤其是年轻教师的课，了解常态化课堂，督促帮助教师立足课堂教学。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63" w:lineRule="exact"/>
        <w:ind w:left="0" w:right="0" w:firstLine="520" w:firstLineChars="200"/>
        <w:jc w:val="both"/>
        <w:textAlignment w:val="auto"/>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(3)借助教育局与教研室的相关教学检查，有针对性的了解教师的教学情况。</w:t>
      </w:r>
    </w:p>
    <w:p>
      <w:pPr>
        <w:pStyle w:val="9"/>
        <w:keepNext w:val="0"/>
        <w:keepLines w:val="0"/>
        <w:pageBreakBefore w:val="0"/>
        <w:widowControl w:val="0"/>
        <w:numPr>
          <w:ilvl w:val="0"/>
          <w:numId w:val="1"/>
        </w:numPr>
        <w:shd w:val="clear" w:color="auto" w:fill="auto"/>
        <w:tabs>
          <w:tab w:val="left" w:pos="960"/>
          <w:tab w:val="left" w:pos="1292"/>
        </w:tabs>
        <w:kinsoku/>
        <w:wordWrap/>
        <w:overflowPunct/>
        <w:topLinePunct w:val="0"/>
        <w:autoSpaceDE/>
        <w:autoSpaceDN/>
        <w:bidi w:val="0"/>
        <w:adjustRightInd/>
        <w:snapToGrid/>
        <w:spacing w:before="0" w:after="0" w:line="463" w:lineRule="exact"/>
        <w:ind w:left="0" w:right="0" w:firstLine="520" w:firstLineChars="200"/>
        <w:jc w:val="both"/>
        <w:textAlignment w:val="auto"/>
        <w:rPr>
          <w:b w:val="0"/>
          <w:bCs w:val="0"/>
          <w:i w:val="0"/>
          <w:iCs w:val="0"/>
          <w:smallCaps w:val="0"/>
          <w:strike w:val="0"/>
          <w:color w:val="000000"/>
          <w:spacing w:val="0"/>
          <w:w w:val="100"/>
          <w:position w:val="0"/>
        </w:rPr>
      </w:pPr>
      <w:bookmarkStart w:id="8" w:name="bookmark8"/>
      <w:bookmarkEnd w:id="8"/>
      <w:r>
        <w:rPr>
          <w:b w:val="0"/>
          <w:bCs w:val="0"/>
          <w:i w:val="0"/>
          <w:iCs w:val="0"/>
          <w:smallCaps w:val="0"/>
          <w:strike w:val="0"/>
          <w:color w:val="000000"/>
          <w:spacing w:val="0"/>
          <w:w w:val="100"/>
          <w:position w:val="0"/>
        </w:rPr>
        <w:t>加强理论学习，抓实新课程、新课标、新教材、新高考的研究</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63" w:lineRule="exact"/>
        <w:ind w:left="0" w:right="0" w:firstLine="520" w:firstLineChars="200"/>
        <w:jc w:val="both"/>
        <w:textAlignment w:val="auto"/>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(1)借助区教研室的</w:t>
      </w:r>
      <w:r>
        <w:rPr>
          <w:b w:val="0"/>
          <w:bCs w:val="0"/>
          <w:i w:val="0"/>
          <w:iCs w:val="0"/>
          <w:smallCaps w:val="0"/>
          <w:strike w:val="0"/>
          <w:color w:val="000000"/>
          <w:spacing w:val="0"/>
          <w:w w:val="100"/>
          <w:position w:val="0"/>
          <w:lang w:val="zh-CN" w:eastAsia="zh-CN"/>
        </w:rPr>
        <w:t>“学</w:t>
      </w:r>
      <w:r>
        <w:rPr>
          <w:b w:val="0"/>
          <w:bCs w:val="0"/>
          <w:i w:val="0"/>
          <w:iCs w:val="0"/>
          <w:smallCaps w:val="0"/>
          <w:strike w:val="0"/>
          <w:color w:val="000000"/>
          <w:spacing w:val="0"/>
          <w:w w:val="100"/>
          <w:position w:val="0"/>
        </w:rPr>
        <w:t>课标，用课标”知识竞赛，做好宣传发动「命题、阅卷等系列工作，借助知识竞赛引导高中数学教师加强《高中数学新课程标准》的学习与理解，从而进一步提高认识，更新教学理念，提高用新课程理念指导和驾驭课堂教学的能力；</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63" w:lineRule="exact"/>
        <w:ind w:left="0" w:right="0" w:firstLine="520" w:firstLineChars="200"/>
        <w:jc w:val="both"/>
        <w:textAlignment w:val="auto"/>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(2)借助南京市第十届学科带头人评选，督促与指导参评教师认真准备，全方面了解学习教育教学理论，理解新时代教育目标与要求，提升专业水平，并带动影响部分教师；</w:t>
      </w:r>
      <w:bookmarkStart w:id="9" w:name="bookmark9"/>
      <w:bookmarkEnd w:id="9"/>
      <w:r>
        <w:rPr>
          <w:b w:val="0"/>
          <w:bCs w:val="0"/>
          <w:i w:val="0"/>
          <w:iCs w:val="0"/>
          <w:smallCaps w:val="0"/>
          <w:strike w:val="0"/>
          <w:color w:val="000000"/>
          <w:spacing w:val="0"/>
          <w:w w:val="100"/>
          <w:position w:val="0"/>
        </w:rPr>
        <w:t>各校教研组以课题研究为抓手，形成</w:t>
      </w:r>
      <w:r>
        <w:rPr>
          <w:b w:val="0"/>
          <w:bCs w:val="0"/>
          <w:i w:val="0"/>
          <w:iCs w:val="0"/>
          <w:smallCaps w:val="0"/>
          <w:strike w:val="0"/>
          <w:color w:val="000000"/>
          <w:spacing w:val="0"/>
          <w:w w:val="100"/>
          <w:position w:val="0"/>
          <w:lang w:val="zh-CN" w:eastAsia="zh-CN"/>
        </w:rPr>
        <w:t>“校</w:t>
      </w:r>
      <w:r>
        <w:rPr>
          <w:b w:val="0"/>
          <w:bCs w:val="0"/>
          <w:i w:val="0"/>
          <w:iCs w:val="0"/>
          <w:smallCaps w:val="0"/>
          <w:strike w:val="0"/>
          <w:color w:val="000000"/>
          <w:spacing w:val="0"/>
          <w:w w:val="100"/>
          <w:position w:val="0"/>
        </w:rPr>
        <w:t>校有课题，人人有研究</w:t>
      </w:r>
      <w:r>
        <w:rPr>
          <w:b w:val="0"/>
          <w:bCs w:val="0"/>
          <w:i w:val="0"/>
          <w:iCs w:val="0"/>
          <w:smallCaps w:val="0"/>
          <w:strike w:val="0"/>
          <w:color w:val="000000"/>
          <w:spacing w:val="0"/>
          <w:w w:val="100"/>
          <w:position w:val="0"/>
          <w:lang w:val="zh-CN" w:eastAsia="zh-CN"/>
        </w:rPr>
        <w:t>”的</w:t>
      </w:r>
      <w:r>
        <w:rPr>
          <w:b w:val="0"/>
          <w:bCs w:val="0"/>
          <w:i w:val="0"/>
          <w:iCs w:val="0"/>
          <w:smallCaps w:val="0"/>
          <w:strike w:val="0"/>
          <w:color w:val="000000"/>
          <w:spacing w:val="0"/>
          <w:w w:val="100"/>
          <w:position w:val="0"/>
        </w:rPr>
        <w:t>教研氛围，关注核心素养如何在课堂教学中落地生根，通过“请进来，走出去”“讲座、沙龙、主题群</w:t>
      </w:r>
      <w:r>
        <w:rPr>
          <w:b w:val="0"/>
          <w:bCs w:val="0"/>
          <w:i w:val="0"/>
          <w:iCs w:val="0"/>
          <w:smallCaps w:val="0"/>
          <w:strike w:val="0"/>
          <w:color w:val="000000"/>
          <w:spacing w:val="0"/>
          <w:w w:val="100"/>
          <w:position w:val="0"/>
          <w:lang w:val="zh-CN" w:eastAsia="zh-CN"/>
        </w:rPr>
        <w:t>”等</w:t>
      </w:r>
      <w:r>
        <w:rPr>
          <w:b w:val="0"/>
          <w:bCs w:val="0"/>
          <w:i w:val="0"/>
          <w:iCs w:val="0"/>
          <w:smallCaps w:val="0"/>
          <w:strike w:val="0"/>
          <w:color w:val="000000"/>
          <w:spacing w:val="0"/>
          <w:w w:val="100"/>
          <w:position w:val="0"/>
        </w:rPr>
        <w:t>多种形式加强交流学习；</w:t>
      </w:r>
      <w:bookmarkStart w:id="10" w:name="bookmark10"/>
      <w:bookmarkEnd w:id="10"/>
      <w:r>
        <w:rPr>
          <w:b w:val="0"/>
          <w:bCs w:val="0"/>
          <w:i w:val="0"/>
          <w:iCs w:val="0"/>
          <w:smallCaps w:val="0"/>
          <w:strike w:val="0"/>
          <w:color w:val="000000"/>
          <w:spacing w:val="0"/>
          <w:w w:val="100"/>
          <w:position w:val="0"/>
        </w:rPr>
        <w:t>借助区教研室举办的高中年段基于新课标的教学设计评比活动，指导教师在深入学习践行新课标的基础上，将自己教学中的所为所思所想整理成文，与同行分享，釆他山之石，为我所用。</w:t>
      </w:r>
    </w:p>
    <w:p>
      <w:pPr>
        <w:pStyle w:val="9"/>
        <w:keepNext w:val="0"/>
        <w:keepLines w:val="0"/>
        <w:pageBreakBefore w:val="0"/>
        <w:widowControl w:val="0"/>
        <w:numPr>
          <w:ilvl w:val="0"/>
          <w:numId w:val="1"/>
        </w:numPr>
        <w:shd w:val="clear" w:color="auto" w:fill="auto"/>
        <w:tabs>
          <w:tab w:val="left" w:pos="960"/>
          <w:tab w:val="left" w:pos="1292"/>
        </w:tabs>
        <w:kinsoku/>
        <w:wordWrap/>
        <w:overflowPunct/>
        <w:topLinePunct w:val="0"/>
        <w:autoSpaceDE/>
        <w:autoSpaceDN/>
        <w:bidi w:val="0"/>
        <w:adjustRightInd/>
        <w:snapToGrid/>
        <w:spacing w:before="0" w:after="0" w:line="463" w:lineRule="exact"/>
        <w:ind w:left="0" w:right="0" w:firstLine="520" w:firstLineChars="200"/>
        <w:jc w:val="both"/>
        <w:textAlignment w:val="auto"/>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开展好主题教研活动</w:t>
      </w:r>
    </w:p>
    <w:p>
      <w:pPr>
        <w:pStyle w:val="9"/>
        <w:keepNext w:val="0"/>
        <w:keepLines w:val="0"/>
        <w:pageBreakBefore w:val="0"/>
        <w:widowControl w:val="0"/>
        <w:shd w:val="clear" w:color="auto" w:fill="auto"/>
        <w:tabs>
          <w:tab w:val="left" w:pos="1246"/>
        </w:tabs>
        <w:kinsoku/>
        <w:wordWrap/>
        <w:overflowPunct/>
        <w:topLinePunct w:val="0"/>
        <w:autoSpaceDE/>
        <w:autoSpaceDN/>
        <w:bidi w:val="0"/>
        <w:adjustRightInd/>
        <w:snapToGrid/>
        <w:spacing w:before="0" w:after="0" w:line="466" w:lineRule="exact"/>
        <w:ind w:left="0" w:right="0" w:firstLine="560" w:firstLineChars="200"/>
        <w:jc w:val="both"/>
        <w:textAlignment w:val="auto"/>
      </w:pPr>
      <w:bookmarkStart w:id="11" w:name="bookmark11"/>
      <w:r>
        <w:rPr>
          <w:color w:val="000000"/>
          <w:spacing w:val="0"/>
          <w:w w:val="100"/>
          <w:position w:val="0"/>
          <w:sz w:val="28"/>
          <w:szCs w:val="28"/>
        </w:rPr>
        <w:t>（</w:t>
      </w:r>
      <w:bookmarkEnd w:id="11"/>
      <w:r>
        <w:rPr>
          <w:color w:val="000000"/>
          <w:spacing w:val="0"/>
          <w:w w:val="100"/>
          <w:position w:val="0"/>
          <w:sz w:val="28"/>
          <w:szCs w:val="28"/>
        </w:rPr>
        <w:t>1）</w:t>
      </w:r>
      <w:r>
        <w:rPr>
          <w:color w:val="000000"/>
          <w:spacing w:val="0"/>
          <w:w w:val="100"/>
          <w:position w:val="0"/>
        </w:rPr>
        <w:t>加强各校参加市教研活动的了解、检查、考核统计等，督促每位老师积极参加市教研活动；</w:t>
      </w:r>
    </w:p>
    <w:p>
      <w:pPr>
        <w:pStyle w:val="9"/>
        <w:keepNext w:val="0"/>
        <w:keepLines w:val="0"/>
        <w:pageBreakBefore w:val="0"/>
        <w:widowControl w:val="0"/>
        <w:shd w:val="clear" w:color="auto" w:fill="auto"/>
        <w:tabs>
          <w:tab w:val="left" w:pos="1246"/>
        </w:tabs>
        <w:kinsoku/>
        <w:wordWrap/>
        <w:overflowPunct/>
        <w:topLinePunct w:val="0"/>
        <w:autoSpaceDE/>
        <w:autoSpaceDN/>
        <w:bidi w:val="0"/>
        <w:adjustRightInd/>
        <w:snapToGrid/>
        <w:spacing w:before="0" w:after="0" w:line="466" w:lineRule="exact"/>
        <w:ind w:left="0" w:right="0" w:firstLine="560" w:firstLineChars="200"/>
        <w:jc w:val="both"/>
        <w:textAlignment w:val="auto"/>
      </w:pPr>
      <w:bookmarkStart w:id="12" w:name="bookmark12"/>
      <w:r>
        <w:rPr>
          <w:color w:val="000000"/>
          <w:spacing w:val="0"/>
          <w:w w:val="100"/>
          <w:position w:val="0"/>
          <w:sz w:val="28"/>
          <w:szCs w:val="28"/>
        </w:rPr>
        <w:t>（</w:t>
      </w:r>
      <w:bookmarkEnd w:id="12"/>
      <w:r>
        <w:rPr>
          <w:color w:val="000000"/>
          <w:spacing w:val="0"/>
          <w:w w:val="100"/>
          <w:position w:val="0"/>
          <w:sz w:val="28"/>
          <w:szCs w:val="28"/>
        </w:rPr>
        <w:t>2）</w:t>
      </w:r>
      <w:r>
        <w:rPr>
          <w:color w:val="000000"/>
          <w:spacing w:val="0"/>
          <w:w w:val="100"/>
          <w:position w:val="0"/>
        </w:rPr>
        <w:t>积极承办市级教研活动，向市教研室申请在我区举办市教研活动，并做好组织服务等工作，通过区内老师的开课磨课，帮助指导老师个人专业发展及学校备课组、教研组建设；</w:t>
      </w:r>
    </w:p>
    <w:p>
      <w:pPr>
        <w:pStyle w:val="9"/>
        <w:keepNext w:val="0"/>
        <w:keepLines w:val="0"/>
        <w:pageBreakBefore w:val="0"/>
        <w:widowControl w:val="0"/>
        <w:shd w:val="clear" w:color="auto" w:fill="auto"/>
        <w:tabs>
          <w:tab w:val="left" w:pos="1246"/>
        </w:tabs>
        <w:kinsoku/>
        <w:wordWrap/>
        <w:overflowPunct/>
        <w:topLinePunct w:val="0"/>
        <w:autoSpaceDE/>
        <w:autoSpaceDN/>
        <w:bidi w:val="0"/>
        <w:adjustRightInd/>
        <w:snapToGrid/>
        <w:spacing w:before="0" w:after="0" w:line="466" w:lineRule="exact"/>
        <w:ind w:left="0" w:right="0" w:firstLine="560" w:firstLineChars="200"/>
        <w:jc w:val="both"/>
        <w:textAlignment w:val="auto"/>
      </w:pPr>
      <w:bookmarkStart w:id="13" w:name="bookmark13"/>
      <w:r>
        <w:rPr>
          <w:color w:val="000000"/>
          <w:spacing w:val="0"/>
          <w:w w:val="100"/>
          <w:position w:val="0"/>
          <w:sz w:val="28"/>
          <w:szCs w:val="28"/>
        </w:rPr>
        <w:t>（</w:t>
      </w:r>
      <w:bookmarkEnd w:id="13"/>
      <w:r>
        <w:rPr>
          <w:color w:val="000000"/>
          <w:spacing w:val="0"/>
          <w:w w:val="100"/>
          <w:position w:val="0"/>
          <w:sz w:val="28"/>
          <w:szCs w:val="28"/>
        </w:rPr>
        <w:t>3）</w:t>
      </w:r>
      <w:r>
        <w:rPr>
          <w:color w:val="000000"/>
          <w:spacing w:val="0"/>
          <w:w w:val="100"/>
          <w:position w:val="0"/>
        </w:rPr>
        <w:t>分类型或车段组织主题教研活动，抓好高一高二新教材使用和高三年级二轮复习专题研究，牢牢抓住高三备考，指导督促各校精选专题、精讲精练，研讨好备考安排，提升教学质量。</w:t>
      </w:r>
    </w:p>
    <w:p>
      <w:pPr>
        <w:pStyle w:val="9"/>
        <w:keepNext w:val="0"/>
        <w:keepLines w:val="0"/>
        <w:pageBreakBefore w:val="0"/>
        <w:widowControl w:val="0"/>
        <w:numPr>
          <w:ilvl w:val="0"/>
          <w:numId w:val="1"/>
        </w:numPr>
        <w:shd w:val="clear" w:color="auto" w:fill="auto"/>
        <w:tabs>
          <w:tab w:val="left" w:pos="960"/>
          <w:tab w:val="left" w:pos="1292"/>
        </w:tabs>
        <w:kinsoku/>
        <w:wordWrap/>
        <w:overflowPunct/>
        <w:topLinePunct w:val="0"/>
        <w:autoSpaceDE/>
        <w:autoSpaceDN/>
        <w:bidi w:val="0"/>
        <w:adjustRightInd/>
        <w:snapToGrid/>
        <w:spacing w:before="0" w:after="0" w:line="463" w:lineRule="exact"/>
        <w:ind w:left="0" w:right="0" w:firstLine="520" w:firstLineChars="200"/>
        <w:jc w:val="both"/>
        <w:textAlignment w:val="auto"/>
        <w:rPr>
          <w:b w:val="0"/>
          <w:bCs w:val="0"/>
          <w:i w:val="0"/>
          <w:iCs w:val="0"/>
          <w:smallCaps w:val="0"/>
          <w:strike w:val="0"/>
          <w:color w:val="000000"/>
          <w:spacing w:val="0"/>
          <w:w w:val="100"/>
          <w:position w:val="0"/>
        </w:rPr>
      </w:pPr>
      <w:bookmarkStart w:id="14" w:name="bookmark14"/>
      <w:bookmarkEnd w:id="14"/>
      <w:r>
        <w:rPr>
          <w:b w:val="0"/>
          <w:bCs w:val="0"/>
          <w:i w:val="0"/>
          <w:iCs w:val="0"/>
          <w:smallCaps w:val="0"/>
          <w:strike w:val="0"/>
          <w:color w:val="000000"/>
          <w:spacing w:val="0"/>
          <w:w w:val="100"/>
          <w:position w:val="0"/>
        </w:rPr>
        <w:t>用好调研考试，做好教学评价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66" w:lineRule="exact"/>
        <w:ind w:left="0" w:right="0" w:firstLine="520" w:firstLineChars="200"/>
        <w:jc w:val="both"/>
        <w:textAlignment w:val="auto"/>
      </w:pPr>
      <w:r>
        <w:rPr>
          <w:color w:val="000000"/>
          <w:spacing w:val="0"/>
          <w:w w:val="100"/>
          <w:position w:val="0"/>
        </w:rPr>
        <w:t>本学期高三年级会进行南京市二模、三模调研，高一高二年级区级期末调研。做好每次调研考试的命题、阅卷组织，考后的质量分析,用好数据，通过数据分析学情，找差距、补短板，指导帮助个别薄弱学校做好针对性的强化备考工作。</w:t>
      </w:r>
    </w:p>
    <w:p>
      <w:pPr>
        <w:pStyle w:val="9"/>
        <w:keepNext w:val="0"/>
        <w:keepLines w:val="0"/>
        <w:pageBreakBefore w:val="0"/>
        <w:widowControl w:val="0"/>
        <w:numPr>
          <w:ilvl w:val="0"/>
          <w:numId w:val="1"/>
        </w:numPr>
        <w:shd w:val="clear" w:color="auto" w:fill="auto"/>
        <w:tabs>
          <w:tab w:val="left" w:pos="960"/>
          <w:tab w:val="left" w:pos="1292"/>
        </w:tabs>
        <w:kinsoku/>
        <w:wordWrap/>
        <w:overflowPunct/>
        <w:topLinePunct w:val="0"/>
        <w:autoSpaceDE/>
        <w:autoSpaceDN/>
        <w:bidi w:val="0"/>
        <w:adjustRightInd/>
        <w:snapToGrid/>
        <w:spacing w:before="0" w:after="0" w:line="463" w:lineRule="exact"/>
        <w:ind w:left="0" w:right="0" w:firstLine="520" w:firstLineChars="200"/>
        <w:jc w:val="both"/>
        <w:textAlignment w:val="auto"/>
        <w:rPr>
          <w:b w:val="0"/>
          <w:bCs w:val="0"/>
          <w:i w:val="0"/>
          <w:iCs w:val="0"/>
          <w:smallCaps w:val="0"/>
          <w:strike w:val="0"/>
          <w:color w:val="000000"/>
          <w:spacing w:val="0"/>
          <w:w w:val="100"/>
          <w:position w:val="0"/>
        </w:rPr>
      </w:pPr>
      <w:bookmarkStart w:id="15" w:name="bookmark15"/>
      <w:bookmarkEnd w:id="15"/>
      <w:r>
        <w:rPr>
          <w:b w:val="0"/>
          <w:bCs w:val="0"/>
          <w:i w:val="0"/>
          <w:iCs w:val="0"/>
          <w:smallCaps w:val="0"/>
          <w:strike w:val="0"/>
          <w:color w:val="000000"/>
          <w:spacing w:val="0"/>
          <w:w w:val="100"/>
          <w:position w:val="0"/>
        </w:rPr>
        <w:t>整合教学资源</w:t>
      </w:r>
    </w:p>
    <w:p>
      <w:pPr>
        <w:pStyle w:val="9"/>
        <w:keepNext w:val="0"/>
        <w:keepLines w:val="0"/>
        <w:pageBreakBefore w:val="0"/>
        <w:widowControl w:val="0"/>
        <w:shd w:val="clear" w:color="auto" w:fill="auto"/>
        <w:tabs>
          <w:tab w:val="left" w:pos="1246"/>
        </w:tabs>
        <w:kinsoku/>
        <w:wordWrap/>
        <w:overflowPunct/>
        <w:topLinePunct w:val="0"/>
        <w:autoSpaceDE/>
        <w:autoSpaceDN/>
        <w:bidi w:val="0"/>
        <w:adjustRightInd/>
        <w:snapToGrid/>
        <w:spacing w:before="0" w:after="0" w:line="466" w:lineRule="exact"/>
        <w:ind w:left="0" w:right="0" w:firstLine="520" w:firstLineChars="200"/>
        <w:jc w:val="both"/>
        <w:textAlignment w:val="auto"/>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lang w:val="en-US" w:eastAsia="en-US"/>
        </w:rPr>
        <w:t>（1）</w:t>
      </w:r>
      <w:r>
        <w:rPr>
          <w:b w:val="0"/>
          <w:bCs w:val="0"/>
          <w:i w:val="0"/>
          <w:iCs w:val="0"/>
          <w:smallCaps w:val="0"/>
          <w:strike w:val="0"/>
          <w:color w:val="000000"/>
          <w:spacing w:val="0"/>
          <w:w w:val="100"/>
          <w:position w:val="0"/>
        </w:rPr>
        <w:t>多方面搜集信息，充分挖掘利用现有条件，及时掌握第一手信息，并及时分享，加强与兄弟地区、学校的内引外联工作，借鉴吸收别人的先进东西-为我所用。</w:t>
      </w:r>
    </w:p>
    <w:p>
      <w:pPr>
        <w:pStyle w:val="9"/>
        <w:keepNext w:val="0"/>
        <w:keepLines w:val="0"/>
        <w:pageBreakBefore w:val="0"/>
        <w:widowControl w:val="0"/>
        <w:shd w:val="clear" w:color="auto" w:fill="auto"/>
        <w:tabs>
          <w:tab w:val="left" w:pos="1246"/>
        </w:tabs>
        <w:kinsoku/>
        <w:wordWrap/>
        <w:overflowPunct/>
        <w:topLinePunct w:val="0"/>
        <w:autoSpaceDE/>
        <w:autoSpaceDN/>
        <w:bidi w:val="0"/>
        <w:adjustRightInd/>
        <w:snapToGrid/>
        <w:spacing w:before="0" w:after="0" w:line="466" w:lineRule="exact"/>
        <w:ind w:left="0" w:right="0" w:firstLine="520" w:firstLineChars="200"/>
        <w:jc w:val="both"/>
        <w:textAlignment w:val="auto"/>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（2）注重资料的积累与传承，让我们的智慧进一步发扬，指导各校做好资料的收集与整理工作，每个备课组安排专人整理资料，为之后的教学提供基础。</w:t>
      </w:r>
    </w:p>
    <w:p>
      <w:pPr>
        <w:pStyle w:val="9"/>
        <w:keepNext w:val="0"/>
        <w:keepLines w:val="0"/>
        <w:pageBreakBefore w:val="0"/>
        <w:widowControl w:val="0"/>
        <w:shd w:val="clear" w:color="auto" w:fill="auto"/>
        <w:tabs>
          <w:tab w:val="left" w:pos="1246"/>
        </w:tabs>
        <w:kinsoku/>
        <w:wordWrap/>
        <w:overflowPunct/>
        <w:topLinePunct w:val="0"/>
        <w:autoSpaceDE/>
        <w:autoSpaceDN/>
        <w:bidi w:val="0"/>
        <w:adjustRightInd/>
        <w:snapToGrid/>
        <w:spacing w:before="0" w:after="0" w:line="466" w:lineRule="exact"/>
        <w:ind w:left="0" w:right="0" w:firstLine="520" w:firstLineChars="200"/>
        <w:jc w:val="both"/>
        <w:textAlignment w:val="auto"/>
        <w:rPr>
          <w:b w:val="0"/>
          <w:bCs w:val="0"/>
          <w:i w:val="0"/>
          <w:iCs w:val="0"/>
          <w:smallCaps w:val="0"/>
          <w:strike w:val="0"/>
          <w:color w:val="000000"/>
          <w:spacing w:val="0"/>
          <w:w w:val="100"/>
          <w:position w:val="0"/>
        </w:rPr>
      </w:pPr>
      <w:bookmarkStart w:id="16" w:name="bookmark16"/>
      <w:r>
        <w:rPr>
          <w:b w:val="0"/>
          <w:bCs w:val="0"/>
          <w:i w:val="0"/>
          <w:iCs w:val="0"/>
          <w:smallCaps w:val="0"/>
          <w:strike w:val="0"/>
          <w:color w:val="000000"/>
          <w:spacing w:val="0"/>
          <w:w w:val="100"/>
          <w:position w:val="0"/>
        </w:rPr>
        <w:t>（</w:t>
      </w:r>
      <w:bookmarkEnd w:id="16"/>
      <w:r>
        <w:rPr>
          <w:b w:val="0"/>
          <w:bCs w:val="0"/>
          <w:i w:val="0"/>
          <w:iCs w:val="0"/>
          <w:smallCaps w:val="0"/>
          <w:strike w:val="0"/>
          <w:color w:val="000000"/>
          <w:spacing w:val="0"/>
          <w:w w:val="100"/>
          <w:position w:val="0"/>
        </w:rPr>
        <w:t>3）借助南京市提供的资料使用，加强对资料使用的指导与交流并及时反馈；</w:t>
      </w:r>
    </w:p>
    <w:p>
      <w:pPr>
        <w:pStyle w:val="9"/>
        <w:keepNext w:val="0"/>
        <w:keepLines w:val="0"/>
        <w:pageBreakBefore w:val="0"/>
        <w:widowControl w:val="0"/>
        <w:shd w:val="clear" w:color="auto" w:fill="auto"/>
        <w:tabs>
          <w:tab w:val="left" w:pos="1246"/>
        </w:tabs>
        <w:kinsoku/>
        <w:wordWrap/>
        <w:overflowPunct/>
        <w:topLinePunct w:val="0"/>
        <w:autoSpaceDE/>
        <w:autoSpaceDN/>
        <w:bidi w:val="0"/>
        <w:adjustRightInd/>
        <w:snapToGrid/>
        <w:spacing w:before="0" w:after="0" w:line="466" w:lineRule="exact"/>
        <w:ind w:left="0" w:right="0" w:firstLine="520" w:firstLineChars="200"/>
        <w:jc w:val="both"/>
        <w:textAlignment w:val="auto"/>
        <w:rPr>
          <w:b w:val="0"/>
          <w:bCs w:val="0"/>
          <w:i w:val="0"/>
          <w:iCs w:val="0"/>
          <w:smallCaps w:val="0"/>
          <w:strike w:val="0"/>
          <w:color w:val="000000"/>
          <w:spacing w:val="0"/>
          <w:w w:val="100"/>
          <w:position w:val="0"/>
        </w:rPr>
      </w:pPr>
      <w:bookmarkStart w:id="17" w:name="bookmark17"/>
      <w:r>
        <w:rPr>
          <w:b w:val="0"/>
          <w:bCs w:val="0"/>
          <w:i w:val="0"/>
          <w:iCs w:val="0"/>
          <w:smallCaps w:val="0"/>
          <w:strike w:val="0"/>
          <w:color w:val="000000"/>
          <w:spacing w:val="0"/>
          <w:w w:val="100"/>
          <w:position w:val="0"/>
        </w:rPr>
        <w:t>（</w:t>
      </w:r>
      <w:bookmarkEnd w:id="17"/>
      <w:r>
        <w:rPr>
          <w:b w:val="0"/>
          <w:bCs w:val="0"/>
          <w:i w:val="0"/>
          <w:iCs w:val="0"/>
          <w:smallCaps w:val="0"/>
          <w:strike w:val="0"/>
          <w:color w:val="000000"/>
          <w:spacing w:val="0"/>
          <w:w w:val="100"/>
          <w:position w:val="0"/>
        </w:rPr>
        <w:t>4）集区内教师智慧，集智聚力，为区内各校备考与教学提供素材，供挑选使用。</w:t>
      </w:r>
    </w:p>
    <w:p>
      <w:pPr>
        <w:pStyle w:val="9"/>
        <w:keepNext w:val="0"/>
        <w:keepLines w:val="0"/>
        <w:pageBreakBefore w:val="0"/>
        <w:widowControl w:val="0"/>
        <w:numPr>
          <w:ilvl w:val="0"/>
          <w:numId w:val="1"/>
        </w:numPr>
        <w:shd w:val="clear" w:color="auto" w:fill="auto"/>
        <w:tabs>
          <w:tab w:val="left" w:pos="960"/>
          <w:tab w:val="left" w:pos="1292"/>
        </w:tabs>
        <w:kinsoku/>
        <w:wordWrap/>
        <w:overflowPunct/>
        <w:topLinePunct w:val="0"/>
        <w:autoSpaceDE/>
        <w:autoSpaceDN/>
        <w:bidi w:val="0"/>
        <w:adjustRightInd/>
        <w:snapToGrid/>
        <w:spacing w:before="0" w:after="0" w:line="463" w:lineRule="exact"/>
        <w:ind w:left="0" w:right="0" w:firstLine="520" w:firstLineChars="200"/>
        <w:jc w:val="both"/>
        <w:textAlignment w:val="auto"/>
        <w:rPr>
          <w:b w:val="0"/>
          <w:bCs w:val="0"/>
          <w:i w:val="0"/>
          <w:iCs w:val="0"/>
          <w:smallCaps w:val="0"/>
          <w:strike w:val="0"/>
          <w:color w:val="000000"/>
          <w:spacing w:val="0"/>
          <w:w w:val="100"/>
          <w:position w:val="0"/>
        </w:rPr>
      </w:pPr>
      <w:bookmarkStart w:id="18" w:name="bookmark18"/>
      <w:bookmarkEnd w:id="18"/>
      <w:r>
        <w:rPr>
          <w:b w:val="0"/>
          <w:bCs w:val="0"/>
          <w:i w:val="0"/>
          <w:iCs w:val="0"/>
          <w:smallCaps w:val="0"/>
          <w:strike w:val="0"/>
          <w:color w:val="000000"/>
          <w:spacing w:val="0"/>
          <w:w w:val="100"/>
          <w:position w:val="0"/>
        </w:rPr>
        <w:t>加强教师队伍建设</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66" w:lineRule="exact"/>
        <w:ind w:left="0" w:right="0" w:firstLine="520" w:firstLineChars="200"/>
        <w:jc w:val="left"/>
        <w:textAlignment w:val="auto"/>
        <w:rPr>
          <w:color w:val="000000"/>
          <w:spacing w:val="0"/>
          <w:w w:val="100"/>
          <w:position w:val="0"/>
        </w:rPr>
      </w:pPr>
      <w:r>
        <w:rPr>
          <w:color w:val="000000"/>
          <w:spacing w:val="0"/>
          <w:w w:val="100"/>
          <w:position w:val="0"/>
          <w:lang w:val="zh-CN" w:eastAsia="zh-CN" w:bidi="zh-CN"/>
        </w:rPr>
        <w:t>“抓</w:t>
      </w:r>
      <w:r>
        <w:rPr>
          <w:color w:val="000000"/>
          <w:spacing w:val="0"/>
          <w:w w:val="100"/>
          <w:position w:val="0"/>
        </w:rPr>
        <w:t>两头，促中间</w:t>
      </w:r>
      <w:r>
        <w:rPr>
          <w:rFonts w:hint="eastAsia"/>
          <w:color w:val="000000"/>
          <w:spacing w:val="0"/>
          <w:w w:val="100"/>
          <w:position w:val="0"/>
          <w:lang w:val="en-US" w:eastAsia="zh-CN" w:bidi="en-US"/>
        </w:rPr>
        <w:t>”</w:t>
      </w:r>
      <w:r>
        <w:rPr>
          <w:color w:val="000000"/>
          <w:spacing w:val="0"/>
          <w:w w:val="100"/>
          <w:position w:val="0"/>
          <w:lang w:val="en-US" w:eastAsia="en-US" w:bidi="en-US"/>
        </w:rPr>
        <w:t>，</w:t>
      </w:r>
      <w:r>
        <w:rPr>
          <w:color w:val="000000"/>
          <w:spacing w:val="0"/>
          <w:w w:val="100"/>
          <w:position w:val="0"/>
        </w:rPr>
        <w:t>一方面抓名师队伍建设，借助</w:t>
      </w:r>
      <w:r>
        <w:rPr>
          <w:color w:val="000000"/>
          <w:spacing w:val="0"/>
          <w:w w:val="100"/>
          <w:position w:val="0"/>
          <w:lang w:val="zh-CN" w:eastAsia="zh-CN" w:bidi="zh-CN"/>
        </w:rPr>
        <w:t>“张格</w:t>
      </w:r>
      <w:r>
        <w:rPr>
          <w:color w:val="000000"/>
          <w:spacing w:val="0"/>
          <w:w w:val="100"/>
          <w:position w:val="0"/>
        </w:rPr>
        <w:t>波名师工作室”，激发教师探索教法改革的积极性，充分发挥数学名师的引领作用，让他们在教学研究中发挥攻关、引领、示范、辐射的作用，积累成功经验，推动数学教研的广泛深入的开展，同时给他们机会外出学习交流，给他们搭台子，铺路子，帮助他们向更高目标迈进。另一方面抓好年轻教师的培养，多听年轻教师课，给他们鼓励与指导，给他们压担子，为他们制订生涯规划，在过程中发现苗子，多给机会,督促发展。</w:t>
      </w:r>
    </w:p>
    <w:p>
      <w:pPr>
        <w:pStyle w:val="9"/>
        <w:keepNext w:val="0"/>
        <w:keepLines w:val="0"/>
        <w:pageBreakBefore w:val="0"/>
        <w:widowControl w:val="0"/>
        <w:shd w:val="clear" w:color="auto" w:fill="auto"/>
        <w:tabs>
          <w:tab w:val="left" w:pos="1181"/>
        </w:tabs>
        <w:kinsoku/>
        <w:wordWrap/>
        <w:overflowPunct/>
        <w:topLinePunct w:val="0"/>
        <w:autoSpaceDE/>
        <w:autoSpaceDN/>
        <w:bidi w:val="0"/>
        <w:adjustRightInd/>
        <w:snapToGrid/>
        <w:spacing w:before="181" w:beforeLines="50" w:after="0" w:line="463" w:lineRule="exact"/>
        <w:ind w:left="0" w:right="0" w:firstLine="522" w:firstLineChars="200"/>
        <w:jc w:val="left"/>
        <w:textAlignment w:val="auto"/>
        <w:rPr>
          <w:b/>
          <w:bCs/>
          <w:color w:val="000000"/>
          <w:spacing w:val="0"/>
          <w:w w:val="100"/>
          <w:position w:val="0"/>
        </w:rPr>
      </w:pPr>
      <w:bookmarkStart w:id="19" w:name="bookmark19"/>
      <w:r>
        <w:rPr>
          <w:b/>
          <w:bCs/>
          <w:color w:val="000000"/>
          <w:spacing w:val="0"/>
          <w:w w:val="100"/>
          <w:position w:val="0"/>
        </w:rPr>
        <w:t>四</w:t>
      </w:r>
      <w:bookmarkEnd w:id="19"/>
      <w:r>
        <w:rPr>
          <w:b/>
          <w:bCs/>
          <w:color w:val="000000"/>
          <w:spacing w:val="0"/>
          <w:w w:val="100"/>
          <w:position w:val="0"/>
        </w:rPr>
        <w:t>、月主要工作安排</w:t>
      </w:r>
    </w:p>
    <w:tbl>
      <w:tblPr>
        <w:tblStyle w:val="2"/>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73"/>
        <w:gridCol w:w="7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exact"/>
          <w:jc w:val="center"/>
        </w:trPr>
        <w:tc>
          <w:tcPr>
            <w:tcW w:w="1273" w:type="dxa"/>
            <w:vMerge w:val="restart"/>
            <w:shd w:val="clear" w:color="auto" w:fill="FFFFFF"/>
            <w:vAlign w:val="center"/>
          </w:tcPr>
          <w:p>
            <w:pPr>
              <w:pStyle w:val="13"/>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2月份</w:t>
            </w:r>
          </w:p>
        </w:tc>
        <w:tc>
          <w:tcPr>
            <w:tcW w:w="7188" w:type="dxa"/>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20" w:leftChars="50" w:right="0" w:firstLine="0"/>
              <w:jc w:val="left"/>
              <w:textAlignment w:val="auto"/>
              <w:rPr>
                <w:sz w:val="22"/>
                <w:szCs w:val="22"/>
              </w:rPr>
            </w:pPr>
            <w:r>
              <w:rPr>
                <w:color w:val="000000"/>
                <w:spacing w:val="0"/>
                <w:w w:val="100"/>
                <w:position w:val="0"/>
                <w:sz w:val="22"/>
                <w:szCs w:val="22"/>
              </w:rPr>
              <w:t>1、学科教研组长会议，布置本学期教研工作及市区重大教研活动安排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1273" w:type="dxa"/>
            <w:vMerge w:val="continue"/>
            <w:shd w:val="clear" w:color="auto" w:fill="FFFFFF"/>
            <w:vAlign w:val="center"/>
          </w:tcPr>
          <w:p>
            <w:pPr>
              <w:rPr>
                <w:sz w:val="22"/>
                <w:szCs w:val="22"/>
              </w:rPr>
            </w:pPr>
          </w:p>
        </w:tc>
        <w:tc>
          <w:tcPr>
            <w:tcW w:w="7188" w:type="dxa"/>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20" w:leftChars="50" w:right="0" w:firstLine="0"/>
              <w:jc w:val="left"/>
              <w:textAlignment w:val="auto"/>
              <w:rPr>
                <w:sz w:val="22"/>
                <w:szCs w:val="22"/>
              </w:rPr>
            </w:pPr>
            <w:r>
              <w:rPr>
                <w:color w:val="000000"/>
                <w:spacing w:val="0"/>
                <w:w w:val="100"/>
                <w:position w:val="0"/>
                <w:sz w:val="22"/>
                <w:szCs w:val="22"/>
              </w:rPr>
              <w:t>2、高中数学中心组会议</w:t>
            </w:r>
            <w:r>
              <w:rPr>
                <w:rFonts w:hint="eastAsia"/>
                <w:color w:val="000000"/>
                <w:spacing w:val="0"/>
                <w:w w:val="100"/>
                <w:position w:val="0"/>
                <w:sz w:val="22"/>
                <w:szCs w:val="22"/>
                <w:lang w:eastAsia="zh-CN"/>
              </w:rPr>
              <w:t>，</w:t>
            </w:r>
            <w:r>
              <w:rPr>
                <w:color w:val="000000"/>
                <w:spacing w:val="0"/>
                <w:w w:val="100"/>
                <w:position w:val="0"/>
                <w:sz w:val="22"/>
                <w:szCs w:val="22"/>
              </w:rPr>
              <w:t>安排本学期中心组工作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1273" w:type="dxa"/>
            <w:vMerge w:val="restart"/>
            <w:shd w:val="clear" w:color="auto" w:fill="FFFFFF"/>
            <w:vAlign w:val="top"/>
          </w:tcPr>
          <w:p>
            <w:pPr>
              <w:pStyle w:val="13"/>
              <w:keepNext w:val="0"/>
              <w:keepLines w:val="0"/>
              <w:widowControl w:val="0"/>
              <w:shd w:val="clear" w:color="auto" w:fill="auto"/>
              <w:bidi w:val="0"/>
              <w:spacing w:before="520" w:after="0" w:line="240" w:lineRule="auto"/>
              <w:ind w:left="0" w:right="0"/>
              <w:jc w:val="left"/>
              <w:rPr>
                <w:sz w:val="22"/>
                <w:szCs w:val="22"/>
              </w:rPr>
            </w:pPr>
            <w:r>
              <w:rPr>
                <w:color w:val="000000"/>
                <w:spacing w:val="0"/>
                <w:w w:val="100"/>
                <w:position w:val="0"/>
                <w:sz w:val="22"/>
                <w:szCs w:val="22"/>
              </w:rPr>
              <w:t>3月份</w:t>
            </w:r>
          </w:p>
        </w:tc>
        <w:tc>
          <w:tcPr>
            <w:tcW w:w="7188" w:type="dxa"/>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20" w:leftChars="50" w:right="0" w:firstLine="0"/>
              <w:jc w:val="left"/>
              <w:textAlignment w:val="auto"/>
              <w:rPr>
                <w:sz w:val="22"/>
                <w:szCs w:val="22"/>
              </w:rPr>
            </w:pPr>
            <w:r>
              <w:rPr>
                <w:color w:val="000000"/>
                <w:spacing w:val="0"/>
                <w:w w:val="100"/>
                <w:position w:val="0"/>
                <w:sz w:val="22"/>
                <w:szCs w:val="22"/>
              </w:rPr>
              <w:t>1、南京市二模考试阅卷组织与质量分析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1273" w:type="dxa"/>
            <w:vMerge w:val="continue"/>
            <w:shd w:val="clear" w:color="auto" w:fill="FFFFFF"/>
            <w:vAlign w:val="top"/>
          </w:tcPr>
          <w:p>
            <w:pPr>
              <w:rPr>
                <w:sz w:val="22"/>
                <w:szCs w:val="22"/>
              </w:rPr>
            </w:pPr>
          </w:p>
        </w:tc>
        <w:tc>
          <w:tcPr>
            <w:tcW w:w="7188" w:type="dxa"/>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20" w:leftChars="50" w:right="0" w:firstLine="0"/>
              <w:jc w:val="left"/>
              <w:textAlignment w:val="auto"/>
              <w:rPr>
                <w:sz w:val="22"/>
                <w:szCs w:val="22"/>
              </w:rPr>
            </w:pPr>
            <w:r>
              <w:rPr>
                <w:color w:val="000000"/>
                <w:spacing w:val="0"/>
                <w:w w:val="100"/>
                <w:position w:val="0"/>
                <w:sz w:val="22"/>
                <w:szCs w:val="22"/>
              </w:rPr>
              <w:t>2、配合做好省基础教育课程改革展示活动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9" w:hRule="exact"/>
          <w:jc w:val="center"/>
        </w:trPr>
        <w:tc>
          <w:tcPr>
            <w:tcW w:w="1273" w:type="dxa"/>
            <w:vMerge w:val="continue"/>
            <w:shd w:val="clear" w:color="auto" w:fill="FFFFFF"/>
            <w:vAlign w:val="top"/>
          </w:tcPr>
          <w:p>
            <w:pPr>
              <w:rPr>
                <w:sz w:val="22"/>
                <w:szCs w:val="22"/>
              </w:rPr>
            </w:pPr>
          </w:p>
        </w:tc>
        <w:tc>
          <w:tcPr>
            <w:tcW w:w="7188" w:type="dxa"/>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20" w:leftChars="50" w:right="0" w:firstLine="0"/>
              <w:jc w:val="left"/>
              <w:textAlignment w:val="auto"/>
              <w:rPr>
                <w:sz w:val="22"/>
                <w:szCs w:val="22"/>
              </w:rPr>
            </w:pPr>
            <w:r>
              <w:rPr>
                <w:color w:val="000000"/>
                <w:spacing w:val="0"/>
                <w:w w:val="100"/>
                <w:position w:val="0"/>
                <w:sz w:val="22"/>
                <w:szCs w:val="22"/>
              </w:rPr>
              <w:t>3、二主题教研：高三二轮复为教学研讨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9" w:hRule="exact"/>
          <w:jc w:val="center"/>
        </w:trPr>
        <w:tc>
          <w:tcPr>
            <w:tcW w:w="1273" w:type="dxa"/>
            <w:vMerge w:val="restart"/>
            <w:shd w:val="clear" w:color="auto" w:fill="FFFFFF"/>
            <w:vAlign w:val="top"/>
          </w:tcPr>
          <w:p>
            <w:pPr>
              <w:pStyle w:val="13"/>
              <w:keepNext w:val="0"/>
              <w:keepLines w:val="0"/>
              <w:widowControl w:val="0"/>
              <w:shd w:val="clear" w:color="auto" w:fill="auto"/>
              <w:bidi w:val="0"/>
              <w:spacing w:before="520" w:after="0" w:line="240" w:lineRule="auto"/>
              <w:ind w:left="0" w:right="0"/>
              <w:jc w:val="left"/>
              <w:rPr>
                <w:sz w:val="22"/>
                <w:szCs w:val="22"/>
              </w:rPr>
            </w:pPr>
            <w:r>
              <w:rPr>
                <w:color w:val="000000"/>
                <w:spacing w:val="0"/>
                <w:w w:val="100"/>
                <w:position w:val="0"/>
                <w:sz w:val="22"/>
                <w:szCs w:val="22"/>
              </w:rPr>
              <w:t>4月份</w:t>
            </w:r>
          </w:p>
        </w:tc>
        <w:tc>
          <w:tcPr>
            <w:tcW w:w="7188" w:type="dxa"/>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20" w:leftChars="50" w:right="0" w:firstLine="0"/>
              <w:jc w:val="left"/>
              <w:textAlignment w:val="auto"/>
              <w:rPr>
                <w:sz w:val="22"/>
                <w:szCs w:val="22"/>
              </w:rPr>
            </w:pPr>
            <w:r>
              <w:rPr>
                <w:color w:val="000000"/>
                <w:spacing w:val="0"/>
                <w:w w:val="100"/>
                <w:position w:val="0"/>
                <w:sz w:val="22"/>
                <w:szCs w:val="22"/>
              </w:rPr>
              <w:t>1、高一教师“学课标，用课标”知识竞赛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9" w:hRule="exact"/>
          <w:jc w:val="center"/>
        </w:trPr>
        <w:tc>
          <w:tcPr>
            <w:tcW w:w="1273" w:type="dxa"/>
            <w:vMerge w:val="continue"/>
            <w:shd w:val="clear" w:color="auto" w:fill="FFFFFF"/>
            <w:vAlign w:val="top"/>
          </w:tcPr>
          <w:p>
            <w:pPr>
              <w:rPr>
                <w:sz w:val="22"/>
                <w:szCs w:val="22"/>
              </w:rPr>
            </w:pPr>
          </w:p>
        </w:tc>
        <w:tc>
          <w:tcPr>
            <w:tcW w:w="7188" w:type="dxa"/>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20" w:leftChars="50" w:right="0" w:firstLine="0"/>
              <w:jc w:val="left"/>
              <w:textAlignment w:val="auto"/>
              <w:rPr>
                <w:sz w:val="22"/>
                <w:szCs w:val="22"/>
              </w:rPr>
            </w:pPr>
            <w:r>
              <w:rPr>
                <w:color w:val="000000"/>
                <w:spacing w:val="0"/>
                <w:w w:val="100"/>
                <w:position w:val="0"/>
                <w:sz w:val="22"/>
                <w:szCs w:val="22"/>
              </w:rPr>
              <w:t>2、结合张格波名师工作室，开展骨干教师研讨活动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3" w:hRule="exact"/>
          <w:jc w:val="center"/>
        </w:trPr>
        <w:tc>
          <w:tcPr>
            <w:tcW w:w="1273" w:type="dxa"/>
            <w:vMerge w:val="continue"/>
            <w:shd w:val="clear" w:color="auto" w:fill="FFFFFF"/>
            <w:vAlign w:val="top"/>
          </w:tcPr>
          <w:p>
            <w:pPr>
              <w:rPr>
                <w:sz w:val="22"/>
                <w:szCs w:val="22"/>
              </w:rPr>
            </w:pPr>
          </w:p>
        </w:tc>
        <w:tc>
          <w:tcPr>
            <w:tcW w:w="7188" w:type="dxa"/>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20" w:leftChars="50" w:right="0" w:firstLine="0"/>
              <w:jc w:val="left"/>
              <w:textAlignment w:val="auto"/>
              <w:rPr>
                <w:sz w:val="22"/>
                <w:szCs w:val="22"/>
              </w:rPr>
            </w:pPr>
            <w:r>
              <w:rPr>
                <w:b w:val="0"/>
                <w:bCs w:val="0"/>
                <w:i w:val="0"/>
                <w:iCs w:val="0"/>
                <w:smallCaps w:val="0"/>
                <w:strike w:val="0"/>
                <w:color w:val="000000"/>
                <w:spacing w:val="0"/>
                <w:w w:val="100"/>
                <w:position w:val="0"/>
                <w:sz w:val="22"/>
                <w:szCs w:val="22"/>
              </w:rPr>
              <w:t>3、呈题教研：高一新授课教学研讨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9" w:hRule="exact"/>
          <w:jc w:val="center"/>
        </w:trPr>
        <w:tc>
          <w:tcPr>
            <w:tcW w:w="1273" w:type="dxa"/>
            <w:vMerge w:val="restart"/>
            <w:shd w:val="clear" w:color="auto" w:fill="FFFFFF"/>
            <w:vAlign w:val="top"/>
          </w:tcPr>
          <w:p>
            <w:pPr>
              <w:pStyle w:val="13"/>
              <w:keepNext w:val="0"/>
              <w:keepLines w:val="0"/>
              <w:widowControl w:val="0"/>
              <w:shd w:val="clear" w:color="auto" w:fill="auto"/>
              <w:bidi w:val="0"/>
              <w:spacing w:before="520" w:after="0" w:line="240" w:lineRule="auto"/>
              <w:ind w:left="0" w:right="0"/>
              <w:jc w:val="left"/>
              <w:rPr>
                <w:sz w:val="22"/>
                <w:szCs w:val="22"/>
              </w:rPr>
            </w:pPr>
            <w:r>
              <w:rPr>
                <w:color w:val="000000"/>
                <w:spacing w:val="0"/>
                <w:w w:val="100"/>
                <w:position w:val="0"/>
                <w:sz w:val="22"/>
                <w:szCs w:val="22"/>
              </w:rPr>
              <w:t>5月份</w:t>
            </w:r>
          </w:p>
        </w:tc>
        <w:tc>
          <w:tcPr>
            <w:tcW w:w="7188" w:type="dxa"/>
            <w:shd w:val="clear" w:color="auto" w:fill="FFFFFF"/>
            <w:vAlign w:val="center"/>
          </w:tcPr>
          <w:p>
            <w:pPr>
              <w:keepNext w:val="0"/>
              <w:keepLines w:val="0"/>
              <w:pageBreakBefore w:val="0"/>
              <w:widowControl w:val="0"/>
              <w:kinsoku/>
              <w:wordWrap/>
              <w:overflowPunct/>
              <w:topLinePunct w:val="0"/>
              <w:autoSpaceDE/>
              <w:autoSpaceDN/>
              <w:bidi w:val="0"/>
              <w:adjustRightInd/>
              <w:snapToGrid/>
              <w:ind w:left="120" w:leftChars="50"/>
              <w:textAlignment w:val="auto"/>
              <w:rPr>
                <w:sz w:val="22"/>
                <w:szCs w:val="22"/>
              </w:rPr>
            </w:pPr>
            <w:r>
              <w:rPr>
                <w:color w:val="000000"/>
                <w:spacing w:val="0"/>
                <w:w w:val="100"/>
                <w:position w:val="0"/>
                <w:sz w:val="22"/>
                <w:szCs w:val="22"/>
              </w:rPr>
              <w:t>1、南京市三模考试阅卷组织与质量分析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9" w:hRule="exact"/>
          <w:jc w:val="center"/>
        </w:trPr>
        <w:tc>
          <w:tcPr>
            <w:tcW w:w="1273" w:type="dxa"/>
            <w:vMerge w:val="continue"/>
            <w:shd w:val="clear" w:color="auto" w:fill="FFFFFF"/>
            <w:vAlign w:val="top"/>
          </w:tcPr>
          <w:p>
            <w:pPr>
              <w:rPr>
                <w:sz w:val="22"/>
                <w:szCs w:val="22"/>
              </w:rPr>
            </w:pPr>
          </w:p>
        </w:tc>
        <w:tc>
          <w:tcPr>
            <w:tcW w:w="7188" w:type="dxa"/>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20" w:leftChars="50" w:right="0" w:firstLine="0"/>
              <w:jc w:val="left"/>
              <w:textAlignment w:val="auto"/>
              <w:rPr>
                <w:sz w:val="22"/>
                <w:szCs w:val="22"/>
              </w:rPr>
            </w:pPr>
            <w:r>
              <w:rPr>
                <w:color w:val="000000"/>
                <w:spacing w:val="0"/>
                <w:w w:val="100"/>
                <w:position w:val="0"/>
                <w:sz w:val="22"/>
                <w:szCs w:val="22"/>
              </w:rPr>
              <w:t>2、主题教研：高二复习课教学研讨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9" w:hRule="exact"/>
          <w:jc w:val="center"/>
        </w:trPr>
        <w:tc>
          <w:tcPr>
            <w:tcW w:w="1273" w:type="dxa"/>
            <w:vMerge w:val="continue"/>
            <w:shd w:val="clear" w:color="auto" w:fill="FFFFFF"/>
            <w:vAlign w:val="top"/>
          </w:tcPr>
          <w:p>
            <w:pPr>
              <w:rPr>
                <w:sz w:val="22"/>
                <w:szCs w:val="22"/>
              </w:rPr>
            </w:pPr>
          </w:p>
        </w:tc>
        <w:tc>
          <w:tcPr>
            <w:tcW w:w="7188" w:type="dxa"/>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20" w:leftChars="50" w:right="0" w:firstLine="0"/>
              <w:jc w:val="left"/>
              <w:textAlignment w:val="auto"/>
              <w:rPr>
                <w:sz w:val="22"/>
                <w:szCs w:val="22"/>
              </w:rPr>
            </w:pPr>
            <w:r>
              <w:rPr>
                <w:color w:val="000000"/>
                <w:spacing w:val="0"/>
                <w:w w:val="100"/>
                <w:position w:val="0"/>
                <w:sz w:val="22"/>
                <w:szCs w:val="22"/>
              </w:rPr>
              <w:t>3、</w:t>
            </w:r>
            <w:r>
              <w:rPr>
                <w:rFonts w:hint="eastAsia"/>
                <w:color w:val="000000"/>
                <w:spacing w:val="0"/>
                <w:w w:val="100"/>
                <w:position w:val="0"/>
                <w:sz w:val="22"/>
                <w:szCs w:val="22"/>
                <w:lang w:val="en-US" w:eastAsia="zh-CN" w:bidi="en-US"/>
              </w:rPr>
              <w:t>“</w:t>
            </w:r>
            <w:r>
              <w:rPr>
                <w:color w:val="000000"/>
                <w:spacing w:val="0"/>
                <w:w w:val="100"/>
                <w:position w:val="0"/>
                <w:sz w:val="22"/>
                <w:szCs w:val="22"/>
              </w:rPr>
              <w:t>基于新深标的教学</w:t>
            </w:r>
            <w:r>
              <w:rPr>
                <w:color w:val="000000"/>
                <w:spacing w:val="0"/>
                <w:w w:val="100"/>
                <w:position w:val="0"/>
                <w:sz w:val="22"/>
                <w:szCs w:val="22"/>
                <w:lang w:val="zh-CN" w:eastAsia="zh-CN" w:bidi="zh-CN"/>
              </w:rPr>
              <w:t>设计</w:t>
            </w:r>
            <w:r>
              <w:rPr>
                <w:rFonts w:hint="eastAsia"/>
                <w:color w:val="000000"/>
                <w:spacing w:val="0"/>
                <w:w w:val="100"/>
                <w:position w:val="0"/>
                <w:sz w:val="22"/>
                <w:szCs w:val="22"/>
                <w:lang w:val="zh-CN" w:eastAsia="zh-CN" w:bidi="zh-CN"/>
              </w:rPr>
              <w:t>”</w:t>
            </w:r>
            <w:r>
              <w:rPr>
                <w:color w:val="000000"/>
                <w:spacing w:val="0"/>
                <w:w w:val="100"/>
                <w:position w:val="0"/>
                <w:sz w:val="22"/>
                <w:szCs w:val="22"/>
              </w:rPr>
              <w:t>评比活动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9" w:hRule="exact"/>
          <w:jc w:val="center"/>
        </w:trPr>
        <w:tc>
          <w:tcPr>
            <w:tcW w:w="1273" w:type="dxa"/>
            <w:vMerge w:val="restart"/>
            <w:shd w:val="clear" w:color="auto" w:fill="FFFFFF"/>
            <w:vAlign w:val="top"/>
          </w:tcPr>
          <w:p>
            <w:pPr>
              <w:pStyle w:val="13"/>
              <w:keepNext w:val="0"/>
              <w:keepLines w:val="0"/>
              <w:widowControl w:val="0"/>
              <w:shd w:val="clear" w:color="auto" w:fill="auto"/>
              <w:bidi w:val="0"/>
              <w:spacing w:before="540" w:after="0" w:line="240" w:lineRule="auto"/>
              <w:ind w:left="0" w:right="0"/>
              <w:jc w:val="left"/>
              <w:rPr>
                <w:sz w:val="22"/>
                <w:szCs w:val="22"/>
              </w:rPr>
            </w:pPr>
            <w:r>
              <w:rPr>
                <w:color w:val="000000"/>
                <w:spacing w:val="0"/>
                <w:w w:val="100"/>
                <w:position w:val="0"/>
                <w:sz w:val="22"/>
                <w:szCs w:val="22"/>
              </w:rPr>
              <w:t>6月份</w:t>
            </w:r>
          </w:p>
        </w:tc>
        <w:tc>
          <w:tcPr>
            <w:tcW w:w="7188" w:type="dxa"/>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20" w:leftChars="50" w:right="0" w:firstLine="0"/>
              <w:jc w:val="left"/>
              <w:textAlignment w:val="auto"/>
              <w:rPr>
                <w:sz w:val="22"/>
                <w:szCs w:val="22"/>
              </w:rPr>
            </w:pPr>
            <w:r>
              <w:rPr>
                <w:color w:val="000000"/>
                <w:spacing w:val="0"/>
                <w:w w:val="100"/>
                <w:position w:val="0"/>
                <w:sz w:val="22"/>
                <w:szCs w:val="22"/>
              </w:rPr>
              <w:t>1、高一高二年级期末考试命题工作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exact"/>
          <w:jc w:val="center"/>
        </w:trPr>
        <w:tc>
          <w:tcPr>
            <w:tcW w:w="1273" w:type="dxa"/>
            <w:vMerge w:val="continue"/>
            <w:shd w:val="clear" w:color="auto" w:fill="FFFFFF"/>
            <w:vAlign w:val="top"/>
          </w:tcPr>
          <w:p>
            <w:pPr>
              <w:rPr>
                <w:sz w:val="22"/>
                <w:szCs w:val="22"/>
              </w:rPr>
            </w:pPr>
          </w:p>
        </w:tc>
        <w:tc>
          <w:tcPr>
            <w:tcW w:w="7188" w:type="dxa"/>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20" w:leftChars="50" w:right="0" w:firstLine="0"/>
              <w:jc w:val="left"/>
              <w:textAlignment w:val="auto"/>
              <w:rPr>
                <w:sz w:val="22"/>
                <w:szCs w:val="22"/>
              </w:rPr>
            </w:pPr>
            <w:r>
              <w:rPr>
                <w:color w:val="000000"/>
                <w:spacing w:val="0"/>
                <w:w w:val="100"/>
                <w:position w:val="0"/>
                <w:sz w:val="22"/>
                <w:szCs w:val="22"/>
              </w:rPr>
              <w:t>2、高一高二质量分析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2" w:hRule="exact"/>
          <w:jc w:val="center"/>
        </w:trPr>
        <w:tc>
          <w:tcPr>
            <w:tcW w:w="1273" w:type="dxa"/>
            <w:vMerge w:val="continue"/>
            <w:shd w:val="clear" w:color="auto" w:fill="FFFFFF"/>
            <w:vAlign w:val="top"/>
          </w:tcPr>
          <w:p>
            <w:pPr>
              <w:rPr>
                <w:sz w:val="22"/>
                <w:szCs w:val="22"/>
              </w:rPr>
            </w:pPr>
          </w:p>
        </w:tc>
        <w:tc>
          <w:tcPr>
            <w:tcW w:w="7188" w:type="dxa"/>
            <w:shd w:val="clear" w:color="auto" w:fill="FFFFFF"/>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20" w:leftChars="50" w:right="0" w:firstLine="0"/>
              <w:jc w:val="left"/>
              <w:textAlignment w:val="auto"/>
              <w:rPr>
                <w:sz w:val="22"/>
                <w:szCs w:val="22"/>
              </w:rPr>
            </w:pPr>
            <w:r>
              <w:rPr>
                <w:color w:val="000000"/>
                <w:spacing w:val="0"/>
                <w:w w:val="100"/>
                <w:position w:val="0"/>
                <w:sz w:val="22"/>
                <w:szCs w:val="22"/>
              </w:rPr>
              <w:t>3、学期工作总结</w:t>
            </w:r>
          </w:p>
        </w:tc>
      </w:tr>
    </w:tbl>
    <w:p/>
    <w:sectPr>
      <w:footerReference r:id="rId5" w:type="default"/>
      <w:footnotePr>
        <w:numFmt w:val="decimal"/>
      </w:footnotePr>
      <w:pgSz w:w="11900" w:h="16840"/>
      <w:pgMar w:top="1417" w:right="1797" w:bottom="1417" w:left="1797" w:header="1136" w:footer="6" w:gutter="0"/>
      <w:pgNumType w:start="16"/>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3921760</wp:posOffset>
              </wp:positionH>
              <wp:positionV relativeFrom="page">
                <wp:posOffset>9576435</wp:posOffset>
              </wp:positionV>
              <wp:extent cx="118745"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118745" cy="10033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308.8pt;margin-top:754.05pt;height:7.9pt;width:9.35pt;mso-position-horizontal-relative:page;mso-position-vertical-relative:page;mso-wrap-style:none;z-index:-251657216;mso-width-relative:page;mso-height-relative:page;" filled="f" stroked="f" coordsize="21600,21600" o:gfxdata="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eT3x2AAA&#10;AA0BAAAPAAAAAAAAAAEAIAAAACIAAABkcnMvZG93bnJldi54bWxQSwECFAAUAAAACACHTuJA66k3&#10;H6wBAABvAwAADgAAAAAAAAABACAAAAAnAQAAZHJzL2Uyb0RvYy54bWxQSwUGAAAAAAYABgBZAQAA&#10;RQ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5633EE9"/>
    <w:rsid w:val="284F52C7"/>
    <w:rsid w:val="393006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34"/>
      <w:szCs w:val="34"/>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before="80" w:after="520"/>
      <w:jc w:val="center"/>
      <w:outlineLvl w:val="0"/>
    </w:pPr>
    <w:rPr>
      <w:rFonts w:ascii="宋体" w:hAnsi="宋体" w:eastAsia="宋体" w:cs="宋体"/>
      <w:sz w:val="34"/>
      <w:szCs w:val="34"/>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1_"/>
    <w:basedOn w:val="3"/>
    <w:link w:val="9"/>
    <w:qFormat/>
    <w:uiPriority w:val="0"/>
    <w:rPr>
      <w:rFonts w:ascii="宋体" w:hAnsi="宋体" w:eastAsia="宋体" w:cs="宋体"/>
      <w:sz w:val="26"/>
      <w:szCs w:val="26"/>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374" w:lineRule="auto"/>
      <w:ind w:firstLine="400"/>
    </w:pPr>
    <w:rPr>
      <w:rFonts w:ascii="宋体" w:hAnsi="宋体" w:eastAsia="宋体" w:cs="宋体"/>
      <w:sz w:val="26"/>
      <w:szCs w:val="26"/>
      <w:u w:val="none"/>
      <w:shd w:val="clear" w:color="auto" w:fill="auto"/>
      <w:lang w:val="zh-TW" w:eastAsia="zh-TW" w:bidi="zh-TW"/>
    </w:rPr>
  </w:style>
  <w:style w:type="character" w:customStyle="1" w:styleId="10">
    <w:name w:val="Table caption|1_"/>
    <w:basedOn w:val="3"/>
    <w:link w:val="11"/>
    <w:qFormat/>
    <w:uiPriority w:val="0"/>
    <w:rPr>
      <w:rFonts w:ascii="宋体" w:hAnsi="宋体" w:eastAsia="宋体" w:cs="宋体"/>
      <w:sz w:val="26"/>
      <w:szCs w:val="26"/>
      <w:u w:val="none"/>
      <w:shd w:val="clear" w:color="auto" w:fill="auto"/>
      <w:lang w:val="zh-TW" w:eastAsia="zh-TW" w:bidi="zh-TW"/>
    </w:rPr>
  </w:style>
  <w:style w:type="paragraph" w:customStyle="1" w:styleId="11">
    <w:name w:val="Table caption|1"/>
    <w:basedOn w:val="1"/>
    <w:link w:val="10"/>
    <w:qFormat/>
    <w:uiPriority w:val="0"/>
    <w:pPr>
      <w:widowControl w:val="0"/>
      <w:shd w:val="clear" w:color="auto" w:fill="auto"/>
      <w:spacing w:line="463" w:lineRule="exact"/>
      <w:ind w:firstLine="540"/>
    </w:pPr>
    <w:rPr>
      <w:rFonts w:ascii="宋体" w:hAnsi="宋体" w:eastAsia="宋体" w:cs="宋体"/>
      <w:sz w:val="26"/>
      <w:szCs w:val="26"/>
      <w:u w:val="none"/>
      <w:shd w:val="clear" w:color="auto" w:fill="auto"/>
      <w:lang w:val="zh-TW" w:eastAsia="zh-TW" w:bidi="zh-TW"/>
    </w:rPr>
  </w:style>
  <w:style w:type="character" w:customStyle="1" w:styleId="12">
    <w:name w:val="Other|1_"/>
    <w:basedOn w:val="3"/>
    <w:link w:val="13"/>
    <w:qFormat/>
    <w:uiPriority w:val="0"/>
    <w:rPr>
      <w:rFonts w:ascii="宋体" w:hAnsi="宋体" w:eastAsia="宋体" w:cs="宋体"/>
      <w:sz w:val="26"/>
      <w:szCs w:val="26"/>
      <w:u w:val="none"/>
      <w:shd w:val="clear" w:color="auto" w:fill="auto"/>
      <w:lang w:val="zh-TW" w:eastAsia="zh-TW" w:bidi="zh-TW"/>
    </w:rPr>
  </w:style>
  <w:style w:type="paragraph" w:customStyle="1" w:styleId="13">
    <w:name w:val="Other|1"/>
    <w:basedOn w:val="1"/>
    <w:link w:val="12"/>
    <w:qFormat/>
    <w:uiPriority w:val="0"/>
    <w:pPr>
      <w:widowControl w:val="0"/>
      <w:shd w:val="clear" w:color="auto" w:fill="auto"/>
      <w:spacing w:line="374" w:lineRule="auto"/>
      <w:ind w:firstLine="400"/>
    </w:pPr>
    <w:rPr>
      <w:rFonts w:ascii="宋体" w:hAnsi="宋体" w:eastAsia="宋体" w:cs="宋体"/>
      <w:sz w:val="26"/>
      <w:szCs w:val="26"/>
      <w:u w:val="none"/>
      <w:shd w:val="clear" w:color="auto" w:fill="auto"/>
      <w:lang w:val="zh-TW" w:eastAsia="zh-TW" w:bidi="zh-TW"/>
    </w:rPr>
  </w:style>
  <w:style w:type="character" w:customStyle="1" w:styleId="14">
    <w:name w:val="Body text|3_"/>
    <w:basedOn w:val="3"/>
    <w:link w:val="15"/>
    <w:qFormat/>
    <w:uiPriority w:val="0"/>
    <w:rPr>
      <w:i/>
      <w:iCs/>
      <w:sz w:val="10"/>
      <w:szCs w:val="10"/>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spacing w:line="218" w:lineRule="auto"/>
      <w:ind w:left="2120"/>
    </w:pPr>
    <w:rPr>
      <w:i/>
      <w:iCs/>
      <w:sz w:val="10"/>
      <w:szCs w:val="10"/>
      <w:u w:val="none"/>
      <w:shd w:val="clear" w:color="auto" w:fill="auto"/>
      <w:lang w:val="zh-TW" w:eastAsia="zh-TW" w:bidi="zh-TW"/>
    </w:rPr>
  </w:style>
  <w:style w:type="character" w:customStyle="1" w:styleId="16">
    <w:name w:val="Body text|2_"/>
    <w:basedOn w:val="3"/>
    <w:link w:val="17"/>
    <w:qFormat/>
    <w:uiPriority w:val="0"/>
    <w:rPr>
      <w:sz w:val="8"/>
      <w:szCs w:val="8"/>
      <w:u w:val="none"/>
      <w:shd w:val="clear" w:color="auto" w:fill="auto"/>
    </w:rPr>
  </w:style>
  <w:style w:type="paragraph" w:customStyle="1" w:styleId="17">
    <w:name w:val="Body text|2"/>
    <w:basedOn w:val="1"/>
    <w:link w:val="16"/>
    <w:qFormat/>
    <w:uiPriority w:val="0"/>
    <w:pPr>
      <w:widowControl w:val="0"/>
      <w:shd w:val="clear" w:color="auto" w:fill="auto"/>
      <w:spacing w:after="100" w:line="199" w:lineRule="auto"/>
      <w:ind w:left="2220"/>
    </w:pPr>
    <w:rPr>
      <w:sz w:val="8"/>
      <w:szCs w:val="8"/>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2022-02-16T01:04:00Z</dcterms:created>
  <dc:creator>xt</dc:creator>
  <cp:lastModifiedBy>xt</cp:lastModifiedBy>
  <dcterms:modified xsi:type="dcterms:W3CDTF">2022-02-16T01:21:59Z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DEC96A9EA2154FFBBAB94B94C2F18129</vt:lpwstr>
  </property>
</Properties>
</file>